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8356E" w14:textId="77777777" w:rsidR="00DB0BA3" w:rsidRDefault="00DB0BA3"/>
    <w:p w14:paraId="67C67874" w14:textId="77777777" w:rsidR="00393A30" w:rsidRDefault="00393A30">
      <w:pPr>
        <w:sectPr w:rsidR="00393A30" w:rsidSect="009F7205">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567" w:right="567" w:bottom="567" w:left="567" w:header="709" w:footer="335" w:gutter="0"/>
          <w:cols w:space="708"/>
          <w:docGrid w:linePitch="360"/>
        </w:sectPr>
      </w:pPr>
    </w:p>
    <w:p w14:paraId="4407DC86" w14:textId="77777777" w:rsidR="00393A30" w:rsidRDefault="00393A30"/>
    <w:tbl>
      <w:tblPr>
        <w:tblStyle w:val="TableGrid"/>
        <w:tblW w:w="16869" w:type="dxa"/>
        <w:tblInd w:w="-562" w:type="dxa"/>
        <w:tblLook w:val="01E0" w:firstRow="1" w:lastRow="1" w:firstColumn="1" w:lastColumn="1" w:noHBand="0" w:noVBand="0"/>
      </w:tblPr>
      <w:tblGrid>
        <w:gridCol w:w="567"/>
        <w:gridCol w:w="10773"/>
        <w:gridCol w:w="5529"/>
      </w:tblGrid>
      <w:tr w:rsidR="00EA1077" w14:paraId="4985238D" w14:textId="77777777" w:rsidTr="009F7205">
        <w:trPr>
          <w:trHeight w:val="284"/>
        </w:trPr>
        <w:tc>
          <w:tcPr>
            <w:tcW w:w="567" w:type="dxa"/>
            <w:shd w:val="clear" w:color="auto" w:fill="000000"/>
            <w:tcMar>
              <w:top w:w="113" w:type="dxa"/>
              <w:left w:w="0" w:type="dxa"/>
              <w:bottom w:w="113" w:type="dxa"/>
              <w:right w:w="0" w:type="dxa"/>
            </w:tcMar>
            <w:vAlign w:val="center"/>
          </w:tcPr>
          <w:p w14:paraId="7CA3C71C" w14:textId="77777777" w:rsidR="00393A30" w:rsidRDefault="00393A30" w:rsidP="00393A30">
            <w:pPr>
              <w:ind w:left="-391" w:firstLine="138"/>
            </w:pPr>
          </w:p>
        </w:tc>
        <w:tc>
          <w:tcPr>
            <w:tcW w:w="10773" w:type="dxa"/>
            <w:shd w:val="clear" w:color="auto" w:fill="000000"/>
            <w:tcMar>
              <w:top w:w="113" w:type="dxa"/>
              <w:left w:w="0" w:type="dxa"/>
              <w:bottom w:w="113" w:type="dxa"/>
              <w:right w:w="0" w:type="dxa"/>
            </w:tcMar>
            <w:vAlign w:val="center"/>
          </w:tcPr>
          <w:p w14:paraId="321A737C" w14:textId="77777777" w:rsidR="00393A30" w:rsidRPr="001815D4" w:rsidRDefault="00BC67F5" w:rsidP="00393A30">
            <w:pPr>
              <w:rPr>
                <w:b/>
                <w:color w:val="FFFFFF"/>
                <w:sz w:val="32"/>
                <w:szCs w:val="32"/>
              </w:rPr>
            </w:pPr>
            <w:r>
              <w:rPr>
                <w:b/>
                <w:color w:val="FFFFFF"/>
                <w:sz w:val="32"/>
                <w:szCs w:val="32"/>
              </w:rPr>
              <w:t>SR12- Risk Assessment Record</w:t>
            </w:r>
          </w:p>
        </w:tc>
        <w:tc>
          <w:tcPr>
            <w:tcW w:w="5529" w:type="dxa"/>
            <w:shd w:val="clear" w:color="auto" w:fill="000000"/>
            <w:tcMar>
              <w:top w:w="113" w:type="dxa"/>
              <w:left w:w="0" w:type="dxa"/>
              <w:bottom w:w="113" w:type="dxa"/>
              <w:right w:w="0" w:type="dxa"/>
            </w:tcMar>
            <w:vAlign w:val="center"/>
          </w:tcPr>
          <w:p w14:paraId="3BCD2EB2" w14:textId="77777777" w:rsidR="00393A30" w:rsidRDefault="00393A30" w:rsidP="00393A30"/>
        </w:tc>
      </w:tr>
    </w:tbl>
    <w:p w14:paraId="13B1BD9B" w14:textId="77777777" w:rsidR="00393A30" w:rsidRDefault="00393A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1525"/>
        <w:gridCol w:w="63"/>
        <w:gridCol w:w="854"/>
        <w:gridCol w:w="716"/>
        <w:gridCol w:w="449"/>
        <w:gridCol w:w="449"/>
        <w:gridCol w:w="295"/>
        <w:gridCol w:w="154"/>
        <w:gridCol w:w="932"/>
        <w:gridCol w:w="3017"/>
        <w:gridCol w:w="16"/>
        <w:gridCol w:w="1259"/>
        <w:gridCol w:w="700"/>
        <w:gridCol w:w="741"/>
        <w:gridCol w:w="973"/>
        <w:gridCol w:w="414"/>
        <w:gridCol w:w="35"/>
        <w:gridCol w:w="449"/>
        <w:gridCol w:w="31"/>
        <w:gridCol w:w="418"/>
      </w:tblGrid>
      <w:tr w:rsidR="00BC67F5" w:rsidRPr="003D3AB9" w14:paraId="0ADA7524" w14:textId="77777777" w:rsidTr="0090337D">
        <w:trPr>
          <w:cantSplit/>
        </w:trPr>
        <w:tc>
          <w:tcPr>
            <w:tcW w:w="1189" w:type="pct"/>
            <w:gridSpan w:val="2"/>
            <w:shd w:val="clear" w:color="auto" w:fill="F3F3F3"/>
          </w:tcPr>
          <w:p w14:paraId="24C38D92"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 xml:space="preserve">Operations/Work Activities covered by this assessment: </w:t>
            </w:r>
          </w:p>
        </w:tc>
        <w:tc>
          <w:tcPr>
            <w:tcW w:w="3811" w:type="pct"/>
            <w:gridSpan w:val="19"/>
            <w:shd w:val="clear" w:color="auto" w:fill="auto"/>
            <w:vAlign w:val="center"/>
          </w:tcPr>
          <w:p w14:paraId="7D1ADE98" w14:textId="3ABA6A5A" w:rsidR="000319D2" w:rsidRPr="003D3AB9" w:rsidRDefault="00684750" w:rsidP="007701F2">
            <w:pPr>
              <w:keepNext/>
              <w:tabs>
                <w:tab w:val="num" w:pos="360"/>
              </w:tabs>
              <w:spacing w:after="240"/>
              <w:ind w:right="-468"/>
              <w:outlineLvl w:val="0"/>
              <w:rPr>
                <w:rFonts w:asciiTheme="minorHAnsi" w:hAnsiTheme="minorHAnsi"/>
                <w:sz w:val="18"/>
                <w:szCs w:val="18"/>
              </w:rPr>
            </w:pPr>
            <w:r w:rsidRPr="003D3AB9">
              <w:rPr>
                <w:rFonts w:asciiTheme="minorHAnsi" w:hAnsiTheme="minorHAnsi"/>
                <w:sz w:val="18"/>
                <w:szCs w:val="18"/>
              </w:rPr>
              <w:t>CV-19</w:t>
            </w:r>
            <w:r w:rsidR="00E0352C" w:rsidRPr="003D3AB9">
              <w:rPr>
                <w:rFonts w:asciiTheme="minorHAnsi" w:hAnsiTheme="minorHAnsi"/>
                <w:sz w:val="18"/>
                <w:szCs w:val="18"/>
              </w:rPr>
              <w:t xml:space="preserve"> – Operational Risk Assessment</w:t>
            </w:r>
            <w:r w:rsidR="00674BCB" w:rsidRPr="003D3AB9">
              <w:rPr>
                <w:rFonts w:asciiTheme="minorHAnsi" w:hAnsiTheme="minorHAnsi"/>
                <w:sz w:val="18"/>
                <w:szCs w:val="18"/>
              </w:rPr>
              <w:t xml:space="preserve"> – Recover</w:t>
            </w:r>
            <w:r w:rsidR="00D10247" w:rsidRPr="003D3AB9">
              <w:rPr>
                <w:rFonts w:asciiTheme="minorHAnsi" w:hAnsiTheme="minorHAnsi"/>
                <w:sz w:val="18"/>
                <w:szCs w:val="18"/>
              </w:rPr>
              <w:t>y</w:t>
            </w:r>
            <w:r w:rsidR="00674BCB" w:rsidRPr="003D3AB9">
              <w:rPr>
                <w:rFonts w:asciiTheme="minorHAnsi" w:hAnsiTheme="minorHAnsi"/>
                <w:sz w:val="18"/>
                <w:szCs w:val="18"/>
              </w:rPr>
              <w:t xml:space="preserve"> phase </w:t>
            </w:r>
            <w:r w:rsidR="00310BE1" w:rsidRPr="003D3AB9">
              <w:rPr>
                <w:rFonts w:asciiTheme="minorHAnsi" w:hAnsiTheme="minorHAnsi"/>
                <w:sz w:val="18"/>
                <w:szCs w:val="18"/>
              </w:rPr>
              <w:t>3,4&amp;5</w:t>
            </w:r>
            <w:r w:rsidR="00674BCB" w:rsidRPr="003D3AB9">
              <w:rPr>
                <w:rFonts w:asciiTheme="minorHAnsi" w:hAnsiTheme="minorHAnsi"/>
                <w:sz w:val="18"/>
                <w:szCs w:val="18"/>
              </w:rPr>
              <w:t xml:space="preserve">– staff </w:t>
            </w:r>
            <w:r w:rsidR="00C963D5" w:rsidRPr="003D3AB9">
              <w:rPr>
                <w:rFonts w:asciiTheme="minorHAnsi" w:hAnsiTheme="minorHAnsi"/>
                <w:sz w:val="18"/>
                <w:szCs w:val="18"/>
              </w:rPr>
              <w:t>and some customers on site</w:t>
            </w:r>
          </w:p>
        </w:tc>
      </w:tr>
      <w:tr w:rsidR="00BC67F5" w:rsidRPr="003D3AB9" w14:paraId="2849FFE0" w14:textId="77777777" w:rsidTr="0090337D">
        <w:tc>
          <w:tcPr>
            <w:tcW w:w="1189" w:type="pct"/>
            <w:gridSpan w:val="2"/>
            <w:shd w:val="clear" w:color="auto" w:fill="F3F3F3"/>
          </w:tcPr>
          <w:p w14:paraId="79CCACBB"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 xml:space="preserve">Site Address/Location:  </w:t>
            </w:r>
          </w:p>
        </w:tc>
        <w:tc>
          <w:tcPr>
            <w:tcW w:w="1246" w:type="pct"/>
            <w:gridSpan w:val="8"/>
            <w:shd w:val="clear" w:color="auto" w:fill="auto"/>
            <w:vAlign w:val="center"/>
          </w:tcPr>
          <w:p w14:paraId="3C0B8D27" w14:textId="14C9EA70" w:rsidR="00BC67F5" w:rsidRPr="003D3AB9" w:rsidRDefault="00BC67F5" w:rsidP="000319D2">
            <w:pPr>
              <w:jc w:val="center"/>
              <w:rPr>
                <w:rFonts w:asciiTheme="minorHAnsi" w:hAnsiTheme="minorHAnsi"/>
                <w:b/>
                <w:sz w:val="18"/>
                <w:szCs w:val="18"/>
                <w:lang w:eastAsia="en-US"/>
              </w:rPr>
            </w:pPr>
          </w:p>
        </w:tc>
        <w:tc>
          <w:tcPr>
            <w:tcW w:w="966" w:type="pct"/>
            <w:gridSpan w:val="2"/>
            <w:shd w:val="clear" w:color="auto" w:fill="F3F3F3"/>
          </w:tcPr>
          <w:p w14:paraId="2232D787"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Department/Service/Team:</w:t>
            </w:r>
          </w:p>
        </w:tc>
        <w:tc>
          <w:tcPr>
            <w:tcW w:w="1599" w:type="pct"/>
            <w:gridSpan w:val="9"/>
            <w:shd w:val="clear" w:color="auto" w:fill="auto"/>
            <w:vAlign w:val="center"/>
          </w:tcPr>
          <w:p w14:paraId="13831F07" w14:textId="5F18267C" w:rsidR="00BC67F5" w:rsidRPr="003D3AB9" w:rsidRDefault="000319D2" w:rsidP="000319D2">
            <w:pPr>
              <w:spacing w:after="120"/>
              <w:jc w:val="center"/>
              <w:rPr>
                <w:rFonts w:asciiTheme="minorHAnsi" w:hAnsiTheme="minorHAnsi"/>
                <w:b/>
                <w:sz w:val="18"/>
                <w:szCs w:val="18"/>
                <w:lang w:eastAsia="en-US"/>
              </w:rPr>
            </w:pPr>
            <w:r w:rsidRPr="003D3AB9">
              <w:rPr>
                <w:rFonts w:asciiTheme="minorHAnsi" w:hAnsiTheme="minorHAnsi"/>
                <w:b/>
                <w:sz w:val="18"/>
                <w:szCs w:val="18"/>
                <w:lang w:eastAsia="en-US"/>
              </w:rPr>
              <w:t>Inspire: Culture, Learning &amp; Libraries</w:t>
            </w:r>
          </w:p>
        </w:tc>
      </w:tr>
      <w:tr w:rsidR="00BC67F5" w:rsidRPr="003D3AB9" w14:paraId="5E593D64" w14:textId="77777777" w:rsidTr="6695C4BB">
        <w:trPr>
          <w:cantSplit/>
          <w:trHeight w:val="119"/>
        </w:trPr>
        <w:tc>
          <w:tcPr>
            <w:tcW w:w="5000" w:type="pct"/>
            <w:gridSpan w:val="21"/>
            <w:shd w:val="clear" w:color="auto" w:fill="auto"/>
          </w:tcPr>
          <w:p w14:paraId="39E9EDEC" w14:textId="77777777" w:rsidR="00BC67F5" w:rsidRPr="003D3AB9" w:rsidRDefault="00BC67F5" w:rsidP="00BC67F5">
            <w:pPr>
              <w:ind w:right="-348"/>
              <w:rPr>
                <w:rFonts w:asciiTheme="minorHAnsi" w:hAnsiTheme="minorHAnsi"/>
                <w:sz w:val="18"/>
                <w:szCs w:val="18"/>
                <w:lang w:eastAsia="en-US"/>
              </w:rPr>
            </w:pPr>
            <w:r w:rsidRPr="003D3AB9">
              <w:rPr>
                <w:rFonts w:asciiTheme="minorHAnsi" w:hAnsiTheme="minorHAnsi"/>
                <w:b/>
                <w:sz w:val="18"/>
                <w:szCs w:val="18"/>
                <w:lang w:eastAsia="en-US"/>
              </w:rPr>
              <w:t>Note:</w:t>
            </w:r>
            <w:r w:rsidRPr="003D3AB9">
              <w:rPr>
                <w:rFonts w:asciiTheme="minorHAnsi" w:hAnsiTheme="minorHAnsi"/>
                <w:sz w:val="18"/>
                <w:szCs w:val="18"/>
                <w:lang w:eastAsia="en-US"/>
              </w:rPr>
              <w:t xml:space="preserve"> A person specific assessment must be carried out for young persons, pregnant women and nursing mothers</w:t>
            </w:r>
          </w:p>
        </w:tc>
      </w:tr>
      <w:tr w:rsidR="0090337D" w:rsidRPr="003D3AB9" w14:paraId="6B973EF8" w14:textId="77777777" w:rsidTr="0090337D">
        <w:trPr>
          <w:cantSplit/>
          <w:trHeight w:val="220"/>
          <w:tblHeader/>
        </w:trPr>
        <w:tc>
          <w:tcPr>
            <w:tcW w:w="703" w:type="pct"/>
            <w:vMerge w:val="restart"/>
            <w:shd w:val="clear" w:color="auto" w:fill="F3F3F3"/>
          </w:tcPr>
          <w:p w14:paraId="10B47349" w14:textId="77777777" w:rsidR="00BC67F5" w:rsidRPr="003D3AB9" w:rsidRDefault="00BC67F5" w:rsidP="00BC67F5">
            <w:pPr>
              <w:jc w:val="center"/>
              <w:rPr>
                <w:rFonts w:asciiTheme="minorHAnsi" w:hAnsiTheme="minorHAnsi"/>
                <w:i/>
                <w:sz w:val="18"/>
                <w:szCs w:val="18"/>
                <w:lang w:eastAsia="en-US"/>
              </w:rPr>
            </w:pPr>
            <w:r w:rsidRPr="003D3AB9">
              <w:rPr>
                <w:rFonts w:asciiTheme="minorHAnsi" w:hAnsiTheme="minorHAnsi"/>
                <w:sz w:val="18"/>
                <w:szCs w:val="18"/>
                <w:lang w:eastAsia="en-US"/>
              </w:rPr>
              <w:t xml:space="preserve">Hazards </w:t>
            </w:r>
          </w:p>
          <w:p w14:paraId="75B7728F" w14:textId="77777777" w:rsidR="00BC67F5" w:rsidRPr="003D3AB9" w:rsidRDefault="00BC67F5" w:rsidP="00BC67F5">
            <w:pPr>
              <w:jc w:val="center"/>
              <w:rPr>
                <w:rFonts w:asciiTheme="minorHAnsi" w:hAnsiTheme="minorHAnsi"/>
                <w:sz w:val="18"/>
                <w:szCs w:val="18"/>
                <w:lang w:eastAsia="en-US"/>
              </w:rPr>
            </w:pPr>
            <w:r w:rsidRPr="003D3AB9">
              <w:rPr>
                <w:rFonts w:asciiTheme="minorHAnsi" w:hAnsiTheme="minorHAnsi"/>
                <w:sz w:val="18"/>
                <w:szCs w:val="18"/>
                <w:lang w:eastAsia="en-US"/>
              </w:rPr>
              <w:t>Considered</w:t>
            </w:r>
          </w:p>
          <w:p w14:paraId="19B2DD40" w14:textId="77777777" w:rsidR="00BC67F5" w:rsidRPr="003D3AB9" w:rsidRDefault="00BC67F5" w:rsidP="00BC67F5">
            <w:pPr>
              <w:tabs>
                <w:tab w:val="center" w:pos="4153"/>
                <w:tab w:val="right" w:pos="8306"/>
              </w:tabs>
              <w:jc w:val="center"/>
              <w:rPr>
                <w:rFonts w:asciiTheme="minorHAnsi" w:hAnsiTheme="minorHAnsi"/>
                <w:i/>
                <w:sz w:val="18"/>
                <w:szCs w:val="18"/>
                <w:lang w:eastAsia="en-US"/>
              </w:rPr>
            </w:pPr>
            <w:r w:rsidRPr="003D3AB9">
              <w:rPr>
                <w:rFonts w:asciiTheme="minorHAnsi" w:hAnsiTheme="minorHAnsi"/>
                <w:i/>
                <w:sz w:val="18"/>
                <w:szCs w:val="18"/>
                <w:lang w:eastAsia="en-US"/>
              </w:rPr>
              <w:t>Step 1 (Clause 3.1)</w:t>
            </w:r>
          </w:p>
        </w:tc>
        <w:tc>
          <w:tcPr>
            <w:tcW w:w="506" w:type="pct"/>
            <w:gridSpan w:val="2"/>
            <w:vMerge w:val="restart"/>
            <w:shd w:val="clear" w:color="auto" w:fill="F3F3F3"/>
          </w:tcPr>
          <w:p w14:paraId="7DDE991E" w14:textId="77777777" w:rsidR="00BC67F5" w:rsidRPr="003D3AB9" w:rsidRDefault="00BC67F5" w:rsidP="00BC67F5">
            <w:pPr>
              <w:jc w:val="center"/>
              <w:rPr>
                <w:rFonts w:asciiTheme="minorHAnsi" w:hAnsiTheme="minorHAnsi"/>
                <w:i/>
                <w:sz w:val="18"/>
                <w:szCs w:val="18"/>
                <w:lang w:eastAsia="en-US"/>
              </w:rPr>
            </w:pPr>
            <w:r w:rsidRPr="003D3AB9">
              <w:rPr>
                <w:rFonts w:asciiTheme="minorHAnsi" w:hAnsiTheme="minorHAnsi"/>
                <w:sz w:val="18"/>
                <w:szCs w:val="18"/>
                <w:lang w:eastAsia="en-US"/>
              </w:rPr>
              <w:t xml:space="preserve">Who might </w:t>
            </w:r>
            <w:proofErr w:type="gramStart"/>
            <w:r w:rsidRPr="003D3AB9">
              <w:rPr>
                <w:rFonts w:asciiTheme="minorHAnsi" w:hAnsiTheme="minorHAnsi"/>
                <w:sz w:val="18"/>
                <w:szCs w:val="18"/>
                <w:lang w:eastAsia="en-US"/>
              </w:rPr>
              <w:t>be</w:t>
            </w:r>
            <w:proofErr w:type="gramEnd"/>
            <w:r w:rsidRPr="003D3AB9">
              <w:rPr>
                <w:rFonts w:asciiTheme="minorHAnsi" w:hAnsiTheme="minorHAnsi"/>
                <w:sz w:val="18"/>
                <w:szCs w:val="18"/>
                <w:lang w:eastAsia="en-US"/>
              </w:rPr>
              <w:t xml:space="preserve"> </w:t>
            </w:r>
          </w:p>
          <w:p w14:paraId="5FA50EEE" w14:textId="77777777" w:rsidR="00BC67F5" w:rsidRPr="003D3AB9" w:rsidRDefault="00BC67F5" w:rsidP="00BC67F5">
            <w:pPr>
              <w:jc w:val="center"/>
              <w:rPr>
                <w:rFonts w:asciiTheme="minorHAnsi" w:hAnsiTheme="minorHAnsi"/>
                <w:sz w:val="18"/>
                <w:szCs w:val="18"/>
                <w:lang w:eastAsia="en-US"/>
              </w:rPr>
            </w:pPr>
            <w:r w:rsidRPr="003D3AB9">
              <w:rPr>
                <w:rFonts w:asciiTheme="minorHAnsi" w:hAnsiTheme="minorHAnsi"/>
                <w:sz w:val="18"/>
                <w:szCs w:val="18"/>
                <w:lang w:eastAsia="en-US"/>
              </w:rPr>
              <w:t>harmed and how</w:t>
            </w:r>
          </w:p>
          <w:p w14:paraId="5A3AA430" w14:textId="77777777" w:rsidR="00BC67F5" w:rsidRPr="003D3AB9" w:rsidRDefault="00BC67F5" w:rsidP="00BC67F5">
            <w:pPr>
              <w:jc w:val="center"/>
              <w:rPr>
                <w:rFonts w:asciiTheme="minorHAnsi" w:hAnsiTheme="minorHAnsi"/>
                <w:i/>
                <w:sz w:val="18"/>
                <w:szCs w:val="18"/>
                <w:lang w:eastAsia="en-US"/>
              </w:rPr>
            </w:pPr>
            <w:r w:rsidRPr="003D3AB9">
              <w:rPr>
                <w:rFonts w:asciiTheme="minorHAnsi" w:hAnsiTheme="minorHAnsi"/>
                <w:i/>
                <w:sz w:val="18"/>
                <w:szCs w:val="18"/>
                <w:lang w:eastAsia="en-US"/>
              </w:rPr>
              <w:t>Step 2</w:t>
            </w:r>
          </w:p>
          <w:p w14:paraId="16B9BC94" w14:textId="77777777" w:rsidR="00BC67F5" w:rsidRPr="003D3AB9" w:rsidRDefault="00BC67F5" w:rsidP="00BC67F5">
            <w:pPr>
              <w:jc w:val="center"/>
              <w:rPr>
                <w:rFonts w:asciiTheme="minorHAnsi" w:hAnsiTheme="minorHAnsi"/>
                <w:i/>
                <w:sz w:val="18"/>
                <w:szCs w:val="18"/>
                <w:lang w:eastAsia="en-US"/>
              </w:rPr>
            </w:pPr>
            <w:r w:rsidRPr="003D3AB9">
              <w:rPr>
                <w:rFonts w:asciiTheme="minorHAnsi" w:hAnsiTheme="minorHAnsi"/>
                <w:i/>
                <w:sz w:val="18"/>
                <w:szCs w:val="18"/>
                <w:lang w:eastAsia="en-US"/>
              </w:rPr>
              <w:t>(Clause 3.2)</w:t>
            </w:r>
          </w:p>
        </w:tc>
        <w:tc>
          <w:tcPr>
            <w:tcW w:w="500" w:type="pct"/>
            <w:gridSpan w:val="2"/>
            <w:vMerge w:val="restart"/>
            <w:shd w:val="clear" w:color="auto" w:fill="F3F3F3"/>
          </w:tcPr>
          <w:p w14:paraId="6E8425E5" w14:textId="77777777" w:rsidR="00BC67F5" w:rsidRPr="003D3AB9" w:rsidRDefault="00BC67F5" w:rsidP="00BC67F5">
            <w:pPr>
              <w:jc w:val="center"/>
              <w:rPr>
                <w:rFonts w:asciiTheme="minorHAnsi" w:hAnsiTheme="minorHAnsi"/>
                <w:sz w:val="18"/>
                <w:szCs w:val="18"/>
                <w:lang w:eastAsia="en-US"/>
              </w:rPr>
            </w:pPr>
            <w:r w:rsidRPr="003D3AB9">
              <w:rPr>
                <w:rFonts w:asciiTheme="minorHAnsi" w:hAnsiTheme="minorHAnsi"/>
                <w:sz w:val="18"/>
                <w:szCs w:val="18"/>
                <w:lang w:eastAsia="en-US"/>
              </w:rPr>
              <w:t>Existing Control Measures:</w:t>
            </w:r>
          </w:p>
          <w:p w14:paraId="5EAEC1DE" w14:textId="77777777" w:rsidR="00BC67F5" w:rsidRPr="003D3AB9" w:rsidRDefault="00BC67F5" w:rsidP="00BC67F5">
            <w:pPr>
              <w:jc w:val="center"/>
              <w:rPr>
                <w:rFonts w:asciiTheme="minorHAnsi" w:hAnsiTheme="minorHAnsi"/>
                <w:i/>
                <w:sz w:val="18"/>
                <w:szCs w:val="18"/>
                <w:lang w:eastAsia="en-US"/>
              </w:rPr>
            </w:pPr>
            <w:r w:rsidRPr="003D3AB9">
              <w:rPr>
                <w:rFonts w:asciiTheme="minorHAnsi" w:hAnsiTheme="minorHAnsi"/>
                <w:i/>
                <w:sz w:val="18"/>
                <w:szCs w:val="18"/>
                <w:lang w:eastAsia="en-US"/>
              </w:rPr>
              <w:t>Step 3</w:t>
            </w:r>
          </w:p>
          <w:p w14:paraId="71504F44" w14:textId="77777777" w:rsidR="00BC67F5" w:rsidRPr="003D3AB9" w:rsidRDefault="00BC67F5" w:rsidP="00BC67F5">
            <w:pPr>
              <w:jc w:val="center"/>
              <w:rPr>
                <w:rFonts w:asciiTheme="minorHAnsi" w:hAnsiTheme="minorHAnsi"/>
                <w:i/>
                <w:sz w:val="18"/>
                <w:szCs w:val="18"/>
                <w:lang w:eastAsia="en-US"/>
              </w:rPr>
            </w:pPr>
            <w:r w:rsidRPr="003D3AB9">
              <w:rPr>
                <w:rFonts w:asciiTheme="minorHAnsi" w:hAnsiTheme="minorHAnsi"/>
                <w:i/>
                <w:sz w:val="18"/>
                <w:szCs w:val="18"/>
                <w:lang w:eastAsia="en-US"/>
              </w:rPr>
              <w:t>(Clause 3.3)</w:t>
            </w:r>
          </w:p>
        </w:tc>
        <w:tc>
          <w:tcPr>
            <w:tcW w:w="429" w:type="pct"/>
            <w:gridSpan w:val="4"/>
            <w:shd w:val="clear" w:color="auto" w:fill="F3F3F3"/>
          </w:tcPr>
          <w:p w14:paraId="30FDD9F1" w14:textId="77777777" w:rsidR="00BC67F5" w:rsidRPr="003D3AB9" w:rsidRDefault="00BC67F5" w:rsidP="00BC67F5">
            <w:pPr>
              <w:jc w:val="center"/>
              <w:rPr>
                <w:rFonts w:asciiTheme="minorHAnsi" w:hAnsiTheme="minorHAnsi"/>
                <w:sz w:val="18"/>
                <w:szCs w:val="18"/>
                <w:lang w:eastAsia="en-US"/>
              </w:rPr>
            </w:pPr>
            <w:r w:rsidRPr="003D3AB9">
              <w:rPr>
                <w:rFonts w:asciiTheme="minorHAnsi" w:hAnsiTheme="minorHAnsi"/>
                <w:sz w:val="18"/>
                <w:szCs w:val="18"/>
                <w:lang w:eastAsia="en-US"/>
              </w:rPr>
              <w:t xml:space="preserve">Risk Rating </w:t>
            </w:r>
          </w:p>
        </w:tc>
        <w:tc>
          <w:tcPr>
            <w:tcW w:w="1258" w:type="pct"/>
            <w:gridSpan w:val="2"/>
            <w:vMerge w:val="restart"/>
            <w:tcBorders>
              <w:right w:val="single" w:sz="4" w:space="0" w:color="auto"/>
            </w:tcBorders>
            <w:shd w:val="clear" w:color="auto" w:fill="F3F3F3"/>
          </w:tcPr>
          <w:p w14:paraId="159EBE4E" w14:textId="77777777" w:rsidR="00BC67F5" w:rsidRPr="003D3AB9" w:rsidRDefault="00BC67F5" w:rsidP="00BC67F5">
            <w:pPr>
              <w:jc w:val="center"/>
              <w:rPr>
                <w:rFonts w:asciiTheme="minorHAnsi" w:hAnsiTheme="minorHAnsi"/>
                <w:sz w:val="18"/>
                <w:szCs w:val="18"/>
                <w:lang w:eastAsia="en-US"/>
              </w:rPr>
            </w:pPr>
            <w:r w:rsidRPr="003D3AB9">
              <w:rPr>
                <w:rFonts w:asciiTheme="minorHAnsi" w:hAnsiTheme="minorHAnsi"/>
                <w:sz w:val="18"/>
                <w:szCs w:val="18"/>
                <w:lang w:eastAsia="en-US"/>
              </w:rPr>
              <w:t xml:space="preserve">Further action  </w:t>
            </w:r>
            <w:r w:rsidRPr="003D3AB9">
              <w:rPr>
                <w:rFonts w:asciiTheme="minorHAnsi" w:hAnsiTheme="minorHAnsi"/>
                <w:i/>
                <w:sz w:val="18"/>
                <w:szCs w:val="18"/>
                <w:lang w:eastAsia="en-US"/>
              </w:rPr>
              <w:t>Step 3</w:t>
            </w:r>
          </w:p>
          <w:p w14:paraId="05F78251" w14:textId="77777777" w:rsidR="00BC67F5" w:rsidRPr="003D3AB9" w:rsidRDefault="00BC67F5" w:rsidP="00BC67F5">
            <w:pPr>
              <w:jc w:val="center"/>
              <w:rPr>
                <w:rFonts w:asciiTheme="minorHAnsi" w:hAnsiTheme="minorHAnsi"/>
                <w:i/>
                <w:sz w:val="18"/>
                <w:szCs w:val="18"/>
                <w:lang w:eastAsia="en-US"/>
              </w:rPr>
            </w:pPr>
            <w:r w:rsidRPr="003D3AB9">
              <w:rPr>
                <w:rFonts w:asciiTheme="minorHAnsi" w:hAnsiTheme="minorHAnsi"/>
                <w:i/>
                <w:sz w:val="18"/>
                <w:szCs w:val="18"/>
                <w:lang w:eastAsia="en-US"/>
              </w:rPr>
              <w:t>Consider hierarchy of controls i.e. elimination, substitution, engineering controls, signage/warning and/or administrative controls, (PPE as a last resort)</w:t>
            </w:r>
          </w:p>
        </w:tc>
        <w:tc>
          <w:tcPr>
            <w:tcW w:w="1175" w:type="pct"/>
            <w:gridSpan w:val="5"/>
            <w:tcBorders>
              <w:top w:val="single" w:sz="4" w:space="0" w:color="auto"/>
              <w:left w:val="single" w:sz="4" w:space="0" w:color="auto"/>
              <w:bottom w:val="single" w:sz="4" w:space="0" w:color="auto"/>
              <w:right w:val="single" w:sz="4" w:space="0" w:color="auto"/>
            </w:tcBorders>
            <w:shd w:val="clear" w:color="auto" w:fill="F3F3F3"/>
          </w:tcPr>
          <w:p w14:paraId="034F17F3" w14:textId="77777777" w:rsidR="00BC67F5" w:rsidRPr="003D3AB9" w:rsidRDefault="00BC67F5" w:rsidP="00BC67F5">
            <w:pPr>
              <w:jc w:val="center"/>
              <w:rPr>
                <w:rFonts w:asciiTheme="minorHAnsi" w:hAnsiTheme="minorHAnsi"/>
                <w:sz w:val="18"/>
                <w:szCs w:val="18"/>
                <w:lang w:eastAsia="en-US"/>
              </w:rPr>
            </w:pPr>
            <w:r w:rsidRPr="003D3AB9">
              <w:rPr>
                <w:rFonts w:asciiTheme="minorHAnsi" w:hAnsiTheme="minorHAnsi"/>
                <w:sz w:val="18"/>
                <w:szCs w:val="18"/>
                <w:lang w:eastAsia="en-US"/>
              </w:rPr>
              <w:t>Actions Step 4 (Clause 3.4)</w:t>
            </w:r>
          </w:p>
        </w:tc>
        <w:tc>
          <w:tcPr>
            <w:tcW w:w="429" w:type="pct"/>
            <w:gridSpan w:val="5"/>
            <w:tcBorders>
              <w:top w:val="single" w:sz="4" w:space="0" w:color="auto"/>
              <w:left w:val="single" w:sz="4" w:space="0" w:color="auto"/>
              <w:right w:val="single" w:sz="4" w:space="0" w:color="auto"/>
            </w:tcBorders>
            <w:shd w:val="clear" w:color="auto" w:fill="F3F3F3"/>
          </w:tcPr>
          <w:p w14:paraId="0C567370" w14:textId="77777777" w:rsidR="00BC67F5" w:rsidRPr="003D3AB9" w:rsidRDefault="00BC67F5" w:rsidP="00BC67F5">
            <w:pPr>
              <w:jc w:val="center"/>
              <w:rPr>
                <w:rFonts w:asciiTheme="minorHAnsi" w:hAnsiTheme="minorHAnsi"/>
                <w:sz w:val="18"/>
                <w:szCs w:val="18"/>
                <w:lang w:eastAsia="en-US"/>
              </w:rPr>
            </w:pPr>
            <w:r w:rsidRPr="003D3AB9">
              <w:rPr>
                <w:rFonts w:asciiTheme="minorHAnsi" w:hAnsiTheme="minorHAnsi"/>
                <w:sz w:val="18"/>
                <w:szCs w:val="18"/>
                <w:lang w:eastAsia="en-US"/>
              </w:rPr>
              <w:t>Risk Rating</w:t>
            </w:r>
          </w:p>
        </w:tc>
      </w:tr>
      <w:tr w:rsidR="0090337D" w:rsidRPr="003D3AB9" w14:paraId="4C633939" w14:textId="77777777" w:rsidTr="0090337D">
        <w:trPr>
          <w:cantSplit/>
          <w:trHeight w:val="219"/>
          <w:tblHeader/>
        </w:trPr>
        <w:tc>
          <w:tcPr>
            <w:tcW w:w="703" w:type="pct"/>
            <w:vMerge/>
          </w:tcPr>
          <w:p w14:paraId="2457922B" w14:textId="77777777" w:rsidR="00BC67F5" w:rsidRPr="003D3AB9" w:rsidRDefault="00BC67F5" w:rsidP="00BC67F5">
            <w:pPr>
              <w:tabs>
                <w:tab w:val="center" w:pos="4153"/>
                <w:tab w:val="right" w:pos="8306"/>
              </w:tabs>
              <w:jc w:val="center"/>
              <w:rPr>
                <w:rFonts w:asciiTheme="minorHAnsi" w:hAnsiTheme="minorHAnsi"/>
                <w:sz w:val="18"/>
                <w:szCs w:val="18"/>
                <w:lang w:eastAsia="en-US"/>
              </w:rPr>
            </w:pPr>
          </w:p>
        </w:tc>
        <w:tc>
          <w:tcPr>
            <w:tcW w:w="506" w:type="pct"/>
            <w:gridSpan w:val="2"/>
            <w:vMerge/>
          </w:tcPr>
          <w:p w14:paraId="4E8F3D55" w14:textId="77777777" w:rsidR="00BC67F5" w:rsidRPr="003D3AB9" w:rsidRDefault="00BC67F5" w:rsidP="00BC67F5">
            <w:pPr>
              <w:rPr>
                <w:rFonts w:asciiTheme="minorHAnsi" w:hAnsiTheme="minorHAnsi"/>
                <w:sz w:val="18"/>
                <w:szCs w:val="18"/>
                <w:lang w:eastAsia="en-US"/>
              </w:rPr>
            </w:pPr>
          </w:p>
        </w:tc>
        <w:tc>
          <w:tcPr>
            <w:tcW w:w="500" w:type="pct"/>
            <w:gridSpan w:val="2"/>
            <w:vMerge/>
          </w:tcPr>
          <w:p w14:paraId="6830CB2E" w14:textId="77777777" w:rsidR="00BC67F5" w:rsidRPr="003D3AB9" w:rsidRDefault="00BC67F5" w:rsidP="00BC67F5">
            <w:pPr>
              <w:jc w:val="center"/>
              <w:rPr>
                <w:rFonts w:asciiTheme="minorHAnsi" w:hAnsiTheme="minorHAnsi"/>
                <w:sz w:val="18"/>
                <w:szCs w:val="18"/>
                <w:lang w:eastAsia="en-US"/>
              </w:rPr>
            </w:pPr>
          </w:p>
        </w:tc>
        <w:tc>
          <w:tcPr>
            <w:tcW w:w="143" w:type="pct"/>
            <w:vMerge w:val="restart"/>
            <w:shd w:val="clear" w:color="auto" w:fill="F3F3F3"/>
            <w:textDirection w:val="btLr"/>
          </w:tcPr>
          <w:p w14:paraId="32EF93BB"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Likelihood</w:t>
            </w:r>
          </w:p>
        </w:tc>
        <w:tc>
          <w:tcPr>
            <w:tcW w:w="143" w:type="pct"/>
            <w:vMerge w:val="restart"/>
            <w:shd w:val="clear" w:color="auto" w:fill="F3F3F3"/>
            <w:textDirection w:val="btLr"/>
          </w:tcPr>
          <w:p w14:paraId="2C03359E"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 xml:space="preserve">Severity </w:t>
            </w:r>
          </w:p>
        </w:tc>
        <w:tc>
          <w:tcPr>
            <w:tcW w:w="143" w:type="pct"/>
            <w:gridSpan w:val="2"/>
            <w:vMerge w:val="restart"/>
            <w:shd w:val="clear" w:color="auto" w:fill="F3F3F3"/>
            <w:textDirection w:val="btLr"/>
          </w:tcPr>
          <w:p w14:paraId="122CA938"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Risk Rating</w:t>
            </w:r>
          </w:p>
        </w:tc>
        <w:tc>
          <w:tcPr>
            <w:tcW w:w="1258" w:type="pct"/>
            <w:gridSpan w:val="2"/>
            <w:vMerge/>
          </w:tcPr>
          <w:p w14:paraId="5664935F" w14:textId="77777777" w:rsidR="00BC67F5" w:rsidRPr="003D3AB9" w:rsidRDefault="00BC67F5" w:rsidP="00BC67F5">
            <w:pPr>
              <w:jc w:val="center"/>
              <w:rPr>
                <w:rFonts w:asciiTheme="minorHAnsi" w:hAnsiTheme="minorHAnsi"/>
                <w:sz w:val="18"/>
                <w:szCs w:val="18"/>
                <w:lang w:eastAsia="en-US"/>
              </w:rPr>
            </w:pPr>
          </w:p>
        </w:tc>
        <w:tc>
          <w:tcPr>
            <w:tcW w:w="406" w:type="pct"/>
            <w:gridSpan w:val="2"/>
            <w:tcBorders>
              <w:top w:val="single" w:sz="4" w:space="0" w:color="auto"/>
              <w:left w:val="single" w:sz="4" w:space="0" w:color="auto"/>
              <w:bottom w:val="nil"/>
              <w:right w:val="single" w:sz="4" w:space="0" w:color="auto"/>
            </w:tcBorders>
            <w:shd w:val="clear" w:color="auto" w:fill="F3F3F3"/>
          </w:tcPr>
          <w:p w14:paraId="6B768F08" w14:textId="77777777" w:rsidR="00BC67F5" w:rsidRPr="003D3AB9" w:rsidRDefault="00BC67F5" w:rsidP="00BC67F5">
            <w:pPr>
              <w:jc w:val="center"/>
              <w:rPr>
                <w:rFonts w:asciiTheme="minorHAnsi" w:hAnsiTheme="minorHAnsi"/>
                <w:sz w:val="18"/>
                <w:szCs w:val="18"/>
                <w:lang w:eastAsia="en-US"/>
              </w:rPr>
            </w:pPr>
            <w:r w:rsidRPr="003D3AB9">
              <w:rPr>
                <w:rFonts w:asciiTheme="minorHAnsi" w:hAnsiTheme="minorHAnsi"/>
                <w:sz w:val="18"/>
                <w:szCs w:val="18"/>
                <w:lang w:eastAsia="en-US"/>
              </w:rPr>
              <w:t>who</w:t>
            </w:r>
          </w:p>
        </w:tc>
        <w:tc>
          <w:tcPr>
            <w:tcW w:w="459" w:type="pct"/>
            <w:gridSpan w:val="2"/>
            <w:tcBorders>
              <w:top w:val="single" w:sz="4" w:space="0" w:color="auto"/>
              <w:left w:val="single" w:sz="4" w:space="0" w:color="auto"/>
              <w:bottom w:val="nil"/>
              <w:right w:val="single" w:sz="4" w:space="0" w:color="auto"/>
            </w:tcBorders>
            <w:shd w:val="clear" w:color="auto" w:fill="F3F3F3"/>
          </w:tcPr>
          <w:p w14:paraId="3E5A18D9" w14:textId="77777777" w:rsidR="00BC67F5" w:rsidRPr="003D3AB9" w:rsidRDefault="00BC67F5" w:rsidP="00BC67F5">
            <w:pPr>
              <w:jc w:val="center"/>
              <w:rPr>
                <w:rFonts w:asciiTheme="minorHAnsi" w:hAnsiTheme="minorHAnsi"/>
                <w:sz w:val="18"/>
                <w:szCs w:val="18"/>
                <w:lang w:eastAsia="en-US"/>
              </w:rPr>
            </w:pPr>
            <w:r w:rsidRPr="003D3AB9">
              <w:rPr>
                <w:rFonts w:asciiTheme="minorHAnsi" w:hAnsiTheme="minorHAnsi"/>
                <w:sz w:val="18"/>
                <w:szCs w:val="18"/>
                <w:lang w:eastAsia="en-US"/>
              </w:rPr>
              <w:t>when</w:t>
            </w:r>
          </w:p>
        </w:tc>
        <w:tc>
          <w:tcPr>
            <w:tcW w:w="310" w:type="pct"/>
            <w:tcBorders>
              <w:top w:val="single" w:sz="4" w:space="0" w:color="auto"/>
              <w:left w:val="single" w:sz="4" w:space="0" w:color="auto"/>
              <w:bottom w:val="nil"/>
              <w:right w:val="single" w:sz="4" w:space="0" w:color="auto"/>
            </w:tcBorders>
            <w:shd w:val="clear" w:color="auto" w:fill="F3F3F3"/>
          </w:tcPr>
          <w:p w14:paraId="217808E3" w14:textId="77777777" w:rsidR="00BC67F5" w:rsidRPr="003D3AB9" w:rsidRDefault="00BC67F5" w:rsidP="00BC67F5">
            <w:pPr>
              <w:jc w:val="center"/>
              <w:rPr>
                <w:rFonts w:asciiTheme="minorHAnsi" w:hAnsiTheme="minorHAnsi"/>
                <w:sz w:val="18"/>
                <w:szCs w:val="18"/>
                <w:lang w:eastAsia="en-US"/>
              </w:rPr>
            </w:pPr>
            <w:r w:rsidRPr="003D3AB9">
              <w:rPr>
                <w:rFonts w:asciiTheme="minorHAnsi" w:hAnsiTheme="minorHAnsi"/>
                <w:sz w:val="18"/>
                <w:szCs w:val="18"/>
                <w:lang w:eastAsia="en-US"/>
              </w:rPr>
              <w:t>complete</w:t>
            </w:r>
          </w:p>
        </w:tc>
        <w:tc>
          <w:tcPr>
            <w:tcW w:w="143" w:type="pct"/>
            <w:gridSpan w:val="2"/>
            <w:vMerge w:val="restart"/>
            <w:tcBorders>
              <w:left w:val="single" w:sz="4" w:space="0" w:color="auto"/>
              <w:right w:val="single" w:sz="4" w:space="0" w:color="auto"/>
            </w:tcBorders>
            <w:shd w:val="clear" w:color="auto" w:fill="F3F3F3"/>
            <w:textDirection w:val="btLr"/>
          </w:tcPr>
          <w:p w14:paraId="14F9ADF5"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Likelihood</w:t>
            </w:r>
          </w:p>
        </w:tc>
        <w:tc>
          <w:tcPr>
            <w:tcW w:w="143" w:type="pct"/>
            <w:vMerge w:val="restart"/>
            <w:tcBorders>
              <w:left w:val="single" w:sz="4" w:space="0" w:color="auto"/>
              <w:right w:val="single" w:sz="4" w:space="0" w:color="auto"/>
            </w:tcBorders>
            <w:shd w:val="clear" w:color="auto" w:fill="F3F3F3"/>
            <w:textDirection w:val="btLr"/>
          </w:tcPr>
          <w:p w14:paraId="49933A0A"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 xml:space="preserve">Severity </w:t>
            </w:r>
          </w:p>
        </w:tc>
        <w:tc>
          <w:tcPr>
            <w:tcW w:w="143" w:type="pct"/>
            <w:gridSpan w:val="2"/>
            <w:vMerge w:val="restart"/>
            <w:tcBorders>
              <w:left w:val="single" w:sz="4" w:space="0" w:color="auto"/>
              <w:right w:val="single" w:sz="4" w:space="0" w:color="auto"/>
            </w:tcBorders>
            <w:shd w:val="clear" w:color="auto" w:fill="F3F3F3"/>
            <w:textDirection w:val="btLr"/>
          </w:tcPr>
          <w:p w14:paraId="302667A7"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Risk Rating</w:t>
            </w:r>
          </w:p>
        </w:tc>
      </w:tr>
      <w:tr w:rsidR="0090337D" w:rsidRPr="003D3AB9" w14:paraId="3E6B9812" w14:textId="77777777" w:rsidTr="0090337D">
        <w:trPr>
          <w:cantSplit/>
          <w:trHeight w:val="651"/>
          <w:tblHeader/>
        </w:trPr>
        <w:tc>
          <w:tcPr>
            <w:tcW w:w="703" w:type="pct"/>
            <w:vMerge/>
          </w:tcPr>
          <w:p w14:paraId="15972B75" w14:textId="77777777" w:rsidR="00BC67F5" w:rsidRPr="003D3AB9" w:rsidRDefault="00BC67F5" w:rsidP="00BC67F5">
            <w:pPr>
              <w:tabs>
                <w:tab w:val="center" w:pos="4153"/>
                <w:tab w:val="right" w:pos="8306"/>
              </w:tabs>
              <w:jc w:val="center"/>
              <w:rPr>
                <w:rFonts w:asciiTheme="minorHAnsi" w:hAnsiTheme="minorHAnsi"/>
                <w:sz w:val="18"/>
                <w:szCs w:val="18"/>
                <w:lang w:eastAsia="en-US"/>
              </w:rPr>
            </w:pPr>
          </w:p>
        </w:tc>
        <w:tc>
          <w:tcPr>
            <w:tcW w:w="506" w:type="pct"/>
            <w:gridSpan w:val="2"/>
            <w:vMerge/>
          </w:tcPr>
          <w:p w14:paraId="636AE29F" w14:textId="77777777" w:rsidR="00BC67F5" w:rsidRPr="003D3AB9" w:rsidRDefault="00BC67F5" w:rsidP="00BC67F5">
            <w:pPr>
              <w:rPr>
                <w:rFonts w:asciiTheme="minorHAnsi" w:hAnsiTheme="minorHAnsi"/>
                <w:sz w:val="18"/>
                <w:szCs w:val="18"/>
                <w:lang w:eastAsia="en-US"/>
              </w:rPr>
            </w:pPr>
          </w:p>
        </w:tc>
        <w:tc>
          <w:tcPr>
            <w:tcW w:w="500" w:type="pct"/>
            <w:gridSpan w:val="2"/>
            <w:vMerge/>
          </w:tcPr>
          <w:p w14:paraId="1684D3AB" w14:textId="77777777" w:rsidR="00BC67F5" w:rsidRPr="003D3AB9" w:rsidRDefault="00BC67F5" w:rsidP="00BC67F5">
            <w:pPr>
              <w:jc w:val="center"/>
              <w:rPr>
                <w:rFonts w:asciiTheme="minorHAnsi" w:hAnsiTheme="minorHAnsi"/>
                <w:sz w:val="18"/>
                <w:szCs w:val="18"/>
                <w:lang w:eastAsia="en-US"/>
              </w:rPr>
            </w:pPr>
          </w:p>
        </w:tc>
        <w:tc>
          <w:tcPr>
            <w:tcW w:w="143" w:type="pct"/>
            <w:vMerge/>
            <w:textDirection w:val="btLr"/>
          </w:tcPr>
          <w:p w14:paraId="00B8FBCD" w14:textId="77777777" w:rsidR="00BC67F5" w:rsidRPr="003D3AB9" w:rsidRDefault="00BC67F5" w:rsidP="00BC67F5">
            <w:pPr>
              <w:ind w:left="113" w:right="113"/>
              <w:jc w:val="center"/>
              <w:rPr>
                <w:rFonts w:asciiTheme="minorHAnsi" w:hAnsiTheme="minorHAnsi"/>
                <w:sz w:val="18"/>
                <w:szCs w:val="18"/>
                <w:lang w:eastAsia="en-US"/>
              </w:rPr>
            </w:pPr>
          </w:p>
        </w:tc>
        <w:tc>
          <w:tcPr>
            <w:tcW w:w="143" w:type="pct"/>
            <w:vMerge/>
            <w:textDirection w:val="btLr"/>
          </w:tcPr>
          <w:p w14:paraId="53A08F2F" w14:textId="77777777" w:rsidR="00BC67F5" w:rsidRPr="003D3AB9" w:rsidRDefault="00BC67F5" w:rsidP="00BC67F5">
            <w:pPr>
              <w:ind w:left="113" w:right="113"/>
              <w:jc w:val="center"/>
              <w:rPr>
                <w:rFonts w:asciiTheme="minorHAnsi" w:hAnsiTheme="minorHAnsi"/>
                <w:sz w:val="18"/>
                <w:szCs w:val="18"/>
                <w:lang w:eastAsia="en-US"/>
              </w:rPr>
            </w:pPr>
          </w:p>
        </w:tc>
        <w:tc>
          <w:tcPr>
            <w:tcW w:w="143" w:type="pct"/>
            <w:gridSpan w:val="2"/>
            <w:vMerge/>
            <w:textDirection w:val="btLr"/>
          </w:tcPr>
          <w:p w14:paraId="51A1E241" w14:textId="77777777" w:rsidR="00BC67F5" w:rsidRPr="003D3AB9" w:rsidRDefault="00BC67F5" w:rsidP="00BC67F5">
            <w:pPr>
              <w:ind w:left="113" w:right="113"/>
              <w:jc w:val="center"/>
              <w:rPr>
                <w:rFonts w:asciiTheme="minorHAnsi" w:hAnsiTheme="minorHAnsi"/>
                <w:sz w:val="18"/>
                <w:szCs w:val="18"/>
                <w:lang w:eastAsia="en-US"/>
              </w:rPr>
            </w:pPr>
          </w:p>
        </w:tc>
        <w:tc>
          <w:tcPr>
            <w:tcW w:w="1258" w:type="pct"/>
            <w:gridSpan w:val="2"/>
            <w:vMerge/>
          </w:tcPr>
          <w:p w14:paraId="4A71B74C" w14:textId="77777777" w:rsidR="00BC67F5" w:rsidRPr="003D3AB9" w:rsidRDefault="00BC67F5" w:rsidP="00BC67F5">
            <w:pPr>
              <w:jc w:val="center"/>
              <w:rPr>
                <w:rFonts w:asciiTheme="minorHAnsi" w:hAnsiTheme="minorHAnsi"/>
                <w:sz w:val="18"/>
                <w:szCs w:val="18"/>
                <w:lang w:eastAsia="en-US"/>
              </w:rPr>
            </w:pPr>
          </w:p>
        </w:tc>
        <w:tc>
          <w:tcPr>
            <w:tcW w:w="406" w:type="pct"/>
            <w:gridSpan w:val="2"/>
            <w:tcBorders>
              <w:top w:val="nil"/>
              <w:left w:val="single" w:sz="4" w:space="0" w:color="auto"/>
              <w:bottom w:val="single" w:sz="4" w:space="0" w:color="auto"/>
              <w:right w:val="single" w:sz="4" w:space="0" w:color="auto"/>
            </w:tcBorders>
            <w:shd w:val="clear" w:color="auto" w:fill="F3F3F3"/>
          </w:tcPr>
          <w:p w14:paraId="0791B6BB" w14:textId="77777777" w:rsidR="00BC67F5" w:rsidRPr="003D3AB9" w:rsidRDefault="00BC67F5" w:rsidP="00BC67F5">
            <w:pPr>
              <w:jc w:val="center"/>
              <w:rPr>
                <w:rFonts w:asciiTheme="minorHAnsi" w:hAnsiTheme="minorHAnsi"/>
                <w:i/>
                <w:sz w:val="18"/>
                <w:szCs w:val="18"/>
                <w:lang w:eastAsia="en-US"/>
              </w:rPr>
            </w:pPr>
            <w:r w:rsidRPr="003D3AB9">
              <w:rPr>
                <w:rFonts w:asciiTheme="minorHAnsi" w:hAnsiTheme="minorHAnsi"/>
                <w:i/>
                <w:sz w:val="18"/>
                <w:szCs w:val="18"/>
                <w:lang w:eastAsia="en-US"/>
              </w:rPr>
              <w:t>(Name)</w:t>
            </w:r>
          </w:p>
        </w:tc>
        <w:tc>
          <w:tcPr>
            <w:tcW w:w="459" w:type="pct"/>
            <w:gridSpan w:val="2"/>
            <w:tcBorders>
              <w:top w:val="nil"/>
              <w:left w:val="single" w:sz="4" w:space="0" w:color="auto"/>
              <w:bottom w:val="single" w:sz="4" w:space="0" w:color="auto"/>
              <w:right w:val="single" w:sz="4" w:space="0" w:color="auto"/>
            </w:tcBorders>
            <w:shd w:val="clear" w:color="auto" w:fill="F3F3F3"/>
          </w:tcPr>
          <w:p w14:paraId="7C1BC86C" w14:textId="77777777" w:rsidR="00BC67F5" w:rsidRPr="003D3AB9" w:rsidRDefault="00BC67F5" w:rsidP="00BC67F5">
            <w:pPr>
              <w:jc w:val="center"/>
              <w:rPr>
                <w:rFonts w:asciiTheme="minorHAnsi" w:hAnsiTheme="minorHAnsi"/>
                <w:i/>
                <w:sz w:val="18"/>
                <w:szCs w:val="18"/>
                <w:lang w:eastAsia="en-US"/>
              </w:rPr>
            </w:pPr>
            <w:r w:rsidRPr="003D3AB9">
              <w:rPr>
                <w:rFonts w:asciiTheme="minorHAnsi" w:hAnsiTheme="minorHAnsi"/>
                <w:i/>
                <w:sz w:val="18"/>
                <w:szCs w:val="18"/>
                <w:lang w:eastAsia="en-US"/>
              </w:rPr>
              <w:t>(Date)</w:t>
            </w:r>
          </w:p>
        </w:tc>
        <w:tc>
          <w:tcPr>
            <w:tcW w:w="310" w:type="pct"/>
            <w:tcBorders>
              <w:top w:val="nil"/>
              <w:left w:val="single" w:sz="4" w:space="0" w:color="auto"/>
              <w:bottom w:val="single" w:sz="4" w:space="0" w:color="auto"/>
              <w:right w:val="single" w:sz="4" w:space="0" w:color="auto"/>
            </w:tcBorders>
            <w:shd w:val="clear" w:color="auto" w:fill="F3F3F3"/>
          </w:tcPr>
          <w:p w14:paraId="50E4C2AE" w14:textId="77777777" w:rsidR="00BC67F5" w:rsidRPr="003D3AB9" w:rsidRDefault="00BC67F5" w:rsidP="00BC67F5">
            <w:pPr>
              <w:jc w:val="center"/>
              <w:rPr>
                <w:rFonts w:asciiTheme="minorHAnsi" w:hAnsiTheme="minorHAnsi"/>
                <w:i/>
                <w:sz w:val="18"/>
                <w:szCs w:val="18"/>
                <w:lang w:eastAsia="en-US"/>
              </w:rPr>
            </w:pPr>
            <w:r w:rsidRPr="003D3AB9">
              <w:rPr>
                <w:rFonts w:asciiTheme="minorHAnsi" w:hAnsiTheme="minorHAnsi"/>
                <w:i/>
                <w:sz w:val="18"/>
                <w:szCs w:val="18"/>
                <w:lang w:eastAsia="en-US"/>
              </w:rPr>
              <w:t>(Date)</w:t>
            </w:r>
          </w:p>
        </w:tc>
        <w:tc>
          <w:tcPr>
            <w:tcW w:w="143" w:type="pct"/>
            <w:gridSpan w:val="2"/>
            <w:vMerge/>
            <w:textDirection w:val="btLr"/>
          </w:tcPr>
          <w:p w14:paraId="730D7954" w14:textId="77777777" w:rsidR="00BC67F5" w:rsidRPr="003D3AB9" w:rsidRDefault="00BC67F5" w:rsidP="00BC67F5">
            <w:pPr>
              <w:jc w:val="center"/>
              <w:rPr>
                <w:rFonts w:asciiTheme="minorHAnsi" w:hAnsiTheme="minorHAnsi"/>
                <w:i/>
                <w:sz w:val="18"/>
                <w:szCs w:val="18"/>
                <w:lang w:eastAsia="en-US"/>
              </w:rPr>
            </w:pPr>
          </w:p>
        </w:tc>
        <w:tc>
          <w:tcPr>
            <w:tcW w:w="143" w:type="pct"/>
            <w:vMerge/>
            <w:textDirection w:val="btLr"/>
          </w:tcPr>
          <w:p w14:paraId="66F48FD6" w14:textId="77777777" w:rsidR="00BC67F5" w:rsidRPr="003D3AB9" w:rsidRDefault="00BC67F5" w:rsidP="00BC67F5">
            <w:pPr>
              <w:jc w:val="center"/>
              <w:rPr>
                <w:rFonts w:asciiTheme="minorHAnsi" w:hAnsiTheme="minorHAnsi"/>
                <w:i/>
                <w:sz w:val="18"/>
                <w:szCs w:val="18"/>
                <w:lang w:eastAsia="en-US"/>
              </w:rPr>
            </w:pPr>
          </w:p>
        </w:tc>
        <w:tc>
          <w:tcPr>
            <w:tcW w:w="143" w:type="pct"/>
            <w:gridSpan w:val="2"/>
            <w:vMerge/>
            <w:textDirection w:val="btLr"/>
          </w:tcPr>
          <w:p w14:paraId="4F3EFC8D" w14:textId="77777777" w:rsidR="00BC67F5" w:rsidRPr="003D3AB9" w:rsidRDefault="00BC67F5" w:rsidP="00BC67F5">
            <w:pPr>
              <w:jc w:val="center"/>
              <w:rPr>
                <w:rFonts w:asciiTheme="minorHAnsi" w:hAnsiTheme="minorHAnsi"/>
                <w:i/>
                <w:sz w:val="18"/>
                <w:szCs w:val="18"/>
                <w:lang w:eastAsia="en-US"/>
              </w:rPr>
            </w:pPr>
          </w:p>
        </w:tc>
      </w:tr>
      <w:tr w:rsidR="0090337D" w:rsidRPr="003D3AB9" w14:paraId="01A7831A" w14:textId="77777777" w:rsidTr="0090337D">
        <w:trPr>
          <w:cantSplit/>
          <w:trHeight w:val="911"/>
        </w:trPr>
        <w:tc>
          <w:tcPr>
            <w:tcW w:w="703" w:type="pct"/>
          </w:tcPr>
          <w:p w14:paraId="4AD73B79" w14:textId="0319E934" w:rsidR="00523963" w:rsidRPr="003D3AB9" w:rsidRDefault="00D62860" w:rsidP="00523963">
            <w:pPr>
              <w:pStyle w:val="Header"/>
              <w:tabs>
                <w:tab w:val="left" w:pos="720"/>
              </w:tabs>
              <w:rPr>
                <w:rFonts w:asciiTheme="minorHAnsi" w:hAnsiTheme="minorHAnsi"/>
                <w:sz w:val="18"/>
                <w:szCs w:val="18"/>
              </w:rPr>
            </w:pPr>
            <w:r w:rsidRPr="003D3AB9">
              <w:rPr>
                <w:rFonts w:asciiTheme="minorHAnsi" w:hAnsiTheme="minorHAnsi"/>
                <w:sz w:val="18"/>
                <w:szCs w:val="18"/>
              </w:rPr>
              <w:lastRenderedPageBreak/>
              <w:t>COVID-19</w:t>
            </w:r>
            <w:r w:rsidR="00A10102" w:rsidRPr="003D3AB9">
              <w:rPr>
                <w:rFonts w:asciiTheme="minorHAnsi" w:hAnsiTheme="minorHAnsi"/>
                <w:sz w:val="18"/>
                <w:szCs w:val="18"/>
              </w:rPr>
              <w:t xml:space="preserve"> contamination through</w:t>
            </w:r>
            <w:r w:rsidR="00523963" w:rsidRPr="003D3AB9">
              <w:rPr>
                <w:rFonts w:asciiTheme="minorHAnsi" w:hAnsiTheme="minorHAnsi"/>
                <w:sz w:val="18"/>
                <w:szCs w:val="18"/>
              </w:rPr>
              <w:t xml:space="preserve"> inhaling other person’s bodily fluids (Cough)</w:t>
            </w:r>
          </w:p>
          <w:p w14:paraId="3E117DD4" w14:textId="77777777" w:rsidR="00523963" w:rsidRPr="003D3AB9" w:rsidRDefault="00523963" w:rsidP="00523963">
            <w:pPr>
              <w:pStyle w:val="Header"/>
              <w:tabs>
                <w:tab w:val="left" w:pos="720"/>
              </w:tabs>
              <w:rPr>
                <w:rFonts w:asciiTheme="minorHAnsi" w:hAnsiTheme="minorHAnsi"/>
                <w:sz w:val="18"/>
                <w:szCs w:val="18"/>
              </w:rPr>
            </w:pPr>
          </w:p>
          <w:p w14:paraId="401504EF" w14:textId="603BC7B6" w:rsidR="00523963" w:rsidRPr="003D3AB9" w:rsidRDefault="00523963" w:rsidP="00523963">
            <w:pPr>
              <w:pStyle w:val="Header"/>
              <w:tabs>
                <w:tab w:val="left" w:pos="720"/>
              </w:tabs>
              <w:rPr>
                <w:rFonts w:asciiTheme="minorHAnsi" w:hAnsiTheme="minorHAnsi"/>
                <w:sz w:val="18"/>
                <w:szCs w:val="18"/>
              </w:rPr>
            </w:pPr>
            <w:r w:rsidRPr="003D3AB9">
              <w:rPr>
                <w:rFonts w:asciiTheme="minorHAnsi" w:hAnsiTheme="minorHAnsi"/>
                <w:sz w:val="18"/>
                <w:szCs w:val="18"/>
              </w:rPr>
              <w:t>Through inhaling other person’s bodily fluids (Sneeze)</w:t>
            </w:r>
          </w:p>
          <w:p w14:paraId="016B1347" w14:textId="77777777" w:rsidR="00523963" w:rsidRPr="003D3AB9" w:rsidRDefault="00523963" w:rsidP="00523963">
            <w:pPr>
              <w:pStyle w:val="Header"/>
              <w:tabs>
                <w:tab w:val="left" w:pos="720"/>
              </w:tabs>
              <w:rPr>
                <w:rFonts w:asciiTheme="minorHAnsi" w:hAnsiTheme="minorHAnsi"/>
                <w:sz w:val="18"/>
                <w:szCs w:val="18"/>
              </w:rPr>
            </w:pPr>
          </w:p>
          <w:p w14:paraId="03CF4517" w14:textId="77777777" w:rsidR="00523963" w:rsidRPr="003D3AB9" w:rsidRDefault="00523963" w:rsidP="00523963">
            <w:pPr>
              <w:pStyle w:val="Header"/>
              <w:tabs>
                <w:tab w:val="left" w:pos="720"/>
              </w:tabs>
              <w:rPr>
                <w:rFonts w:asciiTheme="minorHAnsi" w:hAnsiTheme="minorHAnsi"/>
                <w:sz w:val="18"/>
                <w:szCs w:val="18"/>
              </w:rPr>
            </w:pPr>
            <w:r w:rsidRPr="003D3AB9">
              <w:rPr>
                <w:rFonts w:asciiTheme="minorHAnsi" w:hAnsiTheme="minorHAnsi"/>
                <w:sz w:val="18"/>
                <w:szCs w:val="18"/>
              </w:rPr>
              <w:t>Through contact of contaminated surfaces</w:t>
            </w:r>
          </w:p>
          <w:p w14:paraId="419A42F9" w14:textId="77777777" w:rsidR="00523963" w:rsidRPr="003D3AB9" w:rsidRDefault="00523963" w:rsidP="00523963">
            <w:pPr>
              <w:pStyle w:val="Header"/>
              <w:tabs>
                <w:tab w:val="left" w:pos="720"/>
              </w:tabs>
              <w:rPr>
                <w:rFonts w:asciiTheme="minorHAnsi" w:hAnsiTheme="minorHAnsi"/>
                <w:sz w:val="18"/>
                <w:szCs w:val="18"/>
              </w:rPr>
            </w:pPr>
          </w:p>
          <w:p w14:paraId="40B5C521" w14:textId="01EA9867" w:rsidR="004320A9" w:rsidRPr="003D3AB9" w:rsidRDefault="00523963" w:rsidP="00630536">
            <w:pPr>
              <w:pStyle w:val="Header"/>
              <w:tabs>
                <w:tab w:val="left" w:pos="720"/>
              </w:tabs>
              <w:rPr>
                <w:rFonts w:asciiTheme="minorHAnsi" w:hAnsiTheme="minorHAnsi" w:cs="Arial"/>
                <w:sz w:val="18"/>
                <w:szCs w:val="18"/>
                <w:lang w:eastAsia="en-US"/>
              </w:rPr>
            </w:pPr>
            <w:r w:rsidRPr="003D3AB9">
              <w:rPr>
                <w:rFonts w:asciiTheme="minorHAnsi" w:hAnsiTheme="minorHAnsi"/>
                <w:sz w:val="18"/>
                <w:szCs w:val="18"/>
              </w:rPr>
              <w:t>Through touching work surfaces or fixtures that have been contaminated</w:t>
            </w:r>
          </w:p>
        </w:tc>
        <w:tc>
          <w:tcPr>
            <w:tcW w:w="506" w:type="pct"/>
            <w:gridSpan w:val="2"/>
          </w:tcPr>
          <w:p w14:paraId="5E17C216" w14:textId="49E299EF" w:rsidR="004530B1" w:rsidRPr="003D3AB9" w:rsidRDefault="004530B1" w:rsidP="004530B1">
            <w:pPr>
              <w:pStyle w:val="Header"/>
              <w:rPr>
                <w:rFonts w:asciiTheme="minorHAnsi" w:hAnsiTheme="minorHAnsi"/>
                <w:sz w:val="18"/>
                <w:szCs w:val="18"/>
              </w:rPr>
            </w:pPr>
            <w:r w:rsidRPr="003D3AB9">
              <w:rPr>
                <w:rFonts w:asciiTheme="minorHAnsi" w:hAnsiTheme="minorHAnsi"/>
                <w:sz w:val="18"/>
                <w:szCs w:val="18"/>
              </w:rPr>
              <w:t>Everybody on site including employees:</w:t>
            </w:r>
          </w:p>
          <w:p w14:paraId="507DA9B9" w14:textId="77777777" w:rsidR="004530B1" w:rsidRPr="003D3AB9" w:rsidRDefault="004530B1" w:rsidP="004530B1">
            <w:pPr>
              <w:pStyle w:val="Header"/>
              <w:rPr>
                <w:rFonts w:asciiTheme="minorHAnsi" w:hAnsiTheme="minorHAnsi"/>
                <w:sz w:val="18"/>
                <w:szCs w:val="18"/>
              </w:rPr>
            </w:pPr>
            <w:r w:rsidRPr="003D3AB9">
              <w:rPr>
                <w:rFonts w:asciiTheme="minorHAnsi" w:hAnsiTheme="minorHAnsi"/>
                <w:sz w:val="18"/>
                <w:szCs w:val="18"/>
              </w:rPr>
              <w:t>Office based staff</w:t>
            </w:r>
          </w:p>
          <w:p w14:paraId="7FE4EEFA" w14:textId="2D2D90CA" w:rsidR="004530B1" w:rsidRPr="003D3AB9" w:rsidRDefault="004530B1" w:rsidP="004530B1">
            <w:pPr>
              <w:pStyle w:val="Header"/>
              <w:rPr>
                <w:rFonts w:asciiTheme="minorHAnsi" w:hAnsiTheme="minorHAnsi"/>
                <w:sz w:val="18"/>
                <w:szCs w:val="18"/>
              </w:rPr>
            </w:pPr>
            <w:r w:rsidRPr="003D3AB9">
              <w:rPr>
                <w:rFonts w:asciiTheme="minorHAnsi" w:hAnsiTheme="minorHAnsi"/>
                <w:sz w:val="18"/>
                <w:szCs w:val="18"/>
              </w:rPr>
              <w:t>Public facing staff</w:t>
            </w:r>
          </w:p>
          <w:p w14:paraId="48185E4A" w14:textId="77777777" w:rsidR="004530B1" w:rsidRPr="003D3AB9" w:rsidRDefault="004530B1" w:rsidP="004530B1">
            <w:pPr>
              <w:pStyle w:val="Header"/>
              <w:rPr>
                <w:rFonts w:asciiTheme="minorHAnsi" w:hAnsiTheme="minorHAnsi"/>
                <w:sz w:val="18"/>
                <w:szCs w:val="18"/>
              </w:rPr>
            </w:pPr>
          </w:p>
          <w:p w14:paraId="0CB0E5AF" w14:textId="77777777" w:rsidR="004530B1" w:rsidRPr="003D3AB9" w:rsidRDefault="004530B1" w:rsidP="004530B1">
            <w:pPr>
              <w:pStyle w:val="Header"/>
              <w:rPr>
                <w:rFonts w:asciiTheme="minorHAnsi" w:hAnsiTheme="minorHAnsi"/>
                <w:sz w:val="18"/>
                <w:szCs w:val="18"/>
              </w:rPr>
            </w:pPr>
            <w:r w:rsidRPr="003D3AB9">
              <w:rPr>
                <w:rFonts w:asciiTheme="minorHAnsi" w:hAnsiTheme="minorHAnsi"/>
                <w:sz w:val="18"/>
                <w:szCs w:val="18"/>
              </w:rPr>
              <w:t>Contractors including:</w:t>
            </w:r>
          </w:p>
          <w:p w14:paraId="475906BC" w14:textId="77777777" w:rsidR="00495C97" w:rsidRPr="003D3AB9" w:rsidRDefault="004530B1" w:rsidP="00630536">
            <w:pPr>
              <w:rPr>
                <w:rFonts w:asciiTheme="minorHAnsi" w:hAnsiTheme="minorHAnsi"/>
                <w:sz w:val="18"/>
                <w:szCs w:val="18"/>
              </w:rPr>
            </w:pPr>
            <w:r w:rsidRPr="003D3AB9">
              <w:rPr>
                <w:rFonts w:asciiTheme="minorHAnsi" w:hAnsiTheme="minorHAnsi"/>
                <w:sz w:val="18"/>
                <w:szCs w:val="18"/>
              </w:rPr>
              <w:t xml:space="preserve">Delivery drivers, Cleaning staff, </w:t>
            </w:r>
            <w:r w:rsidR="00495C97" w:rsidRPr="003D3AB9">
              <w:rPr>
                <w:rFonts w:asciiTheme="minorHAnsi" w:hAnsiTheme="minorHAnsi"/>
                <w:sz w:val="18"/>
                <w:szCs w:val="18"/>
              </w:rPr>
              <w:t>Maintenance staff</w:t>
            </w:r>
          </w:p>
          <w:p w14:paraId="49842520" w14:textId="77777777" w:rsidR="00A3396C" w:rsidRPr="003D3AB9" w:rsidRDefault="00A3396C" w:rsidP="00630536">
            <w:pPr>
              <w:rPr>
                <w:rFonts w:asciiTheme="minorHAnsi" w:hAnsiTheme="minorHAnsi" w:cs="Arial"/>
                <w:sz w:val="18"/>
                <w:szCs w:val="18"/>
                <w:lang w:eastAsia="en-US"/>
              </w:rPr>
            </w:pPr>
          </w:p>
          <w:p w14:paraId="18584D9F" w14:textId="7685A9A2" w:rsidR="00A3396C" w:rsidRPr="003D3AB9" w:rsidRDefault="00A3396C" w:rsidP="00630536">
            <w:pPr>
              <w:rPr>
                <w:rFonts w:asciiTheme="minorHAnsi" w:hAnsiTheme="minorHAnsi" w:cs="Arial"/>
                <w:sz w:val="18"/>
                <w:szCs w:val="18"/>
                <w:lang w:eastAsia="en-US"/>
              </w:rPr>
            </w:pPr>
            <w:r w:rsidRPr="003D3AB9">
              <w:rPr>
                <w:rFonts w:asciiTheme="minorHAnsi" w:hAnsiTheme="minorHAnsi" w:cs="Arial"/>
                <w:sz w:val="18"/>
                <w:szCs w:val="18"/>
                <w:lang w:eastAsia="en-US"/>
              </w:rPr>
              <w:t>Members of the public</w:t>
            </w:r>
          </w:p>
        </w:tc>
        <w:tc>
          <w:tcPr>
            <w:tcW w:w="500" w:type="pct"/>
            <w:gridSpan w:val="2"/>
          </w:tcPr>
          <w:p w14:paraId="46A953F4" w14:textId="77777777" w:rsidR="004320A9" w:rsidRPr="003D3AB9" w:rsidRDefault="00D360ED" w:rsidP="00AE29F5">
            <w:pPr>
              <w:jc w:val="both"/>
              <w:rPr>
                <w:rFonts w:asciiTheme="minorHAnsi" w:hAnsiTheme="minorHAnsi"/>
                <w:sz w:val="18"/>
                <w:szCs w:val="18"/>
                <w:lang w:eastAsia="en-US"/>
              </w:rPr>
            </w:pPr>
            <w:r w:rsidRPr="003D3AB9">
              <w:rPr>
                <w:rFonts w:asciiTheme="minorHAnsi" w:hAnsiTheme="minorHAnsi"/>
                <w:sz w:val="18"/>
                <w:szCs w:val="18"/>
                <w:lang w:eastAsia="en-US"/>
              </w:rPr>
              <w:t>No public on site</w:t>
            </w:r>
          </w:p>
          <w:p w14:paraId="39F70527" w14:textId="77777777" w:rsidR="005501B3" w:rsidRPr="003D3AB9" w:rsidRDefault="005501B3" w:rsidP="00674BCB">
            <w:pPr>
              <w:pStyle w:val="ListParagraph"/>
              <w:jc w:val="both"/>
              <w:rPr>
                <w:rFonts w:asciiTheme="minorHAnsi" w:hAnsiTheme="minorHAnsi"/>
                <w:sz w:val="18"/>
                <w:szCs w:val="18"/>
                <w:lang w:eastAsia="en-US"/>
              </w:rPr>
            </w:pPr>
          </w:p>
          <w:p w14:paraId="0EA67CF2" w14:textId="3081A989" w:rsidR="005501B3" w:rsidRPr="003D3AB9" w:rsidRDefault="005501B3" w:rsidP="00AE29F5">
            <w:pPr>
              <w:jc w:val="both"/>
              <w:rPr>
                <w:rFonts w:asciiTheme="minorHAnsi" w:hAnsiTheme="minorHAnsi"/>
                <w:sz w:val="18"/>
                <w:szCs w:val="18"/>
                <w:lang w:eastAsia="en-US"/>
              </w:rPr>
            </w:pPr>
            <w:r w:rsidRPr="003D3AB9">
              <w:rPr>
                <w:rFonts w:asciiTheme="minorHAnsi" w:hAnsiTheme="minorHAnsi"/>
                <w:sz w:val="18"/>
                <w:szCs w:val="18"/>
                <w:lang w:eastAsia="en-US"/>
              </w:rPr>
              <w:t>Staff who can work from home to continue to work from home (DSE assessment carried out</w:t>
            </w:r>
            <w:r w:rsidR="00202189">
              <w:rPr>
                <w:rFonts w:asciiTheme="minorHAnsi" w:hAnsiTheme="minorHAnsi"/>
                <w:sz w:val="18"/>
                <w:szCs w:val="18"/>
                <w:lang w:eastAsia="en-US"/>
              </w:rPr>
              <w:t>)</w:t>
            </w:r>
          </w:p>
        </w:tc>
        <w:tc>
          <w:tcPr>
            <w:tcW w:w="143" w:type="pct"/>
            <w:shd w:val="clear" w:color="auto" w:fill="FFC000"/>
          </w:tcPr>
          <w:p w14:paraId="2413FB86" w14:textId="7F7E6204" w:rsidR="004320A9" w:rsidRPr="003D3AB9" w:rsidRDefault="00776CBA" w:rsidP="004320A9">
            <w:pPr>
              <w:ind w:left="12"/>
              <w:rPr>
                <w:rFonts w:asciiTheme="minorHAnsi" w:hAnsiTheme="minorHAnsi"/>
                <w:b/>
                <w:sz w:val="18"/>
                <w:szCs w:val="18"/>
                <w:lang w:eastAsia="en-US"/>
              </w:rPr>
            </w:pPr>
            <w:r w:rsidRPr="003D3AB9">
              <w:rPr>
                <w:rFonts w:asciiTheme="minorHAnsi" w:hAnsiTheme="minorHAnsi"/>
                <w:b/>
                <w:sz w:val="18"/>
                <w:szCs w:val="18"/>
                <w:lang w:eastAsia="en-US"/>
              </w:rPr>
              <w:t>M</w:t>
            </w:r>
          </w:p>
        </w:tc>
        <w:tc>
          <w:tcPr>
            <w:tcW w:w="143" w:type="pct"/>
            <w:shd w:val="clear" w:color="auto" w:fill="FF0000"/>
          </w:tcPr>
          <w:p w14:paraId="2DA51295" w14:textId="1958453A" w:rsidR="004320A9" w:rsidRPr="003D3AB9" w:rsidRDefault="00776CBA" w:rsidP="004320A9">
            <w:pPr>
              <w:ind w:left="12"/>
              <w:rPr>
                <w:rFonts w:asciiTheme="minorHAnsi" w:hAnsiTheme="minorHAnsi"/>
                <w:b/>
                <w:sz w:val="18"/>
                <w:szCs w:val="18"/>
                <w:highlight w:val="red"/>
                <w:lang w:eastAsia="en-US"/>
              </w:rPr>
            </w:pPr>
            <w:r w:rsidRPr="003D3AB9">
              <w:rPr>
                <w:rFonts w:asciiTheme="minorHAnsi" w:hAnsiTheme="minorHAnsi"/>
                <w:sz w:val="18"/>
                <w:szCs w:val="18"/>
                <w:highlight w:val="red"/>
              </w:rPr>
              <w:t>H</w:t>
            </w:r>
          </w:p>
        </w:tc>
        <w:tc>
          <w:tcPr>
            <w:tcW w:w="143" w:type="pct"/>
            <w:gridSpan w:val="2"/>
            <w:shd w:val="clear" w:color="auto" w:fill="FF0000"/>
          </w:tcPr>
          <w:p w14:paraId="30C69BDF" w14:textId="2E14C9F8" w:rsidR="004320A9" w:rsidRPr="003D3AB9" w:rsidRDefault="00776CBA" w:rsidP="004320A9">
            <w:pPr>
              <w:ind w:left="12"/>
              <w:rPr>
                <w:rFonts w:asciiTheme="minorHAnsi" w:hAnsiTheme="minorHAnsi"/>
                <w:b/>
                <w:sz w:val="18"/>
                <w:szCs w:val="18"/>
                <w:highlight w:val="red"/>
                <w:lang w:eastAsia="en-US"/>
              </w:rPr>
            </w:pPr>
            <w:r w:rsidRPr="003D3AB9">
              <w:rPr>
                <w:rFonts w:asciiTheme="minorHAnsi" w:hAnsiTheme="minorHAnsi"/>
                <w:sz w:val="18"/>
                <w:szCs w:val="18"/>
                <w:highlight w:val="red"/>
              </w:rPr>
              <w:t>H</w:t>
            </w:r>
          </w:p>
        </w:tc>
        <w:tc>
          <w:tcPr>
            <w:tcW w:w="1258" w:type="pct"/>
            <w:gridSpan w:val="2"/>
          </w:tcPr>
          <w:p w14:paraId="7AE5690E" w14:textId="0BA5D257" w:rsidR="00630536" w:rsidRDefault="00021195" w:rsidP="00021195">
            <w:pPr>
              <w:rPr>
                <w:rFonts w:asciiTheme="minorHAnsi" w:hAnsiTheme="minorHAnsi"/>
                <w:bCs/>
                <w:sz w:val="18"/>
                <w:szCs w:val="18"/>
              </w:rPr>
            </w:pPr>
            <w:r w:rsidRPr="003D3AB9">
              <w:rPr>
                <w:rFonts w:asciiTheme="minorHAnsi" w:hAnsiTheme="minorHAnsi"/>
                <w:b/>
                <w:sz w:val="18"/>
                <w:szCs w:val="18"/>
              </w:rPr>
              <w:t>(1)</w:t>
            </w:r>
            <w:r w:rsidR="00630536" w:rsidRPr="003D3AB9">
              <w:rPr>
                <w:rFonts w:asciiTheme="minorHAnsi" w:hAnsiTheme="minorHAnsi"/>
                <w:b/>
                <w:sz w:val="18"/>
                <w:szCs w:val="18"/>
              </w:rPr>
              <w:t xml:space="preserve">Communication – </w:t>
            </w:r>
            <w:r w:rsidR="00630536" w:rsidRPr="003D3AB9">
              <w:rPr>
                <w:rFonts w:asciiTheme="minorHAnsi" w:hAnsiTheme="minorHAnsi"/>
                <w:bCs/>
                <w:sz w:val="18"/>
                <w:szCs w:val="18"/>
              </w:rPr>
              <w:t>provision of posters and guidance material for staff</w:t>
            </w:r>
            <w:r w:rsidR="00B06F8C">
              <w:rPr>
                <w:rFonts w:asciiTheme="minorHAnsi" w:hAnsiTheme="minorHAnsi"/>
                <w:bCs/>
                <w:sz w:val="18"/>
                <w:szCs w:val="18"/>
              </w:rPr>
              <w:t xml:space="preserve"> and customers</w:t>
            </w:r>
            <w:r w:rsidR="00630536" w:rsidRPr="003D3AB9">
              <w:rPr>
                <w:rFonts w:asciiTheme="minorHAnsi" w:hAnsiTheme="minorHAnsi"/>
                <w:bCs/>
                <w:sz w:val="18"/>
                <w:szCs w:val="18"/>
              </w:rPr>
              <w:t xml:space="preserve"> </w:t>
            </w:r>
            <w:r w:rsidR="004D343F">
              <w:rPr>
                <w:rFonts w:asciiTheme="minorHAnsi" w:hAnsiTheme="minorHAnsi"/>
                <w:bCs/>
                <w:sz w:val="18"/>
                <w:szCs w:val="18"/>
              </w:rPr>
              <w:t>at all sites</w:t>
            </w:r>
          </w:p>
          <w:p w14:paraId="32222B78" w14:textId="77777777" w:rsidR="006259C5" w:rsidRPr="003D3AB9" w:rsidRDefault="006259C5" w:rsidP="00021195">
            <w:pPr>
              <w:rPr>
                <w:rFonts w:asciiTheme="minorHAnsi" w:hAnsiTheme="minorHAnsi"/>
                <w:bCs/>
                <w:sz w:val="18"/>
                <w:szCs w:val="18"/>
              </w:rPr>
            </w:pPr>
          </w:p>
          <w:p w14:paraId="7ACF7D16" w14:textId="77777777" w:rsidR="00021195" w:rsidRPr="003D3AB9" w:rsidRDefault="00021195" w:rsidP="00021195">
            <w:pPr>
              <w:ind w:left="360"/>
              <w:rPr>
                <w:rFonts w:asciiTheme="minorHAnsi" w:hAnsiTheme="minorHAnsi"/>
                <w:sz w:val="18"/>
                <w:szCs w:val="18"/>
              </w:rPr>
            </w:pPr>
          </w:p>
          <w:p w14:paraId="4DFC263C" w14:textId="3837E280" w:rsidR="00630536" w:rsidRPr="003D3AB9" w:rsidRDefault="00630536" w:rsidP="00021195">
            <w:pPr>
              <w:rPr>
                <w:rFonts w:asciiTheme="minorHAnsi" w:hAnsiTheme="minorHAnsi"/>
                <w:sz w:val="18"/>
                <w:szCs w:val="18"/>
              </w:rPr>
            </w:pPr>
            <w:r w:rsidRPr="003D3AB9">
              <w:rPr>
                <w:rFonts w:asciiTheme="minorHAnsi" w:hAnsiTheme="minorHAnsi"/>
                <w:sz w:val="18"/>
                <w:szCs w:val="18"/>
              </w:rPr>
              <w:t xml:space="preserve">An email address to support questions and concerns. </w:t>
            </w:r>
            <w:hyperlink r:id="rId16" w:history="1">
              <w:r w:rsidRPr="003D3AB9">
                <w:rPr>
                  <w:rStyle w:val="Hyperlink"/>
                  <w:rFonts w:asciiTheme="minorHAnsi" w:hAnsiTheme="minorHAnsi"/>
                  <w:sz w:val="18"/>
                  <w:szCs w:val="18"/>
                </w:rPr>
                <w:t>coronavirus@inspireculture.org.uk</w:t>
              </w:r>
            </w:hyperlink>
            <w:r w:rsidRPr="003D3AB9">
              <w:rPr>
                <w:rFonts w:asciiTheme="minorHAnsi" w:hAnsiTheme="minorHAnsi"/>
                <w:sz w:val="18"/>
                <w:szCs w:val="18"/>
              </w:rPr>
              <w:t xml:space="preserve">.  </w:t>
            </w:r>
          </w:p>
          <w:p w14:paraId="52F90A70" w14:textId="37123E88" w:rsidR="000F1FCA" w:rsidRPr="003D3AB9" w:rsidRDefault="000F1FCA" w:rsidP="00021195">
            <w:pPr>
              <w:rPr>
                <w:rFonts w:asciiTheme="minorHAnsi" w:hAnsiTheme="minorHAnsi"/>
                <w:sz w:val="18"/>
                <w:szCs w:val="18"/>
              </w:rPr>
            </w:pPr>
          </w:p>
          <w:p w14:paraId="51F5CB0F" w14:textId="7EA08FDD" w:rsidR="000F1FCA" w:rsidRPr="003D3AB9" w:rsidRDefault="000F1FCA" w:rsidP="00021195">
            <w:pPr>
              <w:rPr>
                <w:rFonts w:asciiTheme="minorHAnsi" w:hAnsiTheme="minorHAnsi"/>
                <w:sz w:val="18"/>
                <w:szCs w:val="18"/>
              </w:rPr>
            </w:pPr>
            <w:r w:rsidRPr="003D3AB9">
              <w:rPr>
                <w:rFonts w:asciiTheme="minorHAnsi" w:hAnsiTheme="minorHAnsi"/>
                <w:sz w:val="18"/>
                <w:szCs w:val="18"/>
              </w:rPr>
              <w:t>Provision of posters and signage around sites for customers to enforce social distancing</w:t>
            </w:r>
            <w:r w:rsidR="00170B8F" w:rsidRPr="003D3AB9">
              <w:rPr>
                <w:rFonts w:asciiTheme="minorHAnsi" w:hAnsiTheme="minorHAnsi"/>
                <w:sz w:val="18"/>
                <w:szCs w:val="18"/>
              </w:rPr>
              <w:t>.  Ensure</w:t>
            </w:r>
            <w:r w:rsidR="00FB2069" w:rsidRPr="003D3AB9">
              <w:rPr>
                <w:rFonts w:asciiTheme="minorHAnsi" w:hAnsiTheme="minorHAnsi"/>
                <w:sz w:val="18"/>
                <w:szCs w:val="18"/>
              </w:rPr>
              <w:t xml:space="preserve"> social media/ website campaign around how </w:t>
            </w:r>
            <w:r w:rsidR="00B972F9" w:rsidRPr="003D3AB9">
              <w:rPr>
                <w:rFonts w:asciiTheme="minorHAnsi" w:hAnsiTheme="minorHAnsi"/>
                <w:sz w:val="18"/>
                <w:szCs w:val="18"/>
              </w:rPr>
              <w:t>sites will be operating.</w:t>
            </w:r>
          </w:p>
          <w:p w14:paraId="26081CA7" w14:textId="77777777" w:rsidR="00DB744A" w:rsidRPr="003D3AB9" w:rsidRDefault="00DB744A" w:rsidP="00021195">
            <w:pPr>
              <w:rPr>
                <w:rFonts w:asciiTheme="minorHAnsi" w:hAnsiTheme="minorHAnsi"/>
                <w:sz w:val="18"/>
                <w:szCs w:val="18"/>
              </w:rPr>
            </w:pPr>
          </w:p>
          <w:p w14:paraId="4E568743" w14:textId="67415AB3" w:rsidR="004320A9" w:rsidRPr="003D3AB9" w:rsidRDefault="00DB744A" w:rsidP="00910753">
            <w:pPr>
              <w:rPr>
                <w:rFonts w:asciiTheme="minorHAnsi" w:hAnsiTheme="minorHAnsi"/>
                <w:sz w:val="18"/>
                <w:szCs w:val="18"/>
                <w:lang w:eastAsia="en-US"/>
              </w:rPr>
            </w:pPr>
            <w:r w:rsidRPr="003D3AB9">
              <w:rPr>
                <w:rFonts w:asciiTheme="minorHAnsi" w:hAnsiTheme="minorHAnsi"/>
                <w:sz w:val="18"/>
                <w:szCs w:val="18"/>
              </w:rPr>
              <w:t>Training for staff on new ways of working – video and site induction</w:t>
            </w:r>
            <w:r w:rsidR="00EC49C1">
              <w:rPr>
                <w:rFonts w:asciiTheme="minorHAnsi" w:hAnsiTheme="minorHAnsi"/>
                <w:sz w:val="18"/>
                <w:szCs w:val="18"/>
              </w:rPr>
              <w:t xml:space="preserve"> provided for all staff.</w:t>
            </w:r>
          </w:p>
        </w:tc>
        <w:tc>
          <w:tcPr>
            <w:tcW w:w="406" w:type="pct"/>
            <w:gridSpan w:val="2"/>
            <w:shd w:val="clear" w:color="auto" w:fill="auto"/>
          </w:tcPr>
          <w:p w14:paraId="425D42DC" w14:textId="501EBC6A" w:rsidR="004320A9" w:rsidRPr="003D3AB9" w:rsidRDefault="000613BC" w:rsidP="004320A9">
            <w:pPr>
              <w:jc w:val="center"/>
              <w:rPr>
                <w:rFonts w:asciiTheme="minorHAnsi" w:hAnsiTheme="minorHAnsi"/>
                <w:sz w:val="18"/>
                <w:szCs w:val="18"/>
                <w:lang w:eastAsia="en-US"/>
              </w:rPr>
            </w:pPr>
            <w:r>
              <w:rPr>
                <w:rFonts w:asciiTheme="minorHAnsi" w:hAnsiTheme="minorHAnsi"/>
                <w:sz w:val="18"/>
                <w:szCs w:val="18"/>
                <w:lang w:eastAsia="en-US"/>
              </w:rPr>
              <w:t>Site Managers</w:t>
            </w:r>
          </w:p>
          <w:p w14:paraId="1DE0E77E" w14:textId="77777777" w:rsidR="000F5C33" w:rsidRPr="003D3AB9" w:rsidRDefault="000F5C33" w:rsidP="004320A9">
            <w:pPr>
              <w:jc w:val="center"/>
              <w:rPr>
                <w:rFonts w:asciiTheme="minorHAnsi" w:hAnsiTheme="minorHAnsi"/>
                <w:sz w:val="18"/>
                <w:szCs w:val="18"/>
                <w:lang w:eastAsia="en-US"/>
              </w:rPr>
            </w:pPr>
          </w:p>
          <w:p w14:paraId="7ECDE8EB" w14:textId="77777777" w:rsidR="000F5C33" w:rsidRPr="003D3AB9" w:rsidRDefault="000F5C33" w:rsidP="004320A9">
            <w:pPr>
              <w:jc w:val="center"/>
              <w:rPr>
                <w:rFonts w:asciiTheme="minorHAnsi" w:hAnsiTheme="minorHAnsi"/>
                <w:sz w:val="18"/>
                <w:szCs w:val="18"/>
                <w:lang w:eastAsia="en-US"/>
              </w:rPr>
            </w:pPr>
          </w:p>
          <w:p w14:paraId="3284CEE3" w14:textId="77777777" w:rsidR="006259C5" w:rsidRDefault="006259C5" w:rsidP="004320A9">
            <w:pPr>
              <w:jc w:val="center"/>
              <w:rPr>
                <w:rFonts w:asciiTheme="minorHAnsi" w:hAnsiTheme="minorHAnsi"/>
                <w:sz w:val="18"/>
                <w:szCs w:val="18"/>
                <w:lang w:eastAsia="en-US"/>
              </w:rPr>
            </w:pPr>
          </w:p>
          <w:p w14:paraId="5871C5E1" w14:textId="77777777" w:rsidR="006259C5" w:rsidRDefault="006259C5" w:rsidP="004320A9">
            <w:pPr>
              <w:jc w:val="center"/>
              <w:rPr>
                <w:rFonts w:asciiTheme="minorHAnsi" w:hAnsiTheme="minorHAnsi"/>
                <w:sz w:val="18"/>
                <w:szCs w:val="18"/>
                <w:lang w:eastAsia="en-US"/>
              </w:rPr>
            </w:pPr>
          </w:p>
          <w:p w14:paraId="688FF997" w14:textId="53E21885" w:rsidR="000D43CE" w:rsidRPr="003D3AB9" w:rsidRDefault="00EC49C1" w:rsidP="00EC49C1">
            <w:pPr>
              <w:jc w:val="center"/>
              <w:rPr>
                <w:rFonts w:asciiTheme="minorHAnsi" w:hAnsiTheme="minorHAnsi"/>
                <w:sz w:val="18"/>
                <w:szCs w:val="18"/>
                <w:lang w:eastAsia="en-US"/>
              </w:rPr>
            </w:pPr>
            <w:r>
              <w:rPr>
                <w:rFonts w:asciiTheme="minorHAnsi" w:hAnsiTheme="minorHAnsi"/>
                <w:sz w:val="18"/>
                <w:szCs w:val="18"/>
                <w:lang w:eastAsia="en-US"/>
              </w:rPr>
              <w:t>All staff</w:t>
            </w:r>
          </w:p>
        </w:tc>
        <w:tc>
          <w:tcPr>
            <w:tcW w:w="459" w:type="pct"/>
            <w:gridSpan w:val="2"/>
          </w:tcPr>
          <w:p w14:paraId="091EEA8F" w14:textId="77777777" w:rsidR="00B66549" w:rsidRDefault="00B66549" w:rsidP="000613BC">
            <w:pPr>
              <w:rPr>
                <w:rFonts w:asciiTheme="minorHAnsi" w:hAnsiTheme="minorHAnsi"/>
                <w:sz w:val="18"/>
                <w:szCs w:val="18"/>
                <w:lang w:eastAsia="en-US"/>
              </w:rPr>
            </w:pPr>
          </w:p>
          <w:p w14:paraId="1817EDCB" w14:textId="77777777" w:rsidR="00B66549" w:rsidRDefault="00B66549" w:rsidP="004320A9">
            <w:pPr>
              <w:jc w:val="center"/>
              <w:rPr>
                <w:rFonts w:asciiTheme="minorHAnsi" w:hAnsiTheme="minorHAnsi"/>
                <w:sz w:val="18"/>
                <w:szCs w:val="18"/>
                <w:lang w:eastAsia="en-US"/>
              </w:rPr>
            </w:pPr>
          </w:p>
          <w:p w14:paraId="47699366" w14:textId="77777777" w:rsidR="00B66549" w:rsidRDefault="00B66549" w:rsidP="004320A9">
            <w:pPr>
              <w:jc w:val="center"/>
              <w:rPr>
                <w:rFonts w:asciiTheme="minorHAnsi" w:hAnsiTheme="minorHAnsi"/>
                <w:sz w:val="18"/>
                <w:szCs w:val="18"/>
                <w:lang w:eastAsia="en-US"/>
              </w:rPr>
            </w:pPr>
          </w:p>
          <w:p w14:paraId="543D6C93" w14:textId="77777777" w:rsidR="00B66549" w:rsidRDefault="00B66549" w:rsidP="004320A9">
            <w:pPr>
              <w:jc w:val="center"/>
              <w:rPr>
                <w:rFonts w:asciiTheme="minorHAnsi" w:hAnsiTheme="minorHAnsi"/>
                <w:sz w:val="18"/>
                <w:szCs w:val="18"/>
                <w:lang w:eastAsia="en-US"/>
              </w:rPr>
            </w:pPr>
          </w:p>
          <w:p w14:paraId="36F7EFDB" w14:textId="77777777" w:rsidR="00B66549" w:rsidRDefault="00B66549" w:rsidP="004320A9">
            <w:pPr>
              <w:jc w:val="center"/>
              <w:rPr>
                <w:rFonts w:asciiTheme="minorHAnsi" w:hAnsiTheme="minorHAnsi"/>
                <w:sz w:val="18"/>
                <w:szCs w:val="18"/>
                <w:lang w:eastAsia="en-US"/>
              </w:rPr>
            </w:pPr>
          </w:p>
          <w:p w14:paraId="48B6EF44" w14:textId="77777777" w:rsidR="00B66549" w:rsidRDefault="00B66549" w:rsidP="004320A9">
            <w:pPr>
              <w:jc w:val="center"/>
              <w:rPr>
                <w:rFonts w:asciiTheme="minorHAnsi" w:hAnsiTheme="minorHAnsi"/>
                <w:sz w:val="18"/>
                <w:szCs w:val="18"/>
                <w:lang w:eastAsia="en-US"/>
              </w:rPr>
            </w:pPr>
          </w:p>
          <w:p w14:paraId="76671767" w14:textId="7A861C8A" w:rsidR="00B66549" w:rsidRPr="003D3AB9" w:rsidRDefault="00B66549" w:rsidP="00B66549">
            <w:pPr>
              <w:rPr>
                <w:rFonts w:asciiTheme="minorHAnsi" w:hAnsiTheme="minorHAnsi"/>
                <w:sz w:val="18"/>
                <w:szCs w:val="18"/>
                <w:lang w:eastAsia="en-US"/>
              </w:rPr>
            </w:pPr>
          </w:p>
        </w:tc>
        <w:tc>
          <w:tcPr>
            <w:tcW w:w="310" w:type="pct"/>
          </w:tcPr>
          <w:p w14:paraId="7EC36C1E" w14:textId="77777777" w:rsidR="006259C5" w:rsidRDefault="006259C5" w:rsidP="004320A9">
            <w:pPr>
              <w:jc w:val="center"/>
              <w:rPr>
                <w:rFonts w:asciiTheme="minorHAnsi" w:hAnsiTheme="minorHAnsi"/>
                <w:sz w:val="18"/>
                <w:szCs w:val="18"/>
                <w:lang w:eastAsia="en-US"/>
              </w:rPr>
            </w:pPr>
          </w:p>
          <w:p w14:paraId="6CC7B6E0" w14:textId="77777777" w:rsidR="006259C5" w:rsidRDefault="006259C5" w:rsidP="004320A9">
            <w:pPr>
              <w:jc w:val="center"/>
              <w:rPr>
                <w:rFonts w:asciiTheme="minorHAnsi" w:hAnsiTheme="minorHAnsi"/>
                <w:sz w:val="18"/>
                <w:szCs w:val="18"/>
                <w:lang w:eastAsia="en-US"/>
              </w:rPr>
            </w:pPr>
          </w:p>
          <w:p w14:paraId="06444F2C" w14:textId="77777777" w:rsidR="006259C5" w:rsidRDefault="006259C5" w:rsidP="004320A9">
            <w:pPr>
              <w:jc w:val="center"/>
              <w:rPr>
                <w:rFonts w:asciiTheme="minorHAnsi" w:hAnsiTheme="minorHAnsi"/>
                <w:sz w:val="18"/>
                <w:szCs w:val="18"/>
                <w:lang w:eastAsia="en-US"/>
              </w:rPr>
            </w:pPr>
          </w:p>
          <w:p w14:paraId="19BEE077" w14:textId="77777777" w:rsidR="006259C5" w:rsidRDefault="006259C5" w:rsidP="004320A9">
            <w:pPr>
              <w:jc w:val="center"/>
              <w:rPr>
                <w:rFonts w:asciiTheme="minorHAnsi" w:hAnsiTheme="minorHAnsi"/>
                <w:sz w:val="18"/>
                <w:szCs w:val="18"/>
                <w:lang w:eastAsia="en-US"/>
              </w:rPr>
            </w:pPr>
          </w:p>
          <w:p w14:paraId="3F541D6F" w14:textId="77777777" w:rsidR="006259C5" w:rsidRDefault="006259C5" w:rsidP="004320A9">
            <w:pPr>
              <w:jc w:val="center"/>
              <w:rPr>
                <w:rFonts w:asciiTheme="minorHAnsi" w:hAnsiTheme="minorHAnsi"/>
                <w:sz w:val="18"/>
                <w:szCs w:val="18"/>
                <w:lang w:eastAsia="en-US"/>
              </w:rPr>
            </w:pPr>
          </w:p>
          <w:p w14:paraId="4C7978D9" w14:textId="77777777" w:rsidR="006259C5" w:rsidRDefault="006259C5" w:rsidP="004320A9">
            <w:pPr>
              <w:jc w:val="center"/>
              <w:rPr>
                <w:rFonts w:asciiTheme="minorHAnsi" w:hAnsiTheme="minorHAnsi"/>
                <w:sz w:val="18"/>
                <w:szCs w:val="18"/>
                <w:lang w:eastAsia="en-US"/>
              </w:rPr>
            </w:pPr>
          </w:p>
          <w:p w14:paraId="7A4D3678" w14:textId="77777777" w:rsidR="006259C5" w:rsidRDefault="006259C5" w:rsidP="004320A9">
            <w:pPr>
              <w:jc w:val="center"/>
              <w:rPr>
                <w:rFonts w:asciiTheme="minorHAnsi" w:hAnsiTheme="minorHAnsi"/>
                <w:sz w:val="18"/>
                <w:szCs w:val="18"/>
                <w:lang w:eastAsia="en-US"/>
              </w:rPr>
            </w:pPr>
          </w:p>
          <w:p w14:paraId="5D967EF3" w14:textId="77777777" w:rsidR="006259C5" w:rsidRDefault="006259C5" w:rsidP="006259C5">
            <w:pPr>
              <w:rPr>
                <w:rFonts w:asciiTheme="minorHAnsi" w:hAnsiTheme="minorHAnsi"/>
                <w:sz w:val="18"/>
                <w:szCs w:val="18"/>
                <w:lang w:eastAsia="en-US"/>
              </w:rPr>
            </w:pPr>
          </w:p>
          <w:p w14:paraId="670CA93D" w14:textId="77777777" w:rsidR="00FA41A7" w:rsidRPr="00FA41A7" w:rsidRDefault="00FA41A7" w:rsidP="00FA41A7">
            <w:pPr>
              <w:rPr>
                <w:rFonts w:asciiTheme="minorHAnsi" w:hAnsiTheme="minorHAnsi"/>
                <w:sz w:val="18"/>
                <w:szCs w:val="18"/>
                <w:lang w:eastAsia="en-US"/>
              </w:rPr>
            </w:pPr>
          </w:p>
          <w:p w14:paraId="139E0D2F" w14:textId="77777777" w:rsidR="00FA41A7" w:rsidRPr="00FA41A7" w:rsidRDefault="00FA41A7" w:rsidP="00FA41A7">
            <w:pPr>
              <w:rPr>
                <w:rFonts w:asciiTheme="minorHAnsi" w:hAnsiTheme="minorHAnsi"/>
                <w:sz w:val="18"/>
                <w:szCs w:val="18"/>
                <w:lang w:eastAsia="en-US"/>
              </w:rPr>
            </w:pPr>
          </w:p>
          <w:p w14:paraId="2C86079E" w14:textId="77777777" w:rsidR="00FA41A7" w:rsidRPr="00FA41A7" w:rsidRDefault="00FA41A7" w:rsidP="00FA41A7">
            <w:pPr>
              <w:rPr>
                <w:rFonts w:asciiTheme="minorHAnsi" w:hAnsiTheme="minorHAnsi"/>
                <w:sz w:val="18"/>
                <w:szCs w:val="18"/>
                <w:lang w:eastAsia="en-US"/>
              </w:rPr>
            </w:pPr>
          </w:p>
          <w:p w14:paraId="00257561" w14:textId="77777777" w:rsidR="00FA41A7" w:rsidRPr="00FA41A7" w:rsidRDefault="00FA41A7" w:rsidP="00FA41A7">
            <w:pPr>
              <w:rPr>
                <w:rFonts w:asciiTheme="minorHAnsi" w:hAnsiTheme="minorHAnsi"/>
                <w:sz w:val="18"/>
                <w:szCs w:val="18"/>
                <w:lang w:eastAsia="en-US"/>
              </w:rPr>
            </w:pPr>
          </w:p>
          <w:p w14:paraId="0BA58ADA" w14:textId="77777777" w:rsidR="00FA41A7" w:rsidRPr="00FA41A7" w:rsidRDefault="00FA41A7" w:rsidP="00FA41A7">
            <w:pPr>
              <w:rPr>
                <w:rFonts w:asciiTheme="minorHAnsi" w:hAnsiTheme="minorHAnsi"/>
                <w:sz w:val="18"/>
                <w:szCs w:val="18"/>
                <w:lang w:eastAsia="en-US"/>
              </w:rPr>
            </w:pPr>
          </w:p>
          <w:p w14:paraId="08825762" w14:textId="77777777" w:rsidR="00FA41A7" w:rsidRPr="00FA41A7" w:rsidRDefault="00FA41A7" w:rsidP="00FA41A7">
            <w:pPr>
              <w:rPr>
                <w:rFonts w:asciiTheme="minorHAnsi" w:hAnsiTheme="minorHAnsi"/>
                <w:sz w:val="18"/>
                <w:szCs w:val="18"/>
                <w:lang w:eastAsia="en-US"/>
              </w:rPr>
            </w:pPr>
          </w:p>
          <w:p w14:paraId="5840002D" w14:textId="77777777" w:rsidR="00FA41A7" w:rsidRPr="00FA41A7" w:rsidRDefault="00FA41A7" w:rsidP="00FA41A7">
            <w:pPr>
              <w:rPr>
                <w:rFonts w:asciiTheme="minorHAnsi" w:hAnsiTheme="minorHAnsi"/>
                <w:sz w:val="18"/>
                <w:szCs w:val="18"/>
                <w:lang w:eastAsia="en-US"/>
              </w:rPr>
            </w:pPr>
          </w:p>
          <w:p w14:paraId="647AF5AD" w14:textId="77777777" w:rsidR="00FA41A7" w:rsidRPr="00FA41A7" w:rsidRDefault="00FA41A7" w:rsidP="00FA41A7">
            <w:pPr>
              <w:rPr>
                <w:rFonts w:asciiTheme="minorHAnsi" w:hAnsiTheme="minorHAnsi"/>
                <w:sz w:val="18"/>
                <w:szCs w:val="18"/>
                <w:lang w:eastAsia="en-US"/>
              </w:rPr>
            </w:pPr>
          </w:p>
          <w:p w14:paraId="32C9DD0E" w14:textId="77777777" w:rsidR="00FA41A7" w:rsidRPr="00FA41A7" w:rsidRDefault="00FA41A7" w:rsidP="00FA41A7">
            <w:pPr>
              <w:rPr>
                <w:rFonts w:asciiTheme="minorHAnsi" w:hAnsiTheme="minorHAnsi"/>
                <w:sz w:val="18"/>
                <w:szCs w:val="18"/>
                <w:lang w:eastAsia="en-US"/>
              </w:rPr>
            </w:pPr>
          </w:p>
          <w:p w14:paraId="71EA1383" w14:textId="77777777" w:rsidR="00FA41A7" w:rsidRPr="00FA41A7" w:rsidRDefault="00FA41A7" w:rsidP="00FA41A7">
            <w:pPr>
              <w:rPr>
                <w:rFonts w:asciiTheme="minorHAnsi" w:hAnsiTheme="minorHAnsi"/>
                <w:sz w:val="18"/>
                <w:szCs w:val="18"/>
                <w:lang w:eastAsia="en-US"/>
              </w:rPr>
            </w:pPr>
          </w:p>
          <w:p w14:paraId="3754D831" w14:textId="77777777" w:rsidR="00FA41A7" w:rsidRPr="00FA41A7" w:rsidRDefault="00FA41A7" w:rsidP="00FA41A7">
            <w:pPr>
              <w:rPr>
                <w:rFonts w:asciiTheme="minorHAnsi" w:hAnsiTheme="minorHAnsi"/>
                <w:sz w:val="18"/>
                <w:szCs w:val="18"/>
                <w:lang w:eastAsia="en-US"/>
              </w:rPr>
            </w:pPr>
          </w:p>
          <w:p w14:paraId="29B219F9" w14:textId="77777777" w:rsidR="00FA41A7" w:rsidRPr="00FA41A7" w:rsidRDefault="00FA41A7" w:rsidP="00FA41A7">
            <w:pPr>
              <w:rPr>
                <w:rFonts w:asciiTheme="minorHAnsi" w:hAnsiTheme="minorHAnsi"/>
                <w:sz w:val="18"/>
                <w:szCs w:val="18"/>
                <w:lang w:eastAsia="en-US"/>
              </w:rPr>
            </w:pPr>
          </w:p>
          <w:p w14:paraId="4CB310FB" w14:textId="77777777" w:rsidR="00FA41A7" w:rsidRPr="00FA41A7" w:rsidRDefault="00FA41A7" w:rsidP="00FA41A7">
            <w:pPr>
              <w:rPr>
                <w:rFonts w:asciiTheme="minorHAnsi" w:hAnsiTheme="minorHAnsi"/>
                <w:sz w:val="18"/>
                <w:szCs w:val="18"/>
                <w:lang w:eastAsia="en-US"/>
              </w:rPr>
            </w:pPr>
          </w:p>
          <w:p w14:paraId="6BF9CCCA" w14:textId="309B30FC" w:rsidR="00FA41A7" w:rsidRPr="00FA41A7" w:rsidRDefault="00FA41A7" w:rsidP="00FA41A7">
            <w:pPr>
              <w:rPr>
                <w:rFonts w:asciiTheme="minorHAnsi" w:hAnsiTheme="minorHAnsi"/>
                <w:sz w:val="18"/>
                <w:szCs w:val="18"/>
                <w:lang w:eastAsia="en-US"/>
              </w:rPr>
            </w:pPr>
          </w:p>
        </w:tc>
        <w:tc>
          <w:tcPr>
            <w:tcW w:w="132" w:type="pct"/>
            <w:tcBorders>
              <w:right w:val="single" w:sz="4" w:space="0" w:color="auto"/>
            </w:tcBorders>
            <w:shd w:val="clear" w:color="auto" w:fill="auto"/>
          </w:tcPr>
          <w:p w14:paraId="1B80A814" w14:textId="77777777" w:rsidR="004320A9" w:rsidRDefault="004320A9" w:rsidP="004320A9">
            <w:pPr>
              <w:jc w:val="center"/>
              <w:rPr>
                <w:rFonts w:asciiTheme="minorHAnsi" w:hAnsiTheme="minorHAnsi"/>
                <w:sz w:val="18"/>
                <w:szCs w:val="18"/>
                <w:lang w:eastAsia="en-US"/>
              </w:rPr>
            </w:pPr>
          </w:p>
          <w:p w14:paraId="32600529" w14:textId="77777777" w:rsidR="0090337D" w:rsidRPr="0090337D" w:rsidRDefault="0090337D" w:rsidP="0090337D">
            <w:pPr>
              <w:rPr>
                <w:rFonts w:asciiTheme="minorHAnsi" w:hAnsiTheme="minorHAnsi"/>
                <w:sz w:val="18"/>
                <w:szCs w:val="18"/>
                <w:lang w:eastAsia="en-US"/>
              </w:rPr>
            </w:pPr>
          </w:p>
          <w:p w14:paraId="6B9C5636" w14:textId="77777777" w:rsidR="0090337D" w:rsidRPr="0090337D" w:rsidRDefault="0090337D" w:rsidP="0090337D">
            <w:pPr>
              <w:rPr>
                <w:rFonts w:asciiTheme="minorHAnsi" w:hAnsiTheme="minorHAnsi"/>
                <w:sz w:val="18"/>
                <w:szCs w:val="18"/>
                <w:lang w:eastAsia="en-US"/>
              </w:rPr>
            </w:pPr>
          </w:p>
          <w:p w14:paraId="260FEFF4" w14:textId="77777777" w:rsidR="0090337D" w:rsidRPr="0090337D" w:rsidRDefault="0090337D" w:rsidP="0090337D">
            <w:pPr>
              <w:rPr>
                <w:rFonts w:asciiTheme="minorHAnsi" w:hAnsiTheme="minorHAnsi"/>
                <w:sz w:val="18"/>
                <w:szCs w:val="18"/>
                <w:lang w:eastAsia="en-US"/>
              </w:rPr>
            </w:pPr>
          </w:p>
          <w:p w14:paraId="44777AE3" w14:textId="77777777" w:rsidR="0090337D" w:rsidRPr="0090337D" w:rsidRDefault="0090337D" w:rsidP="0090337D">
            <w:pPr>
              <w:rPr>
                <w:rFonts w:asciiTheme="minorHAnsi" w:hAnsiTheme="minorHAnsi"/>
                <w:sz w:val="18"/>
                <w:szCs w:val="18"/>
                <w:lang w:eastAsia="en-US"/>
              </w:rPr>
            </w:pPr>
          </w:p>
          <w:p w14:paraId="6DB48957" w14:textId="77777777" w:rsidR="0090337D" w:rsidRPr="0090337D" w:rsidRDefault="0090337D" w:rsidP="0090337D">
            <w:pPr>
              <w:rPr>
                <w:rFonts w:asciiTheme="minorHAnsi" w:hAnsiTheme="minorHAnsi"/>
                <w:sz w:val="18"/>
                <w:szCs w:val="18"/>
                <w:lang w:eastAsia="en-US"/>
              </w:rPr>
            </w:pPr>
          </w:p>
          <w:p w14:paraId="72A81AB5" w14:textId="77777777" w:rsidR="0090337D" w:rsidRPr="0090337D" w:rsidRDefault="0090337D" w:rsidP="0090337D">
            <w:pPr>
              <w:rPr>
                <w:rFonts w:asciiTheme="minorHAnsi" w:hAnsiTheme="minorHAnsi"/>
                <w:sz w:val="18"/>
                <w:szCs w:val="18"/>
                <w:lang w:eastAsia="en-US"/>
              </w:rPr>
            </w:pPr>
          </w:p>
          <w:p w14:paraId="71937818" w14:textId="77777777" w:rsidR="0090337D" w:rsidRPr="0090337D" w:rsidRDefault="0090337D" w:rsidP="0090337D">
            <w:pPr>
              <w:rPr>
                <w:rFonts w:asciiTheme="minorHAnsi" w:hAnsiTheme="minorHAnsi"/>
                <w:sz w:val="18"/>
                <w:szCs w:val="18"/>
                <w:lang w:eastAsia="en-US"/>
              </w:rPr>
            </w:pPr>
          </w:p>
          <w:p w14:paraId="258D36E7" w14:textId="77777777" w:rsidR="0090337D" w:rsidRPr="0090337D" w:rsidRDefault="0090337D" w:rsidP="0090337D">
            <w:pPr>
              <w:rPr>
                <w:rFonts w:asciiTheme="minorHAnsi" w:hAnsiTheme="minorHAnsi"/>
                <w:sz w:val="18"/>
                <w:szCs w:val="18"/>
                <w:lang w:eastAsia="en-US"/>
              </w:rPr>
            </w:pPr>
          </w:p>
          <w:p w14:paraId="0D8A8841" w14:textId="77777777" w:rsidR="0090337D" w:rsidRPr="0090337D" w:rsidRDefault="0090337D" w:rsidP="0090337D">
            <w:pPr>
              <w:rPr>
                <w:rFonts w:asciiTheme="minorHAnsi" w:hAnsiTheme="minorHAnsi"/>
                <w:sz w:val="18"/>
                <w:szCs w:val="18"/>
                <w:lang w:eastAsia="en-US"/>
              </w:rPr>
            </w:pPr>
          </w:p>
          <w:p w14:paraId="2A6BB386" w14:textId="77777777" w:rsidR="0090337D" w:rsidRPr="0090337D" w:rsidRDefault="0090337D" w:rsidP="0090337D">
            <w:pPr>
              <w:rPr>
                <w:rFonts w:asciiTheme="minorHAnsi" w:hAnsiTheme="minorHAnsi"/>
                <w:sz w:val="18"/>
                <w:szCs w:val="18"/>
                <w:lang w:eastAsia="en-US"/>
              </w:rPr>
            </w:pPr>
          </w:p>
          <w:p w14:paraId="37304BDA" w14:textId="77777777" w:rsidR="0090337D" w:rsidRPr="0090337D" w:rsidRDefault="0090337D" w:rsidP="0090337D">
            <w:pPr>
              <w:rPr>
                <w:rFonts w:asciiTheme="minorHAnsi" w:hAnsiTheme="minorHAnsi"/>
                <w:sz w:val="18"/>
                <w:szCs w:val="18"/>
                <w:lang w:eastAsia="en-US"/>
              </w:rPr>
            </w:pPr>
          </w:p>
          <w:p w14:paraId="2DB0A9A2" w14:textId="77777777" w:rsidR="0090337D" w:rsidRPr="0090337D" w:rsidRDefault="0090337D" w:rsidP="0090337D">
            <w:pPr>
              <w:rPr>
                <w:rFonts w:asciiTheme="minorHAnsi" w:hAnsiTheme="minorHAnsi"/>
                <w:sz w:val="18"/>
                <w:szCs w:val="18"/>
                <w:lang w:eastAsia="en-US"/>
              </w:rPr>
            </w:pPr>
          </w:p>
          <w:p w14:paraId="693263AE" w14:textId="77777777" w:rsidR="0090337D" w:rsidRPr="0090337D" w:rsidRDefault="0090337D" w:rsidP="0090337D">
            <w:pP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4D27059E" w14:textId="77777777" w:rsidR="004320A9" w:rsidRPr="003D3AB9" w:rsidRDefault="004320A9"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6D0F5E74" w14:textId="77777777" w:rsidR="004320A9" w:rsidRPr="003D3AB9" w:rsidRDefault="004320A9" w:rsidP="004320A9">
            <w:pPr>
              <w:jc w:val="center"/>
              <w:rPr>
                <w:rFonts w:asciiTheme="minorHAnsi" w:hAnsiTheme="minorHAnsi"/>
                <w:sz w:val="18"/>
                <w:szCs w:val="18"/>
                <w:lang w:eastAsia="en-US"/>
              </w:rPr>
            </w:pPr>
          </w:p>
        </w:tc>
      </w:tr>
      <w:tr w:rsidR="0090337D" w:rsidRPr="003D3AB9" w14:paraId="241C8148" w14:textId="77777777" w:rsidTr="0090337D">
        <w:trPr>
          <w:cantSplit/>
          <w:trHeight w:val="911"/>
        </w:trPr>
        <w:tc>
          <w:tcPr>
            <w:tcW w:w="703" w:type="pct"/>
          </w:tcPr>
          <w:p w14:paraId="3748A757" w14:textId="77777777" w:rsidR="00630536" w:rsidRPr="003D3AB9" w:rsidRDefault="00630536" w:rsidP="004320A9">
            <w:pPr>
              <w:tabs>
                <w:tab w:val="center" w:pos="4153"/>
                <w:tab w:val="right" w:pos="8306"/>
              </w:tabs>
              <w:rPr>
                <w:rFonts w:asciiTheme="minorHAnsi" w:hAnsiTheme="minorHAnsi" w:cs="Arial"/>
                <w:sz w:val="18"/>
                <w:szCs w:val="18"/>
                <w:lang w:eastAsia="en-US"/>
              </w:rPr>
            </w:pPr>
          </w:p>
        </w:tc>
        <w:tc>
          <w:tcPr>
            <w:tcW w:w="506" w:type="pct"/>
            <w:gridSpan w:val="2"/>
          </w:tcPr>
          <w:p w14:paraId="79487E42" w14:textId="77777777" w:rsidR="00630536" w:rsidRPr="003D3AB9" w:rsidRDefault="00630536" w:rsidP="004320A9">
            <w:pPr>
              <w:pStyle w:val="ListParagraph"/>
              <w:jc w:val="both"/>
              <w:rPr>
                <w:rFonts w:asciiTheme="minorHAnsi" w:hAnsiTheme="minorHAnsi" w:cs="Arial"/>
                <w:sz w:val="18"/>
                <w:szCs w:val="18"/>
                <w:lang w:eastAsia="en-US"/>
              </w:rPr>
            </w:pPr>
          </w:p>
        </w:tc>
        <w:tc>
          <w:tcPr>
            <w:tcW w:w="500" w:type="pct"/>
            <w:gridSpan w:val="2"/>
          </w:tcPr>
          <w:p w14:paraId="6D209905" w14:textId="77777777" w:rsidR="00630536" w:rsidRPr="003D3AB9" w:rsidRDefault="00630536" w:rsidP="004320A9">
            <w:pPr>
              <w:pStyle w:val="ListParagraph"/>
              <w:rPr>
                <w:rFonts w:asciiTheme="minorHAnsi" w:hAnsiTheme="minorHAnsi"/>
                <w:sz w:val="18"/>
                <w:szCs w:val="18"/>
                <w:lang w:eastAsia="en-US"/>
              </w:rPr>
            </w:pPr>
          </w:p>
        </w:tc>
        <w:tc>
          <w:tcPr>
            <w:tcW w:w="143" w:type="pct"/>
            <w:shd w:val="clear" w:color="auto" w:fill="auto"/>
          </w:tcPr>
          <w:p w14:paraId="169B3627" w14:textId="77777777" w:rsidR="00630536" w:rsidRPr="003D3AB9" w:rsidRDefault="00630536" w:rsidP="004320A9">
            <w:pPr>
              <w:ind w:left="12"/>
              <w:rPr>
                <w:rFonts w:asciiTheme="minorHAnsi" w:hAnsiTheme="minorHAnsi"/>
                <w:b/>
                <w:sz w:val="18"/>
                <w:szCs w:val="18"/>
                <w:lang w:eastAsia="en-US"/>
              </w:rPr>
            </w:pPr>
          </w:p>
        </w:tc>
        <w:tc>
          <w:tcPr>
            <w:tcW w:w="143" w:type="pct"/>
            <w:shd w:val="clear" w:color="auto" w:fill="auto"/>
          </w:tcPr>
          <w:p w14:paraId="5B7927D8" w14:textId="77777777" w:rsidR="00630536" w:rsidRPr="003D3AB9" w:rsidRDefault="00630536" w:rsidP="004320A9">
            <w:pPr>
              <w:ind w:left="12"/>
              <w:rPr>
                <w:rFonts w:asciiTheme="minorHAnsi" w:hAnsiTheme="minorHAnsi"/>
                <w:b/>
                <w:sz w:val="18"/>
                <w:szCs w:val="18"/>
                <w:lang w:eastAsia="en-US"/>
              </w:rPr>
            </w:pPr>
          </w:p>
        </w:tc>
        <w:tc>
          <w:tcPr>
            <w:tcW w:w="143" w:type="pct"/>
            <w:gridSpan w:val="2"/>
            <w:shd w:val="clear" w:color="auto" w:fill="auto"/>
          </w:tcPr>
          <w:p w14:paraId="51FA73B7" w14:textId="77777777" w:rsidR="00630536" w:rsidRPr="003D3AB9" w:rsidRDefault="00630536" w:rsidP="004320A9">
            <w:pPr>
              <w:ind w:left="12"/>
              <w:rPr>
                <w:rFonts w:asciiTheme="minorHAnsi" w:hAnsiTheme="minorHAnsi"/>
                <w:b/>
                <w:sz w:val="18"/>
                <w:szCs w:val="18"/>
                <w:lang w:eastAsia="en-US"/>
              </w:rPr>
            </w:pPr>
          </w:p>
        </w:tc>
        <w:tc>
          <w:tcPr>
            <w:tcW w:w="1258" w:type="pct"/>
            <w:gridSpan w:val="2"/>
          </w:tcPr>
          <w:p w14:paraId="6595FAFF" w14:textId="75AECCED" w:rsidR="00630536" w:rsidRDefault="00630536" w:rsidP="6695C4BB">
            <w:pPr>
              <w:rPr>
                <w:rFonts w:asciiTheme="minorHAnsi" w:hAnsiTheme="minorHAnsi"/>
                <w:sz w:val="18"/>
                <w:szCs w:val="18"/>
              </w:rPr>
            </w:pPr>
            <w:r w:rsidRPr="6695C4BB">
              <w:rPr>
                <w:rFonts w:asciiTheme="minorHAnsi" w:hAnsiTheme="minorHAnsi"/>
                <w:b/>
                <w:bCs/>
                <w:sz w:val="18"/>
                <w:szCs w:val="18"/>
              </w:rPr>
              <w:t>(2) Reduce risk of infection / personal hygiene</w:t>
            </w:r>
            <w:r w:rsidRPr="6695C4BB">
              <w:rPr>
                <w:rFonts w:asciiTheme="minorHAnsi" w:hAnsiTheme="minorHAnsi"/>
                <w:sz w:val="18"/>
                <w:szCs w:val="18"/>
              </w:rPr>
              <w:t xml:space="preserve">, all staff are encouraged to follow government guidelines regarding cover your cough, wash your hands frequently and practise good personal and workplace hygiene (washing hands regularly with soap and water for at least 20 seconds and use hand gel where </w:t>
            </w:r>
            <w:r w:rsidR="0016174B" w:rsidRPr="6695C4BB">
              <w:rPr>
                <w:rFonts w:asciiTheme="minorHAnsi" w:hAnsiTheme="minorHAnsi"/>
                <w:sz w:val="18"/>
                <w:szCs w:val="18"/>
              </w:rPr>
              <w:t>handwashing facilities are unavailable</w:t>
            </w:r>
            <w:r w:rsidR="0068019E">
              <w:rPr>
                <w:rFonts w:asciiTheme="minorHAnsi" w:hAnsiTheme="minorHAnsi"/>
                <w:sz w:val="18"/>
                <w:szCs w:val="18"/>
              </w:rPr>
              <w:t>)</w:t>
            </w:r>
            <w:r w:rsidRPr="6695C4BB">
              <w:rPr>
                <w:rFonts w:asciiTheme="minorHAnsi" w:hAnsiTheme="minorHAnsi"/>
                <w:sz w:val="18"/>
                <w:szCs w:val="18"/>
              </w:rPr>
              <w:t>. Poster guidance should be displayed and briefed to all employees.</w:t>
            </w:r>
          </w:p>
          <w:p w14:paraId="01104FDA" w14:textId="77777777" w:rsidR="004239B7" w:rsidRDefault="004239B7" w:rsidP="6695C4BB">
            <w:pPr>
              <w:rPr>
                <w:rFonts w:asciiTheme="minorHAnsi" w:hAnsiTheme="minorHAnsi"/>
                <w:sz w:val="18"/>
                <w:szCs w:val="18"/>
              </w:rPr>
            </w:pPr>
          </w:p>
          <w:p w14:paraId="078BA71A" w14:textId="23992C29" w:rsidR="000347DC" w:rsidRDefault="004239B7" w:rsidP="6695C4BB">
            <w:pPr>
              <w:rPr>
                <w:rFonts w:asciiTheme="minorHAnsi" w:hAnsiTheme="minorHAnsi"/>
                <w:sz w:val="18"/>
                <w:szCs w:val="18"/>
              </w:rPr>
            </w:pPr>
            <w:r>
              <w:rPr>
                <w:rFonts w:asciiTheme="minorHAnsi" w:hAnsiTheme="minorHAnsi"/>
                <w:sz w:val="18"/>
                <w:szCs w:val="18"/>
              </w:rPr>
              <w:t>Hand sanitiser to be provided at staff entrance</w:t>
            </w:r>
            <w:r w:rsidR="00F95900">
              <w:rPr>
                <w:rFonts w:asciiTheme="minorHAnsi" w:hAnsiTheme="minorHAnsi"/>
                <w:sz w:val="18"/>
                <w:szCs w:val="18"/>
              </w:rPr>
              <w:t xml:space="preserve"> and meeting rooms (if in use)</w:t>
            </w:r>
          </w:p>
          <w:p w14:paraId="4AA923ED" w14:textId="77777777" w:rsidR="00D253C4" w:rsidRDefault="00D253C4" w:rsidP="6695C4BB">
            <w:pPr>
              <w:rPr>
                <w:rFonts w:asciiTheme="minorHAnsi" w:hAnsiTheme="minorHAnsi"/>
                <w:sz w:val="18"/>
                <w:szCs w:val="18"/>
              </w:rPr>
            </w:pPr>
          </w:p>
          <w:p w14:paraId="46C92F1D" w14:textId="713E2878" w:rsidR="00D253C4" w:rsidRPr="003D3AB9" w:rsidRDefault="00BA3934" w:rsidP="6695C4BB">
            <w:pPr>
              <w:rPr>
                <w:rFonts w:asciiTheme="minorHAnsi" w:hAnsiTheme="minorHAnsi"/>
                <w:sz w:val="18"/>
                <w:szCs w:val="18"/>
              </w:rPr>
            </w:pPr>
            <w:r w:rsidRPr="00DC5008">
              <w:rPr>
                <w:rFonts w:ascii="Calibri" w:hAnsi="Calibri"/>
                <w:sz w:val="18"/>
                <w:szCs w:val="18"/>
              </w:rPr>
              <w:t xml:space="preserve">Staff asked not to attend if showing symptoms of </w:t>
            </w:r>
            <w:proofErr w:type="spellStart"/>
            <w:r w:rsidR="008722B4">
              <w:rPr>
                <w:rFonts w:ascii="Calibri" w:hAnsi="Calibri"/>
                <w:sz w:val="18"/>
                <w:szCs w:val="18"/>
              </w:rPr>
              <w:t>Covid</w:t>
            </w:r>
            <w:proofErr w:type="spellEnd"/>
            <w:r w:rsidR="008722B4">
              <w:rPr>
                <w:rFonts w:ascii="Calibri" w:hAnsi="Calibri"/>
                <w:sz w:val="18"/>
                <w:szCs w:val="18"/>
              </w:rPr>
              <w:t xml:space="preserve">/ </w:t>
            </w:r>
            <w:r w:rsidRPr="00DC5008">
              <w:rPr>
                <w:rFonts w:ascii="Calibri" w:hAnsi="Calibri"/>
                <w:sz w:val="18"/>
                <w:szCs w:val="18"/>
              </w:rPr>
              <w:t>cold/flu etc</w:t>
            </w:r>
            <w:r w:rsidR="008722B4">
              <w:rPr>
                <w:rFonts w:ascii="Calibri" w:hAnsi="Calibri"/>
                <w:sz w:val="18"/>
                <w:szCs w:val="18"/>
              </w:rPr>
              <w:t xml:space="preserve">, and to follow </w:t>
            </w:r>
            <w:hyperlink r:id="rId17" w:history="1">
              <w:r w:rsidR="008722B4" w:rsidRPr="00181779">
                <w:rPr>
                  <w:rStyle w:val="Hyperlink"/>
                  <w:rFonts w:ascii="Calibri" w:hAnsi="Calibri"/>
                  <w:sz w:val="18"/>
                  <w:szCs w:val="18"/>
                </w:rPr>
                <w:t>government advice</w:t>
              </w:r>
            </w:hyperlink>
            <w:r w:rsidR="000F2123">
              <w:rPr>
                <w:rFonts w:ascii="Calibri" w:hAnsi="Calibri"/>
                <w:sz w:val="18"/>
                <w:szCs w:val="18"/>
              </w:rPr>
              <w:t xml:space="preserve"> regarding self-isolation</w:t>
            </w:r>
            <w:r w:rsidR="00181779">
              <w:rPr>
                <w:rFonts w:ascii="Calibri" w:hAnsi="Calibri"/>
                <w:sz w:val="18"/>
                <w:szCs w:val="18"/>
              </w:rPr>
              <w:t>, including for those who someone in the household shows symptoms.</w:t>
            </w:r>
            <w:r w:rsidR="00B725D4">
              <w:rPr>
                <w:rFonts w:asciiTheme="minorHAnsi" w:hAnsiTheme="minorHAnsi"/>
                <w:sz w:val="18"/>
                <w:szCs w:val="18"/>
              </w:rPr>
              <w:t>.</w:t>
            </w:r>
          </w:p>
          <w:p w14:paraId="6123E8EF" w14:textId="39AC0625" w:rsidR="00610D48" w:rsidRPr="003D3AB9" w:rsidRDefault="00610D48" w:rsidP="00021195">
            <w:pPr>
              <w:rPr>
                <w:rFonts w:asciiTheme="minorHAnsi" w:hAnsiTheme="minorHAnsi"/>
                <w:i/>
                <w:color w:val="0070C0"/>
                <w:sz w:val="18"/>
                <w:szCs w:val="18"/>
              </w:rPr>
            </w:pPr>
          </w:p>
          <w:p w14:paraId="177493CF" w14:textId="193FE235" w:rsidR="00610D48" w:rsidRDefault="00610D48" w:rsidP="00021195">
            <w:pPr>
              <w:rPr>
                <w:rFonts w:asciiTheme="minorHAnsi" w:hAnsiTheme="minorHAnsi"/>
                <w:iCs/>
                <w:sz w:val="18"/>
                <w:szCs w:val="18"/>
              </w:rPr>
            </w:pPr>
            <w:r w:rsidRPr="003D3AB9">
              <w:rPr>
                <w:rFonts w:asciiTheme="minorHAnsi" w:hAnsiTheme="minorHAnsi"/>
                <w:iCs/>
                <w:sz w:val="18"/>
                <w:szCs w:val="18"/>
              </w:rPr>
              <w:t xml:space="preserve">Messages for the public around hygiene </w:t>
            </w:r>
            <w:r w:rsidR="00E840F1" w:rsidRPr="003D3AB9">
              <w:rPr>
                <w:rFonts w:asciiTheme="minorHAnsi" w:hAnsiTheme="minorHAnsi"/>
                <w:iCs/>
                <w:sz w:val="18"/>
                <w:szCs w:val="18"/>
              </w:rPr>
              <w:t>displayed on site, and social media/ website campaign – only come to building if free from coronavirus symptoms</w:t>
            </w:r>
          </w:p>
          <w:p w14:paraId="3470BAA1" w14:textId="77777777" w:rsidR="000347DC" w:rsidRDefault="000347DC" w:rsidP="000347DC">
            <w:pPr>
              <w:rPr>
                <w:rFonts w:ascii="Calibri" w:hAnsi="Calibri"/>
                <w:sz w:val="18"/>
                <w:szCs w:val="18"/>
                <w:lang w:eastAsia="en-US"/>
              </w:rPr>
            </w:pPr>
          </w:p>
          <w:p w14:paraId="2618EF7D" w14:textId="5D3621E3" w:rsidR="000347DC" w:rsidRPr="003D3AB9" w:rsidRDefault="000347DC" w:rsidP="00021195">
            <w:pPr>
              <w:rPr>
                <w:rFonts w:asciiTheme="minorHAnsi" w:hAnsiTheme="minorHAnsi"/>
                <w:iCs/>
                <w:sz w:val="18"/>
                <w:szCs w:val="18"/>
              </w:rPr>
            </w:pPr>
            <w:r>
              <w:rPr>
                <w:rFonts w:ascii="Calibri" w:hAnsi="Calibri"/>
                <w:sz w:val="18"/>
                <w:szCs w:val="18"/>
                <w:lang w:eastAsia="en-US"/>
              </w:rPr>
              <w:t>Consider provision of hand san</w:t>
            </w:r>
            <w:r w:rsidR="00E322BE">
              <w:rPr>
                <w:rFonts w:ascii="Calibri" w:hAnsi="Calibri"/>
                <w:sz w:val="18"/>
                <w:szCs w:val="18"/>
                <w:lang w:eastAsia="en-US"/>
              </w:rPr>
              <w:t>i</w:t>
            </w:r>
            <w:r>
              <w:rPr>
                <w:rFonts w:ascii="Calibri" w:hAnsi="Calibri"/>
                <w:sz w:val="18"/>
                <w:szCs w:val="18"/>
                <w:lang w:eastAsia="en-US"/>
              </w:rPr>
              <w:t>tiser at lif</w:t>
            </w:r>
            <w:r w:rsidR="00E322BE">
              <w:rPr>
                <w:rFonts w:ascii="Calibri" w:hAnsi="Calibri"/>
                <w:sz w:val="18"/>
                <w:szCs w:val="18"/>
                <w:lang w:eastAsia="en-US"/>
              </w:rPr>
              <w:t>ts</w:t>
            </w:r>
          </w:p>
          <w:p w14:paraId="5C4B4263" w14:textId="77777777" w:rsidR="009C374B" w:rsidRPr="003D3AB9" w:rsidRDefault="009C374B" w:rsidP="00021195">
            <w:pPr>
              <w:rPr>
                <w:rFonts w:asciiTheme="minorHAnsi" w:hAnsiTheme="minorHAnsi"/>
                <w:iCs/>
                <w:sz w:val="18"/>
                <w:szCs w:val="18"/>
              </w:rPr>
            </w:pPr>
          </w:p>
          <w:p w14:paraId="19D49754" w14:textId="0A59310A" w:rsidR="00C61FC5" w:rsidRPr="003D3AB9" w:rsidRDefault="00C61FC5" w:rsidP="00021195">
            <w:pPr>
              <w:rPr>
                <w:rFonts w:asciiTheme="minorHAnsi" w:hAnsiTheme="minorHAnsi"/>
                <w:iCs/>
                <w:sz w:val="18"/>
                <w:szCs w:val="18"/>
              </w:rPr>
            </w:pPr>
            <w:r w:rsidRPr="003D3AB9">
              <w:rPr>
                <w:rFonts w:asciiTheme="minorHAnsi" w:hAnsiTheme="minorHAnsi"/>
                <w:iCs/>
                <w:sz w:val="18"/>
                <w:szCs w:val="18"/>
              </w:rPr>
              <w:t>Click and collect service</w:t>
            </w:r>
            <w:r w:rsidR="006247BA">
              <w:rPr>
                <w:rFonts w:asciiTheme="minorHAnsi" w:hAnsiTheme="minorHAnsi"/>
                <w:iCs/>
                <w:sz w:val="18"/>
                <w:szCs w:val="18"/>
              </w:rPr>
              <w:t xml:space="preserve"> if operational</w:t>
            </w:r>
            <w:r w:rsidR="009A4211" w:rsidRPr="003D3AB9">
              <w:rPr>
                <w:rFonts w:asciiTheme="minorHAnsi" w:hAnsiTheme="minorHAnsi"/>
                <w:iCs/>
                <w:sz w:val="18"/>
                <w:szCs w:val="18"/>
              </w:rPr>
              <w:t xml:space="preserve"> </w:t>
            </w:r>
            <w:r w:rsidR="005063E3" w:rsidRPr="003D3AB9">
              <w:rPr>
                <w:rFonts w:asciiTheme="minorHAnsi" w:hAnsiTheme="minorHAnsi"/>
                <w:iCs/>
                <w:sz w:val="18"/>
                <w:szCs w:val="18"/>
              </w:rPr>
              <w:t>– mark floor area</w:t>
            </w:r>
            <w:r w:rsidR="00F74AD8">
              <w:rPr>
                <w:rFonts w:asciiTheme="minorHAnsi" w:hAnsiTheme="minorHAnsi"/>
                <w:iCs/>
                <w:sz w:val="18"/>
                <w:szCs w:val="18"/>
              </w:rPr>
              <w:t xml:space="preserve"> for 2 metre </w:t>
            </w:r>
            <w:proofErr w:type="gramStart"/>
            <w:r w:rsidR="00F74AD8">
              <w:rPr>
                <w:rFonts w:asciiTheme="minorHAnsi" w:hAnsiTheme="minorHAnsi"/>
                <w:iCs/>
                <w:sz w:val="18"/>
                <w:szCs w:val="18"/>
              </w:rPr>
              <w:t>gap</w:t>
            </w:r>
            <w:proofErr w:type="gramEnd"/>
            <w:r w:rsidR="005063E3" w:rsidRPr="003D3AB9">
              <w:rPr>
                <w:rFonts w:asciiTheme="minorHAnsi" w:hAnsiTheme="minorHAnsi"/>
                <w:iCs/>
                <w:sz w:val="18"/>
                <w:szCs w:val="18"/>
              </w:rPr>
              <w:t xml:space="preserve">, have timed slots, </w:t>
            </w:r>
            <w:r w:rsidR="008D6596" w:rsidRPr="003D3AB9">
              <w:rPr>
                <w:rFonts w:asciiTheme="minorHAnsi" w:hAnsiTheme="minorHAnsi"/>
                <w:iCs/>
                <w:sz w:val="18"/>
                <w:szCs w:val="18"/>
              </w:rPr>
              <w:t>have a trolley for returns</w:t>
            </w:r>
          </w:p>
          <w:p w14:paraId="1BE5502F" w14:textId="77777777" w:rsidR="00C61FC5" w:rsidRPr="003D3AB9" w:rsidRDefault="00C61FC5" w:rsidP="00021195">
            <w:pPr>
              <w:rPr>
                <w:rFonts w:asciiTheme="minorHAnsi" w:hAnsiTheme="minorHAnsi"/>
                <w:iCs/>
                <w:sz w:val="18"/>
                <w:szCs w:val="18"/>
              </w:rPr>
            </w:pPr>
          </w:p>
          <w:p w14:paraId="55C2CCF9" w14:textId="43C85483" w:rsidR="009C374B" w:rsidRPr="003D3AB9" w:rsidRDefault="009C374B" w:rsidP="00021195">
            <w:pPr>
              <w:rPr>
                <w:rFonts w:asciiTheme="minorHAnsi" w:hAnsiTheme="minorHAnsi"/>
                <w:iCs/>
                <w:sz w:val="18"/>
                <w:szCs w:val="18"/>
              </w:rPr>
            </w:pPr>
            <w:r w:rsidRPr="003D3AB9">
              <w:rPr>
                <w:rFonts w:asciiTheme="minorHAnsi" w:hAnsiTheme="minorHAnsi"/>
                <w:iCs/>
                <w:sz w:val="18"/>
                <w:szCs w:val="18"/>
              </w:rPr>
              <w:t xml:space="preserve">Returned books to be quarantined for 72 hours.  </w:t>
            </w:r>
            <w:r w:rsidR="007A16C2" w:rsidRPr="003D3AB9">
              <w:rPr>
                <w:rFonts w:asciiTheme="minorHAnsi" w:hAnsiTheme="minorHAnsi"/>
                <w:iCs/>
                <w:sz w:val="18"/>
                <w:szCs w:val="18"/>
              </w:rPr>
              <w:t xml:space="preserve">All returns to be placed directly onto </w:t>
            </w:r>
            <w:r w:rsidR="007E2645" w:rsidRPr="003D3AB9">
              <w:rPr>
                <w:rFonts w:asciiTheme="minorHAnsi" w:hAnsiTheme="minorHAnsi"/>
                <w:iCs/>
                <w:sz w:val="18"/>
                <w:szCs w:val="18"/>
              </w:rPr>
              <w:t>trollies or into bins</w:t>
            </w:r>
            <w:r w:rsidR="00D774BD" w:rsidRPr="003D3AB9">
              <w:rPr>
                <w:rFonts w:asciiTheme="minorHAnsi" w:hAnsiTheme="minorHAnsi"/>
                <w:iCs/>
                <w:sz w:val="18"/>
                <w:szCs w:val="18"/>
              </w:rPr>
              <w:t xml:space="preserve"> by the public</w:t>
            </w:r>
            <w:r w:rsidR="007E2645" w:rsidRPr="003D3AB9">
              <w:rPr>
                <w:rFonts w:asciiTheme="minorHAnsi" w:hAnsiTheme="minorHAnsi"/>
                <w:iCs/>
                <w:sz w:val="18"/>
                <w:szCs w:val="18"/>
              </w:rPr>
              <w:t>, and to be handled by staff wearing disposable gloves</w:t>
            </w:r>
            <w:r w:rsidR="00BA009B">
              <w:rPr>
                <w:rFonts w:asciiTheme="minorHAnsi" w:hAnsiTheme="minorHAnsi"/>
                <w:iCs/>
                <w:sz w:val="18"/>
                <w:szCs w:val="18"/>
              </w:rPr>
              <w:t xml:space="preserve"> if staff require</w:t>
            </w:r>
            <w:r w:rsidR="00D774BD" w:rsidRPr="003D3AB9">
              <w:rPr>
                <w:rFonts w:asciiTheme="minorHAnsi" w:hAnsiTheme="minorHAnsi"/>
                <w:iCs/>
                <w:sz w:val="18"/>
                <w:szCs w:val="18"/>
              </w:rPr>
              <w:t>, and followed by hand washing</w:t>
            </w:r>
            <w:r w:rsidR="007E2645" w:rsidRPr="003D3AB9">
              <w:rPr>
                <w:rFonts w:asciiTheme="minorHAnsi" w:hAnsiTheme="minorHAnsi"/>
                <w:iCs/>
                <w:sz w:val="18"/>
                <w:szCs w:val="18"/>
              </w:rPr>
              <w:t>.  To be clearly labelled with</w:t>
            </w:r>
            <w:r w:rsidR="002558E1" w:rsidRPr="003D3AB9">
              <w:rPr>
                <w:rFonts w:asciiTheme="minorHAnsi" w:hAnsiTheme="minorHAnsi"/>
                <w:iCs/>
                <w:sz w:val="18"/>
                <w:szCs w:val="18"/>
              </w:rPr>
              <w:t xml:space="preserve"> ‘Quarantined until </w:t>
            </w:r>
            <w:proofErr w:type="spellStart"/>
            <w:r w:rsidR="002558E1" w:rsidRPr="003D3AB9">
              <w:rPr>
                <w:rFonts w:asciiTheme="minorHAnsi" w:hAnsiTheme="minorHAnsi"/>
                <w:iCs/>
                <w:sz w:val="18"/>
                <w:szCs w:val="18"/>
              </w:rPr>
              <w:t>xdatex</w:t>
            </w:r>
            <w:proofErr w:type="spellEnd"/>
            <w:r w:rsidR="002558E1" w:rsidRPr="003D3AB9">
              <w:rPr>
                <w:rFonts w:asciiTheme="minorHAnsi" w:hAnsiTheme="minorHAnsi"/>
                <w:iCs/>
                <w:sz w:val="18"/>
                <w:szCs w:val="18"/>
              </w:rPr>
              <w:t xml:space="preserve">’ and placed where they will not be </w:t>
            </w:r>
            <w:r w:rsidR="00AA2DFF" w:rsidRPr="003D3AB9">
              <w:rPr>
                <w:rFonts w:asciiTheme="minorHAnsi" w:hAnsiTheme="minorHAnsi"/>
                <w:iCs/>
                <w:sz w:val="18"/>
                <w:szCs w:val="18"/>
              </w:rPr>
              <w:t>touched until that time.</w:t>
            </w:r>
          </w:p>
          <w:p w14:paraId="371BFF7F" w14:textId="77777777" w:rsidR="008D7D06" w:rsidRPr="003D3AB9" w:rsidRDefault="008D7D06" w:rsidP="00021195">
            <w:pPr>
              <w:rPr>
                <w:rFonts w:asciiTheme="minorHAnsi" w:hAnsiTheme="minorHAnsi"/>
                <w:iCs/>
                <w:sz w:val="18"/>
                <w:szCs w:val="18"/>
              </w:rPr>
            </w:pPr>
          </w:p>
          <w:p w14:paraId="606E7362" w14:textId="42C0810F" w:rsidR="008D7D06" w:rsidRDefault="008D7D06" w:rsidP="00021195">
            <w:pPr>
              <w:rPr>
                <w:rFonts w:asciiTheme="minorHAnsi" w:hAnsiTheme="minorHAnsi"/>
                <w:iCs/>
                <w:sz w:val="18"/>
                <w:szCs w:val="18"/>
              </w:rPr>
            </w:pPr>
            <w:r w:rsidRPr="003D3AB9">
              <w:rPr>
                <w:rFonts w:asciiTheme="minorHAnsi" w:hAnsiTheme="minorHAnsi"/>
                <w:iCs/>
                <w:sz w:val="18"/>
                <w:szCs w:val="18"/>
              </w:rPr>
              <w:lastRenderedPageBreak/>
              <w:t xml:space="preserve">Buildings team to </w:t>
            </w:r>
            <w:r w:rsidR="002A6693">
              <w:rPr>
                <w:rFonts w:asciiTheme="minorHAnsi" w:hAnsiTheme="minorHAnsi"/>
                <w:iCs/>
                <w:sz w:val="18"/>
                <w:szCs w:val="18"/>
              </w:rPr>
              <w:t xml:space="preserve">order </w:t>
            </w:r>
            <w:proofErr w:type="spellStart"/>
            <w:r w:rsidRPr="003D3AB9">
              <w:rPr>
                <w:rFonts w:asciiTheme="minorHAnsi" w:hAnsiTheme="minorHAnsi"/>
                <w:iCs/>
                <w:sz w:val="18"/>
                <w:szCs w:val="18"/>
              </w:rPr>
              <w:t>plexi</w:t>
            </w:r>
            <w:proofErr w:type="spellEnd"/>
            <w:r w:rsidRPr="003D3AB9">
              <w:rPr>
                <w:rFonts w:asciiTheme="minorHAnsi" w:hAnsiTheme="minorHAnsi"/>
                <w:iCs/>
                <w:sz w:val="18"/>
                <w:szCs w:val="18"/>
              </w:rPr>
              <w:t>-glass screens for service points.</w:t>
            </w:r>
          </w:p>
          <w:p w14:paraId="559822EE" w14:textId="77777777" w:rsidR="00800F15" w:rsidRDefault="00800F15" w:rsidP="00021195">
            <w:pPr>
              <w:rPr>
                <w:rFonts w:asciiTheme="minorHAnsi" w:hAnsiTheme="minorHAnsi"/>
                <w:iCs/>
                <w:sz w:val="18"/>
                <w:szCs w:val="18"/>
              </w:rPr>
            </w:pPr>
          </w:p>
          <w:p w14:paraId="1272A66F" w14:textId="38BC4AB5" w:rsidR="00800F15" w:rsidRPr="003D3AB9" w:rsidRDefault="00800F15" w:rsidP="00021195">
            <w:pPr>
              <w:rPr>
                <w:rFonts w:asciiTheme="minorHAnsi" w:hAnsiTheme="minorHAnsi"/>
                <w:iCs/>
                <w:sz w:val="18"/>
                <w:szCs w:val="18"/>
              </w:rPr>
            </w:pPr>
            <w:r>
              <w:rPr>
                <w:rFonts w:asciiTheme="minorHAnsi" w:hAnsiTheme="minorHAnsi"/>
                <w:iCs/>
                <w:sz w:val="18"/>
                <w:szCs w:val="18"/>
              </w:rPr>
              <w:t>Gloves and visors to be available for staff</w:t>
            </w:r>
            <w:r w:rsidR="00DF6031">
              <w:rPr>
                <w:rFonts w:asciiTheme="minorHAnsi" w:hAnsiTheme="minorHAnsi"/>
                <w:iCs/>
                <w:sz w:val="18"/>
                <w:szCs w:val="18"/>
              </w:rPr>
              <w:t xml:space="preserve">.  NB </w:t>
            </w:r>
            <w:hyperlink r:id="rId18" w:anchor="shops-2-2" w:history="1">
              <w:r w:rsidR="00DF6031" w:rsidRPr="004F6F1C">
                <w:rPr>
                  <w:rStyle w:val="Hyperlink"/>
                  <w:rFonts w:asciiTheme="minorHAnsi" w:hAnsiTheme="minorHAnsi"/>
                  <w:iCs/>
                  <w:sz w:val="18"/>
                  <w:szCs w:val="18"/>
                </w:rPr>
                <w:t>government guidance</w:t>
              </w:r>
            </w:hyperlink>
            <w:r w:rsidR="00DF6031">
              <w:rPr>
                <w:rFonts w:asciiTheme="minorHAnsi" w:hAnsiTheme="minorHAnsi"/>
                <w:iCs/>
                <w:sz w:val="18"/>
                <w:szCs w:val="18"/>
              </w:rPr>
              <w:t xml:space="preserve"> advises against use </w:t>
            </w:r>
            <w:r w:rsidR="00A30718">
              <w:rPr>
                <w:rFonts w:asciiTheme="minorHAnsi" w:hAnsiTheme="minorHAnsi"/>
                <w:iCs/>
                <w:sz w:val="18"/>
                <w:szCs w:val="18"/>
              </w:rPr>
              <w:t>–</w:t>
            </w:r>
            <w:r w:rsidR="00E6560E">
              <w:rPr>
                <w:rFonts w:asciiTheme="minorHAnsi" w:hAnsiTheme="minorHAnsi"/>
                <w:iCs/>
                <w:sz w:val="18"/>
                <w:szCs w:val="18"/>
              </w:rPr>
              <w:t xml:space="preserve"> </w:t>
            </w:r>
            <w:r w:rsidR="00A30718">
              <w:rPr>
                <w:rFonts w:asciiTheme="minorHAnsi" w:hAnsiTheme="minorHAnsi"/>
                <w:iCs/>
                <w:sz w:val="18"/>
                <w:szCs w:val="18"/>
              </w:rPr>
              <w:t>social distancing must continue to be observed.</w:t>
            </w:r>
          </w:p>
          <w:p w14:paraId="6A2EFC1B" w14:textId="77777777" w:rsidR="00800F15" w:rsidRDefault="00800F15" w:rsidP="00021195">
            <w:pPr>
              <w:rPr>
                <w:rFonts w:asciiTheme="minorHAnsi" w:hAnsiTheme="minorHAnsi"/>
                <w:iCs/>
                <w:sz w:val="18"/>
                <w:szCs w:val="18"/>
              </w:rPr>
            </w:pPr>
          </w:p>
          <w:p w14:paraId="49B172DA" w14:textId="0F4C3994" w:rsidR="00FB35A9" w:rsidRDefault="00FB35A9" w:rsidP="00021195">
            <w:pPr>
              <w:rPr>
                <w:rFonts w:asciiTheme="minorHAnsi" w:hAnsiTheme="minorHAnsi"/>
                <w:iCs/>
                <w:sz w:val="18"/>
                <w:szCs w:val="18"/>
              </w:rPr>
            </w:pPr>
            <w:r w:rsidRPr="003D3AB9">
              <w:rPr>
                <w:rFonts w:asciiTheme="minorHAnsi" w:hAnsiTheme="minorHAnsi"/>
                <w:iCs/>
                <w:sz w:val="18"/>
                <w:szCs w:val="18"/>
              </w:rPr>
              <w:t xml:space="preserve">Joining of libraries </w:t>
            </w:r>
            <w:r w:rsidR="00CD2ADD">
              <w:rPr>
                <w:rFonts w:asciiTheme="minorHAnsi" w:hAnsiTheme="minorHAnsi"/>
                <w:iCs/>
                <w:sz w:val="18"/>
                <w:szCs w:val="18"/>
              </w:rPr>
              <w:t>option</w:t>
            </w:r>
            <w:r w:rsidRPr="003D3AB9">
              <w:rPr>
                <w:rFonts w:asciiTheme="minorHAnsi" w:hAnsiTheme="minorHAnsi"/>
                <w:iCs/>
                <w:sz w:val="18"/>
                <w:szCs w:val="18"/>
              </w:rPr>
              <w:t xml:space="preserve"> to take place using online joining</w:t>
            </w:r>
            <w:r w:rsidR="00DF6031">
              <w:rPr>
                <w:rFonts w:asciiTheme="minorHAnsi" w:hAnsiTheme="minorHAnsi"/>
                <w:iCs/>
                <w:sz w:val="18"/>
                <w:szCs w:val="18"/>
              </w:rPr>
              <w:t xml:space="preserve"> – instructions developed</w:t>
            </w:r>
          </w:p>
          <w:p w14:paraId="53F153D2" w14:textId="77777777" w:rsidR="00845D0E" w:rsidRDefault="00845D0E" w:rsidP="00021195">
            <w:pPr>
              <w:rPr>
                <w:rFonts w:asciiTheme="minorHAnsi" w:hAnsiTheme="minorHAnsi"/>
                <w:iCs/>
                <w:sz w:val="18"/>
                <w:szCs w:val="18"/>
              </w:rPr>
            </w:pPr>
          </w:p>
          <w:p w14:paraId="0DC27C8B" w14:textId="5A6AB33E" w:rsidR="00845D0E" w:rsidRPr="003D3AB9" w:rsidRDefault="00845D0E" w:rsidP="00021195">
            <w:pPr>
              <w:rPr>
                <w:rFonts w:asciiTheme="minorHAnsi" w:hAnsiTheme="minorHAnsi"/>
                <w:iCs/>
                <w:sz w:val="18"/>
                <w:szCs w:val="18"/>
              </w:rPr>
            </w:pPr>
            <w:r>
              <w:rPr>
                <w:rFonts w:asciiTheme="minorHAnsi" w:hAnsiTheme="minorHAnsi"/>
                <w:iCs/>
                <w:sz w:val="18"/>
                <w:szCs w:val="18"/>
              </w:rPr>
              <w:t xml:space="preserve">Take cash only through self-service machines.  Allow credit and payment </w:t>
            </w:r>
            <w:r w:rsidR="00F95900">
              <w:rPr>
                <w:rFonts w:asciiTheme="minorHAnsi" w:hAnsiTheme="minorHAnsi"/>
                <w:iCs/>
                <w:sz w:val="18"/>
                <w:szCs w:val="18"/>
              </w:rPr>
              <w:t>via Ask Inspire</w:t>
            </w:r>
          </w:p>
          <w:p w14:paraId="750D889F" w14:textId="77777777" w:rsidR="00F45482" w:rsidRPr="003D3AB9" w:rsidRDefault="00F45482" w:rsidP="00021195">
            <w:pPr>
              <w:rPr>
                <w:rFonts w:asciiTheme="minorHAnsi" w:hAnsiTheme="minorHAnsi"/>
                <w:iCs/>
                <w:sz w:val="18"/>
                <w:szCs w:val="18"/>
              </w:rPr>
            </w:pPr>
          </w:p>
          <w:p w14:paraId="4D36D5AE" w14:textId="35376532" w:rsidR="00F45482" w:rsidRDefault="00F45482" w:rsidP="00021195">
            <w:pPr>
              <w:rPr>
                <w:rFonts w:asciiTheme="minorHAnsi" w:hAnsiTheme="minorHAnsi"/>
                <w:iCs/>
                <w:sz w:val="18"/>
                <w:szCs w:val="18"/>
              </w:rPr>
            </w:pPr>
            <w:r w:rsidRPr="003D3AB9">
              <w:rPr>
                <w:rFonts w:asciiTheme="minorHAnsi" w:hAnsiTheme="minorHAnsi"/>
                <w:iCs/>
                <w:sz w:val="18"/>
                <w:szCs w:val="18"/>
              </w:rPr>
              <w:t xml:space="preserve">Investigating limiting </w:t>
            </w:r>
            <w:r w:rsidR="0033248D" w:rsidRPr="003D3AB9">
              <w:rPr>
                <w:rFonts w:asciiTheme="minorHAnsi" w:hAnsiTheme="minorHAnsi"/>
                <w:iCs/>
                <w:sz w:val="18"/>
                <w:szCs w:val="18"/>
              </w:rPr>
              <w:t>computer sessions to have a 10 minute gap between customers for cleaning</w:t>
            </w:r>
          </w:p>
          <w:p w14:paraId="2931FC1E" w14:textId="7DA1D347" w:rsidR="002A6693" w:rsidRDefault="002A6693" w:rsidP="00021195">
            <w:pPr>
              <w:rPr>
                <w:rFonts w:asciiTheme="minorHAnsi" w:hAnsiTheme="minorHAnsi"/>
                <w:iCs/>
                <w:sz w:val="18"/>
                <w:szCs w:val="18"/>
              </w:rPr>
            </w:pPr>
          </w:p>
          <w:p w14:paraId="18EFF099" w14:textId="77777777" w:rsidR="00630536" w:rsidRDefault="002A6693" w:rsidP="00A649D2">
            <w:pPr>
              <w:rPr>
                <w:rFonts w:asciiTheme="minorHAnsi" w:hAnsiTheme="minorHAnsi"/>
                <w:iCs/>
                <w:sz w:val="18"/>
                <w:szCs w:val="18"/>
              </w:rPr>
            </w:pPr>
            <w:r>
              <w:rPr>
                <w:rFonts w:asciiTheme="minorHAnsi" w:hAnsiTheme="minorHAnsi"/>
                <w:iCs/>
                <w:sz w:val="18"/>
                <w:szCs w:val="18"/>
              </w:rPr>
              <w:t xml:space="preserve">Close down </w:t>
            </w:r>
            <w:r w:rsidR="00F74AD8">
              <w:rPr>
                <w:rFonts w:asciiTheme="minorHAnsi" w:hAnsiTheme="minorHAnsi"/>
                <w:iCs/>
                <w:sz w:val="18"/>
                <w:szCs w:val="18"/>
              </w:rPr>
              <w:t>drinks machine – label as not in us</w:t>
            </w:r>
            <w:r w:rsidR="00A649D2">
              <w:rPr>
                <w:rFonts w:asciiTheme="minorHAnsi" w:hAnsiTheme="minorHAnsi"/>
                <w:iCs/>
                <w:sz w:val="18"/>
                <w:szCs w:val="18"/>
              </w:rPr>
              <w:t>e</w:t>
            </w:r>
          </w:p>
          <w:p w14:paraId="0DCF8C34" w14:textId="77777777" w:rsidR="00FA128E" w:rsidRDefault="00FA128E" w:rsidP="00A649D2">
            <w:pPr>
              <w:rPr>
                <w:rFonts w:asciiTheme="minorHAnsi" w:hAnsiTheme="minorHAnsi"/>
                <w:b/>
                <w:iCs/>
                <w:sz w:val="18"/>
                <w:szCs w:val="18"/>
              </w:rPr>
            </w:pPr>
          </w:p>
          <w:p w14:paraId="29B14BB1" w14:textId="77777777" w:rsidR="00FA128E" w:rsidRDefault="00D91EEE" w:rsidP="00A649D2">
            <w:pPr>
              <w:rPr>
                <w:rFonts w:asciiTheme="minorHAnsi" w:hAnsiTheme="minorHAnsi"/>
                <w:bCs/>
                <w:sz w:val="18"/>
                <w:szCs w:val="18"/>
              </w:rPr>
            </w:pPr>
            <w:r>
              <w:rPr>
                <w:rFonts w:asciiTheme="minorHAnsi" w:hAnsiTheme="minorHAnsi"/>
                <w:bCs/>
                <w:sz w:val="18"/>
                <w:szCs w:val="18"/>
              </w:rPr>
              <w:t>Ensure as much ventilation as possible by opening windows (take specific advice re any building management system)</w:t>
            </w:r>
          </w:p>
          <w:p w14:paraId="645B8EF5" w14:textId="77777777" w:rsidR="006E3479" w:rsidRDefault="006E3479" w:rsidP="00A649D2">
            <w:pPr>
              <w:rPr>
                <w:rFonts w:asciiTheme="minorHAnsi" w:hAnsiTheme="minorHAnsi"/>
                <w:bCs/>
                <w:sz w:val="18"/>
                <w:szCs w:val="18"/>
              </w:rPr>
            </w:pPr>
          </w:p>
          <w:p w14:paraId="1D63AC41" w14:textId="77777777" w:rsidR="006E3479" w:rsidRDefault="006E3479" w:rsidP="00A649D2">
            <w:pPr>
              <w:rPr>
                <w:rFonts w:asciiTheme="minorHAnsi" w:hAnsiTheme="minorHAnsi"/>
                <w:bCs/>
                <w:sz w:val="18"/>
                <w:szCs w:val="18"/>
              </w:rPr>
            </w:pPr>
            <w:r>
              <w:rPr>
                <w:rFonts w:asciiTheme="minorHAnsi" w:hAnsiTheme="minorHAnsi"/>
                <w:bCs/>
                <w:sz w:val="18"/>
                <w:szCs w:val="18"/>
              </w:rPr>
              <w:t>Use hand towels rather than dryers where possible</w:t>
            </w:r>
          </w:p>
          <w:p w14:paraId="448EB947" w14:textId="77777777" w:rsidR="004877B5" w:rsidRDefault="004877B5" w:rsidP="00A649D2">
            <w:pPr>
              <w:rPr>
                <w:rFonts w:asciiTheme="minorHAnsi" w:hAnsiTheme="minorHAnsi"/>
                <w:bCs/>
                <w:sz w:val="18"/>
                <w:szCs w:val="18"/>
              </w:rPr>
            </w:pPr>
          </w:p>
          <w:p w14:paraId="2C374A82" w14:textId="77777777" w:rsidR="004877B5" w:rsidRDefault="004877B5" w:rsidP="00A649D2">
            <w:pPr>
              <w:rPr>
                <w:rFonts w:asciiTheme="minorHAnsi" w:hAnsiTheme="minorHAnsi"/>
                <w:bCs/>
                <w:sz w:val="18"/>
                <w:szCs w:val="18"/>
              </w:rPr>
            </w:pPr>
            <w:r>
              <w:rPr>
                <w:rFonts w:asciiTheme="minorHAnsi" w:hAnsiTheme="minorHAnsi"/>
                <w:bCs/>
                <w:sz w:val="18"/>
                <w:szCs w:val="18"/>
              </w:rPr>
              <w:t>Consider fixing teams/shift groups so that where contact is unavoidable, this happens between the same people</w:t>
            </w:r>
          </w:p>
          <w:p w14:paraId="7E60DC69" w14:textId="77777777" w:rsidR="00021BF0" w:rsidRDefault="00021BF0" w:rsidP="00A649D2">
            <w:pPr>
              <w:rPr>
                <w:rFonts w:asciiTheme="minorHAnsi" w:hAnsiTheme="minorHAnsi"/>
                <w:bCs/>
                <w:sz w:val="18"/>
                <w:szCs w:val="18"/>
              </w:rPr>
            </w:pPr>
          </w:p>
          <w:p w14:paraId="1036230D" w14:textId="459DA463" w:rsidR="00021BF0" w:rsidRPr="00D91EEE" w:rsidRDefault="00021BF0" w:rsidP="00A649D2">
            <w:pPr>
              <w:rPr>
                <w:rFonts w:asciiTheme="minorHAnsi" w:hAnsiTheme="minorHAnsi"/>
                <w:bCs/>
                <w:sz w:val="18"/>
                <w:szCs w:val="18"/>
              </w:rPr>
            </w:pPr>
          </w:p>
        </w:tc>
        <w:tc>
          <w:tcPr>
            <w:tcW w:w="406" w:type="pct"/>
            <w:gridSpan w:val="2"/>
            <w:shd w:val="clear" w:color="auto" w:fill="auto"/>
          </w:tcPr>
          <w:p w14:paraId="0E994F98" w14:textId="77777777" w:rsidR="00630536" w:rsidRPr="003D3AB9" w:rsidRDefault="00630536" w:rsidP="00630536">
            <w:pPr>
              <w:jc w:val="center"/>
              <w:rPr>
                <w:rFonts w:asciiTheme="minorHAnsi" w:hAnsiTheme="minorHAnsi"/>
                <w:sz w:val="18"/>
                <w:szCs w:val="18"/>
                <w:lang w:eastAsia="en-US"/>
              </w:rPr>
            </w:pPr>
          </w:p>
          <w:p w14:paraId="2A8F3C9B" w14:textId="0DE34826" w:rsidR="00630536" w:rsidRDefault="00106210" w:rsidP="00630536">
            <w:pPr>
              <w:jc w:val="center"/>
              <w:rPr>
                <w:rFonts w:asciiTheme="minorHAnsi" w:hAnsiTheme="minorHAnsi"/>
                <w:sz w:val="18"/>
                <w:szCs w:val="18"/>
                <w:lang w:eastAsia="en-US"/>
              </w:rPr>
            </w:pPr>
            <w:r w:rsidRPr="003D3AB9">
              <w:rPr>
                <w:rFonts w:asciiTheme="minorHAnsi" w:hAnsiTheme="minorHAnsi"/>
                <w:sz w:val="18"/>
                <w:szCs w:val="18"/>
                <w:lang w:eastAsia="en-US"/>
              </w:rPr>
              <w:t xml:space="preserve">Site manager - </w:t>
            </w:r>
            <w:r w:rsidR="00630536" w:rsidRPr="003D3AB9">
              <w:rPr>
                <w:rFonts w:asciiTheme="minorHAnsi" w:hAnsiTheme="minorHAnsi"/>
                <w:sz w:val="18"/>
                <w:szCs w:val="18"/>
                <w:lang w:eastAsia="en-US"/>
              </w:rPr>
              <w:t>Ensure posters are available at each site</w:t>
            </w:r>
          </w:p>
          <w:p w14:paraId="4D4808DD" w14:textId="77777777" w:rsidR="004239B7" w:rsidRDefault="004239B7" w:rsidP="00630536">
            <w:pPr>
              <w:jc w:val="center"/>
              <w:rPr>
                <w:rFonts w:asciiTheme="minorHAnsi" w:hAnsiTheme="minorHAnsi"/>
                <w:sz w:val="18"/>
                <w:szCs w:val="18"/>
                <w:lang w:eastAsia="en-US"/>
              </w:rPr>
            </w:pPr>
          </w:p>
          <w:p w14:paraId="204A65F7" w14:textId="77777777" w:rsidR="004239B7" w:rsidRDefault="004239B7" w:rsidP="00630536">
            <w:pPr>
              <w:jc w:val="center"/>
              <w:rPr>
                <w:rFonts w:asciiTheme="minorHAnsi" w:hAnsiTheme="minorHAnsi"/>
                <w:sz w:val="18"/>
                <w:szCs w:val="18"/>
                <w:lang w:eastAsia="en-US"/>
              </w:rPr>
            </w:pPr>
          </w:p>
          <w:p w14:paraId="1F364443" w14:textId="77777777" w:rsidR="00B725D4" w:rsidRDefault="00B725D4" w:rsidP="00630536">
            <w:pPr>
              <w:jc w:val="center"/>
              <w:rPr>
                <w:rFonts w:asciiTheme="minorHAnsi" w:hAnsiTheme="minorHAnsi"/>
                <w:sz w:val="18"/>
                <w:szCs w:val="18"/>
                <w:lang w:eastAsia="en-US"/>
              </w:rPr>
            </w:pPr>
          </w:p>
          <w:p w14:paraId="5CD35F6F" w14:textId="77777777" w:rsidR="00B725D4" w:rsidRDefault="00B725D4" w:rsidP="00630536">
            <w:pPr>
              <w:jc w:val="center"/>
              <w:rPr>
                <w:rFonts w:asciiTheme="minorHAnsi" w:hAnsiTheme="minorHAnsi"/>
                <w:sz w:val="18"/>
                <w:szCs w:val="18"/>
                <w:lang w:eastAsia="en-US"/>
              </w:rPr>
            </w:pPr>
          </w:p>
          <w:p w14:paraId="29F86A01" w14:textId="6BE27CFD" w:rsidR="00B725D4" w:rsidRDefault="004239B7" w:rsidP="00630536">
            <w:pPr>
              <w:jc w:val="center"/>
              <w:rPr>
                <w:rFonts w:asciiTheme="minorHAnsi" w:hAnsiTheme="minorHAnsi"/>
                <w:sz w:val="18"/>
                <w:szCs w:val="18"/>
                <w:lang w:eastAsia="en-US"/>
              </w:rPr>
            </w:pPr>
            <w:r>
              <w:rPr>
                <w:rFonts w:asciiTheme="minorHAnsi" w:hAnsiTheme="minorHAnsi"/>
                <w:sz w:val="18"/>
                <w:szCs w:val="18"/>
                <w:lang w:eastAsia="en-US"/>
              </w:rPr>
              <w:t>Site manager</w:t>
            </w:r>
          </w:p>
          <w:p w14:paraId="4877ABF9" w14:textId="77777777" w:rsidR="00B725D4" w:rsidRDefault="00B725D4" w:rsidP="00630536">
            <w:pPr>
              <w:jc w:val="center"/>
              <w:rPr>
                <w:rFonts w:asciiTheme="minorHAnsi" w:hAnsiTheme="minorHAnsi"/>
                <w:sz w:val="18"/>
                <w:szCs w:val="18"/>
                <w:lang w:eastAsia="en-US"/>
              </w:rPr>
            </w:pPr>
          </w:p>
          <w:p w14:paraId="2970EFF8" w14:textId="77777777" w:rsidR="00DE68B4" w:rsidRDefault="00DE68B4" w:rsidP="004320A9">
            <w:pPr>
              <w:jc w:val="center"/>
              <w:rPr>
                <w:rFonts w:asciiTheme="minorHAnsi" w:hAnsiTheme="minorHAnsi"/>
                <w:sz w:val="18"/>
                <w:szCs w:val="18"/>
                <w:lang w:eastAsia="en-US"/>
              </w:rPr>
            </w:pPr>
          </w:p>
          <w:p w14:paraId="7762546F" w14:textId="015B5FA5" w:rsidR="00E840F1" w:rsidRDefault="00B725D4" w:rsidP="004320A9">
            <w:pPr>
              <w:jc w:val="center"/>
              <w:rPr>
                <w:rFonts w:asciiTheme="minorHAnsi" w:hAnsiTheme="minorHAnsi"/>
                <w:sz w:val="18"/>
                <w:szCs w:val="18"/>
                <w:lang w:eastAsia="en-US"/>
              </w:rPr>
            </w:pPr>
            <w:r>
              <w:rPr>
                <w:rFonts w:asciiTheme="minorHAnsi" w:hAnsiTheme="minorHAnsi"/>
                <w:sz w:val="18"/>
                <w:szCs w:val="18"/>
                <w:lang w:eastAsia="en-US"/>
              </w:rPr>
              <w:t>All staff</w:t>
            </w:r>
          </w:p>
          <w:p w14:paraId="19C60ED1" w14:textId="77777777" w:rsidR="00FF29A4" w:rsidRDefault="00FF29A4" w:rsidP="004320A9">
            <w:pPr>
              <w:jc w:val="center"/>
              <w:rPr>
                <w:rFonts w:asciiTheme="minorHAnsi" w:hAnsiTheme="minorHAnsi"/>
                <w:sz w:val="18"/>
                <w:szCs w:val="18"/>
                <w:lang w:eastAsia="en-US"/>
              </w:rPr>
            </w:pPr>
          </w:p>
          <w:p w14:paraId="6A6FA76C" w14:textId="77777777" w:rsidR="00FF29A4" w:rsidRPr="003D3AB9" w:rsidRDefault="00FF29A4" w:rsidP="004320A9">
            <w:pPr>
              <w:jc w:val="center"/>
              <w:rPr>
                <w:rFonts w:asciiTheme="minorHAnsi" w:hAnsiTheme="minorHAnsi"/>
                <w:sz w:val="18"/>
                <w:szCs w:val="18"/>
                <w:lang w:eastAsia="en-US"/>
              </w:rPr>
            </w:pPr>
          </w:p>
          <w:p w14:paraId="59686EF7" w14:textId="77777777" w:rsidR="00E840F1" w:rsidRPr="003D3AB9" w:rsidRDefault="00E840F1" w:rsidP="004320A9">
            <w:pPr>
              <w:jc w:val="center"/>
              <w:rPr>
                <w:rFonts w:asciiTheme="minorHAnsi" w:hAnsiTheme="minorHAnsi"/>
                <w:sz w:val="18"/>
                <w:szCs w:val="18"/>
                <w:lang w:eastAsia="en-US"/>
              </w:rPr>
            </w:pPr>
          </w:p>
          <w:p w14:paraId="40D7FE7F" w14:textId="77777777" w:rsidR="00E840F1" w:rsidRPr="003D3AB9" w:rsidRDefault="00E840F1" w:rsidP="004320A9">
            <w:pPr>
              <w:jc w:val="center"/>
              <w:rPr>
                <w:rFonts w:asciiTheme="minorHAnsi" w:hAnsiTheme="minorHAnsi"/>
                <w:sz w:val="18"/>
                <w:szCs w:val="18"/>
                <w:lang w:eastAsia="en-US"/>
              </w:rPr>
            </w:pPr>
          </w:p>
          <w:p w14:paraId="1312D5F4" w14:textId="0DBEAC39" w:rsidR="00E840F1" w:rsidRPr="003D3AB9" w:rsidRDefault="00106210" w:rsidP="004320A9">
            <w:pPr>
              <w:jc w:val="center"/>
              <w:rPr>
                <w:rFonts w:asciiTheme="minorHAnsi" w:hAnsiTheme="minorHAnsi"/>
                <w:sz w:val="18"/>
                <w:szCs w:val="18"/>
                <w:lang w:eastAsia="en-US"/>
              </w:rPr>
            </w:pPr>
            <w:r w:rsidRPr="003D3AB9">
              <w:rPr>
                <w:rFonts w:asciiTheme="minorHAnsi" w:hAnsiTheme="minorHAnsi"/>
                <w:sz w:val="18"/>
                <w:szCs w:val="18"/>
                <w:lang w:eastAsia="en-US"/>
              </w:rPr>
              <w:t>Comms -</w:t>
            </w:r>
          </w:p>
          <w:p w14:paraId="54D65439" w14:textId="77777777" w:rsidR="00E840F1" w:rsidRDefault="00E840F1" w:rsidP="004320A9">
            <w:pPr>
              <w:jc w:val="center"/>
              <w:rPr>
                <w:rFonts w:asciiTheme="minorHAnsi" w:hAnsiTheme="minorHAnsi"/>
                <w:sz w:val="18"/>
                <w:szCs w:val="18"/>
                <w:lang w:eastAsia="en-US"/>
              </w:rPr>
            </w:pPr>
            <w:r w:rsidRPr="003D3AB9">
              <w:rPr>
                <w:rFonts w:asciiTheme="minorHAnsi" w:hAnsiTheme="minorHAnsi"/>
                <w:sz w:val="18"/>
                <w:szCs w:val="18"/>
                <w:lang w:eastAsia="en-US"/>
              </w:rPr>
              <w:t>Comms campaign</w:t>
            </w:r>
          </w:p>
          <w:p w14:paraId="1B834E06" w14:textId="77777777" w:rsidR="00E322BE" w:rsidRDefault="00E322BE" w:rsidP="004320A9">
            <w:pPr>
              <w:jc w:val="center"/>
              <w:rPr>
                <w:rFonts w:asciiTheme="minorHAnsi" w:hAnsiTheme="minorHAnsi"/>
                <w:sz w:val="18"/>
                <w:szCs w:val="18"/>
                <w:lang w:eastAsia="en-US"/>
              </w:rPr>
            </w:pPr>
          </w:p>
          <w:p w14:paraId="1FBC29F5" w14:textId="77777777" w:rsidR="00E322BE" w:rsidRDefault="00E322BE" w:rsidP="004320A9">
            <w:pPr>
              <w:jc w:val="center"/>
              <w:rPr>
                <w:rFonts w:asciiTheme="minorHAnsi" w:hAnsiTheme="minorHAnsi"/>
                <w:sz w:val="18"/>
                <w:szCs w:val="18"/>
                <w:lang w:eastAsia="en-US"/>
              </w:rPr>
            </w:pPr>
          </w:p>
          <w:p w14:paraId="4167C9F9" w14:textId="603E85F3" w:rsidR="00E322BE" w:rsidRPr="003D3AB9" w:rsidRDefault="00E322BE" w:rsidP="004320A9">
            <w:pPr>
              <w:jc w:val="center"/>
              <w:rPr>
                <w:rFonts w:asciiTheme="minorHAnsi" w:hAnsiTheme="minorHAnsi"/>
                <w:sz w:val="18"/>
                <w:szCs w:val="18"/>
                <w:lang w:eastAsia="en-US"/>
              </w:rPr>
            </w:pPr>
            <w:r>
              <w:rPr>
                <w:rFonts w:asciiTheme="minorHAnsi" w:hAnsiTheme="minorHAnsi"/>
                <w:sz w:val="18"/>
                <w:szCs w:val="18"/>
                <w:lang w:eastAsia="en-US"/>
              </w:rPr>
              <w:t>Site manager</w:t>
            </w:r>
          </w:p>
          <w:p w14:paraId="3CB526F5" w14:textId="77777777" w:rsidR="00967B72" w:rsidRPr="003D3AB9" w:rsidRDefault="00967B72" w:rsidP="004320A9">
            <w:pPr>
              <w:jc w:val="center"/>
              <w:rPr>
                <w:rFonts w:asciiTheme="minorHAnsi" w:hAnsiTheme="minorHAnsi"/>
                <w:sz w:val="18"/>
                <w:szCs w:val="18"/>
                <w:lang w:eastAsia="en-US"/>
              </w:rPr>
            </w:pPr>
          </w:p>
          <w:p w14:paraId="223EFDB7" w14:textId="46CC2FE9" w:rsidR="00AA2DFF" w:rsidRPr="003D3AB9" w:rsidRDefault="00967B72" w:rsidP="00967B72">
            <w:pPr>
              <w:rPr>
                <w:rFonts w:asciiTheme="minorHAnsi" w:hAnsiTheme="minorHAnsi"/>
                <w:sz w:val="18"/>
                <w:szCs w:val="18"/>
                <w:lang w:eastAsia="en-US"/>
              </w:rPr>
            </w:pPr>
            <w:r w:rsidRPr="003D3AB9">
              <w:rPr>
                <w:rFonts w:asciiTheme="minorHAnsi" w:hAnsiTheme="minorHAnsi"/>
                <w:sz w:val="18"/>
                <w:szCs w:val="18"/>
                <w:lang w:eastAsia="en-US"/>
              </w:rPr>
              <w:t>FL - guidelines</w:t>
            </w:r>
          </w:p>
          <w:p w14:paraId="1825E7F1" w14:textId="77777777" w:rsidR="00AA2DFF" w:rsidRPr="003D3AB9" w:rsidRDefault="00AA2DFF" w:rsidP="004320A9">
            <w:pPr>
              <w:jc w:val="center"/>
              <w:rPr>
                <w:rFonts w:asciiTheme="minorHAnsi" w:hAnsiTheme="minorHAnsi"/>
                <w:sz w:val="18"/>
                <w:szCs w:val="18"/>
                <w:lang w:eastAsia="en-US"/>
              </w:rPr>
            </w:pPr>
          </w:p>
          <w:p w14:paraId="462FDFC5" w14:textId="77777777" w:rsidR="00C61FC5" w:rsidRPr="003D3AB9" w:rsidRDefault="00C61FC5" w:rsidP="004320A9">
            <w:pPr>
              <w:jc w:val="center"/>
              <w:rPr>
                <w:rFonts w:asciiTheme="minorHAnsi" w:hAnsiTheme="minorHAnsi"/>
                <w:sz w:val="18"/>
                <w:szCs w:val="18"/>
                <w:lang w:eastAsia="en-US"/>
              </w:rPr>
            </w:pPr>
          </w:p>
          <w:p w14:paraId="16D70CD6" w14:textId="77777777" w:rsidR="00C61FC5" w:rsidRPr="003D3AB9" w:rsidRDefault="00C61FC5" w:rsidP="004320A9">
            <w:pPr>
              <w:jc w:val="center"/>
              <w:rPr>
                <w:rFonts w:asciiTheme="minorHAnsi" w:hAnsiTheme="minorHAnsi"/>
                <w:sz w:val="18"/>
                <w:szCs w:val="18"/>
                <w:lang w:eastAsia="en-US"/>
              </w:rPr>
            </w:pPr>
          </w:p>
          <w:p w14:paraId="2D9D620F" w14:textId="77777777" w:rsidR="00AA2DFF" w:rsidRPr="003D3AB9" w:rsidRDefault="00CC4841" w:rsidP="00CC4841">
            <w:pPr>
              <w:rPr>
                <w:rFonts w:asciiTheme="minorHAnsi" w:hAnsiTheme="minorHAnsi"/>
                <w:sz w:val="18"/>
                <w:szCs w:val="18"/>
                <w:lang w:eastAsia="en-US"/>
              </w:rPr>
            </w:pPr>
            <w:r>
              <w:rPr>
                <w:rFonts w:asciiTheme="minorHAnsi" w:hAnsiTheme="minorHAnsi"/>
                <w:sz w:val="18"/>
                <w:szCs w:val="18"/>
                <w:lang w:eastAsia="en-US"/>
              </w:rPr>
              <w:t>S</w:t>
            </w:r>
            <w:r w:rsidR="00106210" w:rsidRPr="003D3AB9">
              <w:rPr>
                <w:rFonts w:asciiTheme="minorHAnsi" w:hAnsiTheme="minorHAnsi"/>
                <w:sz w:val="18"/>
                <w:szCs w:val="18"/>
                <w:lang w:eastAsia="en-US"/>
              </w:rPr>
              <w:t xml:space="preserve">ite manager - </w:t>
            </w:r>
            <w:r w:rsidR="00AA2DFF" w:rsidRPr="003D3AB9">
              <w:rPr>
                <w:rFonts w:asciiTheme="minorHAnsi" w:hAnsiTheme="minorHAnsi"/>
                <w:sz w:val="18"/>
                <w:szCs w:val="18"/>
                <w:lang w:eastAsia="en-US"/>
              </w:rPr>
              <w:t>Designate</w:t>
            </w:r>
            <w:r w:rsidR="00D774BD" w:rsidRPr="003D3AB9">
              <w:rPr>
                <w:rFonts w:asciiTheme="minorHAnsi" w:hAnsiTheme="minorHAnsi"/>
                <w:sz w:val="18"/>
                <w:szCs w:val="18"/>
                <w:lang w:eastAsia="en-US"/>
              </w:rPr>
              <w:t xml:space="preserve"> trollies/ quarantine zone/ ensure gloves are available</w:t>
            </w:r>
            <w:r w:rsidR="00AA2DFF" w:rsidRPr="003D3AB9">
              <w:rPr>
                <w:rFonts w:asciiTheme="minorHAnsi" w:hAnsiTheme="minorHAnsi"/>
                <w:sz w:val="18"/>
                <w:szCs w:val="18"/>
                <w:lang w:eastAsia="en-US"/>
              </w:rPr>
              <w:t xml:space="preserve"> </w:t>
            </w:r>
          </w:p>
          <w:p w14:paraId="48BB0328" w14:textId="77777777" w:rsidR="00106210" w:rsidRPr="003D3AB9" w:rsidRDefault="00106210" w:rsidP="004320A9">
            <w:pPr>
              <w:jc w:val="center"/>
              <w:rPr>
                <w:rFonts w:asciiTheme="minorHAnsi" w:hAnsiTheme="minorHAnsi"/>
                <w:sz w:val="18"/>
                <w:szCs w:val="18"/>
                <w:lang w:eastAsia="en-US"/>
              </w:rPr>
            </w:pPr>
          </w:p>
          <w:p w14:paraId="14E8ADDC" w14:textId="77777777" w:rsidR="006247BA" w:rsidRDefault="006247BA" w:rsidP="002A6693">
            <w:pPr>
              <w:rPr>
                <w:rFonts w:asciiTheme="minorHAnsi" w:hAnsiTheme="minorHAnsi"/>
                <w:sz w:val="18"/>
                <w:szCs w:val="18"/>
                <w:lang w:eastAsia="en-US"/>
              </w:rPr>
            </w:pPr>
          </w:p>
          <w:p w14:paraId="1CD964F7" w14:textId="1ABB0CD9" w:rsidR="00106210" w:rsidRDefault="00106210" w:rsidP="002A6693">
            <w:pPr>
              <w:rPr>
                <w:rFonts w:asciiTheme="minorHAnsi" w:hAnsiTheme="minorHAnsi"/>
                <w:sz w:val="18"/>
                <w:szCs w:val="18"/>
                <w:lang w:eastAsia="en-US"/>
              </w:rPr>
            </w:pPr>
            <w:r w:rsidRPr="003D3AB9">
              <w:rPr>
                <w:rFonts w:asciiTheme="minorHAnsi" w:hAnsiTheme="minorHAnsi"/>
                <w:sz w:val="18"/>
                <w:szCs w:val="18"/>
                <w:lang w:eastAsia="en-US"/>
              </w:rPr>
              <w:lastRenderedPageBreak/>
              <w:t>AS</w:t>
            </w:r>
          </w:p>
          <w:p w14:paraId="6B179543" w14:textId="77777777" w:rsidR="00800F15" w:rsidRDefault="00800F15" w:rsidP="002A6693">
            <w:pPr>
              <w:rPr>
                <w:rFonts w:asciiTheme="minorHAnsi" w:hAnsiTheme="minorHAnsi"/>
                <w:sz w:val="18"/>
                <w:szCs w:val="18"/>
                <w:lang w:eastAsia="en-US"/>
              </w:rPr>
            </w:pPr>
          </w:p>
          <w:p w14:paraId="05453EE8" w14:textId="77777777" w:rsidR="00800F15" w:rsidRDefault="00800F15" w:rsidP="002A6693">
            <w:pPr>
              <w:rPr>
                <w:rFonts w:asciiTheme="minorHAnsi" w:hAnsiTheme="minorHAnsi"/>
                <w:sz w:val="18"/>
                <w:szCs w:val="18"/>
                <w:lang w:eastAsia="en-US"/>
              </w:rPr>
            </w:pPr>
          </w:p>
          <w:p w14:paraId="0D4F6BF6" w14:textId="14FC2CE0" w:rsidR="00800F15" w:rsidRPr="003D3AB9" w:rsidRDefault="00800F15" w:rsidP="002A6693">
            <w:pPr>
              <w:rPr>
                <w:rFonts w:asciiTheme="minorHAnsi" w:hAnsiTheme="minorHAnsi"/>
                <w:sz w:val="18"/>
                <w:szCs w:val="18"/>
                <w:lang w:eastAsia="en-US"/>
              </w:rPr>
            </w:pPr>
            <w:r>
              <w:rPr>
                <w:rFonts w:asciiTheme="minorHAnsi" w:hAnsiTheme="minorHAnsi"/>
                <w:sz w:val="18"/>
                <w:szCs w:val="18"/>
                <w:lang w:eastAsia="en-US"/>
              </w:rPr>
              <w:t>Buildings team</w:t>
            </w:r>
          </w:p>
          <w:p w14:paraId="64C1CC6C" w14:textId="77777777" w:rsidR="00106210" w:rsidRPr="003D3AB9" w:rsidRDefault="00106210" w:rsidP="004320A9">
            <w:pPr>
              <w:jc w:val="center"/>
              <w:rPr>
                <w:rFonts w:asciiTheme="minorHAnsi" w:hAnsiTheme="minorHAnsi"/>
                <w:sz w:val="18"/>
                <w:szCs w:val="18"/>
                <w:lang w:eastAsia="en-US"/>
              </w:rPr>
            </w:pPr>
          </w:p>
          <w:p w14:paraId="13F33DC8" w14:textId="00577BF6" w:rsidR="00106210" w:rsidRDefault="00106210" w:rsidP="00106210">
            <w:pPr>
              <w:jc w:val="center"/>
              <w:rPr>
                <w:rFonts w:asciiTheme="minorHAnsi" w:hAnsiTheme="minorHAnsi"/>
                <w:sz w:val="18"/>
                <w:szCs w:val="18"/>
                <w:lang w:eastAsia="en-US"/>
              </w:rPr>
            </w:pPr>
          </w:p>
          <w:p w14:paraId="58DFFB29" w14:textId="77777777" w:rsidR="00845D0E" w:rsidRDefault="00845D0E" w:rsidP="00106210">
            <w:pPr>
              <w:jc w:val="center"/>
              <w:rPr>
                <w:rFonts w:asciiTheme="minorHAnsi" w:hAnsiTheme="minorHAnsi"/>
                <w:sz w:val="18"/>
                <w:szCs w:val="18"/>
                <w:lang w:eastAsia="en-US"/>
              </w:rPr>
            </w:pPr>
          </w:p>
          <w:p w14:paraId="2E2D3D1B" w14:textId="77777777" w:rsidR="00845D0E" w:rsidRPr="003D3AB9" w:rsidRDefault="00845D0E" w:rsidP="00106210">
            <w:pPr>
              <w:jc w:val="center"/>
              <w:rPr>
                <w:rFonts w:asciiTheme="minorHAnsi" w:hAnsiTheme="minorHAnsi"/>
                <w:sz w:val="18"/>
                <w:szCs w:val="18"/>
                <w:lang w:eastAsia="en-US"/>
              </w:rPr>
            </w:pPr>
          </w:p>
          <w:p w14:paraId="55F365AD" w14:textId="77777777" w:rsidR="00106210" w:rsidRDefault="00106210" w:rsidP="00106210">
            <w:pPr>
              <w:jc w:val="center"/>
              <w:rPr>
                <w:rFonts w:asciiTheme="minorHAnsi" w:hAnsiTheme="minorHAnsi"/>
                <w:sz w:val="18"/>
                <w:szCs w:val="18"/>
                <w:lang w:eastAsia="en-US"/>
              </w:rPr>
            </w:pPr>
          </w:p>
          <w:p w14:paraId="100EB68F" w14:textId="61064C7C" w:rsidR="00F95900" w:rsidRDefault="00F95900" w:rsidP="00106210">
            <w:pPr>
              <w:jc w:val="center"/>
              <w:rPr>
                <w:rFonts w:asciiTheme="minorHAnsi" w:hAnsiTheme="minorHAnsi"/>
                <w:sz w:val="18"/>
                <w:szCs w:val="18"/>
                <w:lang w:eastAsia="en-US"/>
              </w:rPr>
            </w:pPr>
          </w:p>
          <w:p w14:paraId="49B10FFB" w14:textId="77777777" w:rsidR="00B761B6" w:rsidRPr="003D3AB9" w:rsidRDefault="00B761B6" w:rsidP="00106210">
            <w:pPr>
              <w:jc w:val="center"/>
              <w:rPr>
                <w:rFonts w:asciiTheme="minorHAnsi" w:hAnsiTheme="minorHAnsi"/>
                <w:sz w:val="18"/>
                <w:szCs w:val="18"/>
                <w:lang w:eastAsia="en-US"/>
              </w:rPr>
            </w:pPr>
          </w:p>
          <w:p w14:paraId="42CAE6EB" w14:textId="77777777" w:rsidR="00106210" w:rsidRPr="003D3AB9" w:rsidRDefault="00106210" w:rsidP="00106210">
            <w:pPr>
              <w:jc w:val="center"/>
              <w:rPr>
                <w:rFonts w:asciiTheme="minorHAnsi" w:hAnsiTheme="minorHAnsi"/>
                <w:sz w:val="18"/>
                <w:szCs w:val="18"/>
                <w:lang w:eastAsia="en-US"/>
              </w:rPr>
            </w:pPr>
          </w:p>
          <w:p w14:paraId="76B49AB3" w14:textId="6E113F09" w:rsidR="00106210" w:rsidRPr="003D3AB9" w:rsidRDefault="00106210" w:rsidP="00106210">
            <w:pPr>
              <w:jc w:val="center"/>
              <w:rPr>
                <w:rFonts w:asciiTheme="minorHAnsi" w:hAnsiTheme="minorHAnsi"/>
                <w:sz w:val="18"/>
                <w:szCs w:val="18"/>
                <w:lang w:eastAsia="en-US"/>
              </w:rPr>
            </w:pPr>
            <w:r w:rsidRPr="003D3AB9">
              <w:rPr>
                <w:rFonts w:asciiTheme="minorHAnsi" w:hAnsiTheme="minorHAnsi"/>
                <w:sz w:val="18"/>
                <w:szCs w:val="18"/>
                <w:lang w:eastAsia="en-US"/>
              </w:rPr>
              <w:t>Mike Pollitt</w:t>
            </w:r>
          </w:p>
          <w:p w14:paraId="143D3B90" w14:textId="135DCAA2" w:rsidR="00106210" w:rsidRDefault="00106210" w:rsidP="00106210">
            <w:pPr>
              <w:jc w:val="center"/>
              <w:rPr>
                <w:rFonts w:asciiTheme="minorHAnsi" w:hAnsiTheme="minorHAnsi"/>
                <w:sz w:val="18"/>
                <w:szCs w:val="18"/>
                <w:lang w:eastAsia="en-US"/>
              </w:rPr>
            </w:pPr>
          </w:p>
          <w:p w14:paraId="1033554A" w14:textId="1C5BA059" w:rsidR="00F74AD8" w:rsidRDefault="00F74AD8" w:rsidP="00106210">
            <w:pPr>
              <w:jc w:val="center"/>
              <w:rPr>
                <w:rFonts w:asciiTheme="minorHAnsi" w:hAnsiTheme="minorHAnsi"/>
                <w:sz w:val="18"/>
                <w:szCs w:val="18"/>
                <w:lang w:eastAsia="en-US"/>
              </w:rPr>
            </w:pPr>
          </w:p>
          <w:p w14:paraId="2E0CCF8D" w14:textId="28BEEF58" w:rsidR="00106210" w:rsidRDefault="00F74AD8" w:rsidP="00106210">
            <w:pPr>
              <w:jc w:val="center"/>
              <w:rPr>
                <w:rFonts w:asciiTheme="minorHAnsi" w:hAnsiTheme="minorHAnsi"/>
                <w:sz w:val="18"/>
                <w:szCs w:val="18"/>
                <w:lang w:eastAsia="en-US"/>
              </w:rPr>
            </w:pPr>
            <w:r>
              <w:rPr>
                <w:rFonts w:asciiTheme="minorHAnsi" w:hAnsiTheme="minorHAnsi"/>
                <w:sz w:val="18"/>
                <w:szCs w:val="18"/>
                <w:lang w:eastAsia="en-US"/>
              </w:rPr>
              <w:t>Site manager</w:t>
            </w:r>
          </w:p>
          <w:p w14:paraId="3FF0D0AB" w14:textId="148217D3" w:rsidR="00B761B6" w:rsidRDefault="00B761B6" w:rsidP="00106210">
            <w:pPr>
              <w:jc w:val="center"/>
              <w:rPr>
                <w:rFonts w:asciiTheme="minorHAnsi" w:hAnsiTheme="minorHAnsi"/>
                <w:sz w:val="18"/>
                <w:szCs w:val="18"/>
                <w:lang w:eastAsia="en-US"/>
              </w:rPr>
            </w:pPr>
          </w:p>
          <w:p w14:paraId="5DD8BC1D" w14:textId="6592B690" w:rsidR="00B761B6" w:rsidRPr="003D3AB9" w:rsidRDefault="00B761B6" w:rsidP="00106210">
            <w:pPr>
              <w:jc w:val="center"/>
              <w:rPr>
                <w:rFonts w:asciiTheme="minorHAnsi" w:hAnsiTheme="minorHAnsi"/>
                <w:sz w:val="18"/>
                <w:szCs w:val="18"/>
                <w:lang w:eastAsia="en-US"/>
              </w:rPr>
            </w:pPr>
            <w:r>
              <w:rPr>
                <w:rFonts w:asciiTheme="minorHAnsi" w:hAnsiTheme="minorHAnsi"/>
                <w:sz w:val="18"/>
                <w:szCs w:val="18"/>
                <w:lang w:eastAsia="en-US"/>
              </w:rPr>
              <w:t>Site manager</w:t>
            </w:r>
          </w:p>
          <w:p w14:paraId="20124759" w14:textId="77777777" w:rsidR="00106210" w:rsidRDefault="00106210" w:rsidP="00106210">
            <w:pPr>
              <w:jc w:val="center"/>
              <w:rPr>
                <w:rFonts w:asciiTheme="minorHAnsi" w:hAnsiTheme="minorHAnsi"/>
                <w:sz w:val="18"/>
                <w:szCs w:val="18"/>
                <w:lang w:eastAsia="en-US"/>
              </w:rPr>
            </w:pPr>
          </w:p>
          <w:p w14:paraId="780C2BBD" w14:textId="77777777" w:rsidR="007F45BE" w:rsidRDefault="007F45BE" w:rsidP="00106210">
            <w:pPr>
              <w:jc w:val="center"/>
              <w:rPr>
                <w:rFonts w:asciiTheme="minorHAnsi" w:hAnsiTheme="minorHAnsi"/>
                <w:sz w:val="18"/>
                <w:szCs w:val="18"/>
                <w:lang w:eastAsia="en-US"/>
              </w:rPr>
            </w:pPr>
          </w:p>
          <w:p w14:paraId="6A56A34F" w14:textId="77777777" w:rsidR="007F45BE" w:rsidRDefault="007F45BE" w:rsidP="00106210">
            <w:pPr>
              <w:jc w:val="center"/>
              <w:rPr>
                <w:rFonts w:asciiTheme="minorHAnsi" w:hAnsiTheme="minorHAnsi"/>
                <w:sz w:val="18"/>
                <w:szCs w:val="18"/>
                <w:lang w:eastAsia="en-US"/>
              </w:rPr>
            </w:pPr>
          </w:p>
          <w:p w14:paraId="6970D2C6" w14:textId="77777777" w:rsidR="007F45BE" w:rsidRDefault="007F45BE" w:rsidP="00106210">
            <w:pPr>
              <w:jc w:val="center"/>
              <w:rPr>
                <w:rFonts w:asciiTheme="minorHAnsi" w:hAnsiTheme="minorHAnsi"/>
                <w:sz w:val="18"/>
                <w:szCs w:val="18"/>
                <w:lang w:eastAsia="en-US"/>
              </w:rPr>
            </w:pPr>
            <w:r>
              <w:rPr>
                <w:rFonts w:asciiTheme="minorHAnsi" w:hAnsiTheme="minorHAnsi"/>
                <w:sz w:val="18"/>
                <w:szCs w:val="18"/>
                <w:lang w:eastAsia="en-US"/>
              </w:rPr>
              <w:t>All staff</w:t>
            </w:r>
          </w:p>
          <w:p w14:paraId="0E860CE2" w14:textId="77777777" w:rsidR="007F45BE" w:rsidRDefault="007F45BE" w:rsidP="00106210">
            <w:pPr>
              <w:jc w:val="center"/>
              <w:rPr>
                <w:rFonts w:asciiTheme="minorHAnsi" w:hAnsiTheme="minorHAnsi"/>
                <w:sz w:val="18"/>
                <w:szCs w:val="18"/>
                <w:lang w:eastAsia="en-US"/>
              </w:rPr>
            </w:pPr>
          </w:p>
          <w:p w14:paraId="07EB6EF6" w14:textId="740AEFA7" w:rsidR="007F45BE" w:rsidRPr="003D3AB9" w:rsidRDefault="007F45BE" w:rsidP="00106210">
            <w:pPr>
              <w:jc w:val="center"/>
              <w:rPr>
                <w:rFonts w:asciiTheme="minorHAnsi" w:hAnsiTheme="minorHAnsi"/>
                <w:sz w:val="18"/>
                <w:szCs w:val="18"/>
                <w:lang w:eastAsia="en-US"/>
              </w:rPr>
            </w:pPr>
            <w:r>
              <w:rPr>
                <w:rFonts w:asciiTheme="minorHAnsi" w:hAnsiTheme="minorHAnsi"/>
                <w:sz w:val="18"/>
                <w:szCs w:val="18"/>
                <w:lang w:eastAsia="en-US"/>
              </w:rPr>
              <w:t>Managers</w:t>
            </w:r>
          </w:p>
        </w:tc>
        <w:tc>
          <w:tcPr>
            <w:tcW w:w="459" w:type="pct"/>
            <w:gridSpan w:val="2"/>
          </w:tcPr>
          <w:p w14:paraId="67FD3A02" w14:textId="77777777" w:rsidR="00630536" w:rsidRDefault="00630536" w:rsidP="004320A9">
            <w:pPr>
              <w:jc w:val="center"/>
              <w:rPr>
                <w:rFonts w:asciiTheme="minorHAnsi" w:hAnsiTheme="minorHAnsi"/>
                <w:sz w:val="18"/>
                <w:szCs w:val="18"/>
                <w:lang w:eastAsia="en-US"/>
              </w:rPr>
            </w:pPr>
          </w:p>
          <w:p w14:paraId="480E60D7" w14:textId="77777777" w:rsidR="00D8178E" w:rsidRDefault="00D8178E" w:rsidP="004320A9">
            <w:pPr>
              <w:jc w:val="center"/>
              <w:rPr>
                <w:rFonts w:asciiTheme="minorHAnsi" w:hAnsiTheme="minorHAnsi"/>
                <w:sz w:val="18"/>
                <w:szCs w:val="18"/>
                <w:lang w:eastAsia="en-US"/>
              </w:rPr>
            </w:pPr>
          </w:p>
          <w:p w14:paraId="7AC12846" w14:textId="77777777" w:rsidR="00D8178E" w:rsidRDefault="00D8178E" w:rsidP="004320A9">
            <w:pPr>
              <w:jc w:val="center"/>
              <w:rPr>
                <w:rFonts w:asciiTheme="minorHAnsi" w:hAnsiTheme="minorHAnsi"/>
                <w:sz w:val="18"/>
                <w:szCs w:val="18"/>
                <w:lang w:eastAsia="en-US"/>
              </w:rPr>
            </w:pPr>
          </w:p>
          <w:p w14:paraId="41C83C7B" w14:textId="77777777" w:rsidR="00D8178E" w:rsidRDefault="00D8178E" w:rsidP="004320A9">
            <w:pPr>
              <w:jc w:val="center"/>
              <w:rPr>
                <w:rFonts w:asciiTheme="minorHAnsi" w:hAnsiTheme="minorHAnsi"/>
                <w:sz w:val="18"/>
                <w:szCs w:val="18"/>
                <w:lang w:eastAsia="en-US"/>
              </w:rPr>
            </w:pPr>
          </w:p>
          <w:p w14:paraId="57D9940D" w14:textId="77777777" w:rsidR="00D8178E" w:rsidRDefault="00D8178E" w:rsidP="004320A9">
            <w:pPr>
              <w:jc w:val="center"/>
              <w:rPr>
                <w:rFonts w:asciiTheme="minorHAnsi" w:hAnsiTheme="minorHAnsi"/>
                <w:sz w:val="18"/>
                <w:szCs w:val="18"/>
                <w:lang w:eastAsia="en-US"/>
              </w:rPr>
            </w:pPr>
          </w:p>
          <w:p w14:paraId="2A25D303" w14:textId="77777777" w:rsidR="00D8178E" w:rsidRDefault="00D8178E" w:rsidP="004320A9">
            <w:pPr>
              <w:jc w:val="center"/>
              <w:rPr>
                <w:rFonts w:asciiTheme="minorHAnsi" w:hAnsiTheme="minorHAnsi"/>
                <w:sz w:val="18"/>
                <w:szCs w:val="18"/>
                <w:lang w:eastAsia="en-US"/>
              </w:rPr>
            </w:pPr>
          </w:p>
          <w:p w14:paraId="5700C313" w14:textId="77777777" w:rsidR="00D8178E" w:rsidRDefault="00D8178E" w:rsidP="004320A9">
            <w:pPr>
              <w:jc w:val="center"/>
              <w:rPr>
                <w:rFonts w:asciiTheme="minorHAnsi" w:hAnsiTheme="minorHAnsi"/>
                <w:sz w:val="18"/>
                <w:szCs w:val="18"/>
                <w:lang w:eastAsia="en-US"/>
              </w:rPr>
            </w:pPr>
          </w:p>
          <w:p w14:paraId="23D88D2B" w14:textId="77777777" w:rsidR="00D8178E" w:rsidRDefault="00D8178E" w:rsidP="004320A9">
            <w:pPr>
              <w:jc w:val="center"/>
              <w:rPr>
                <w:rFonts w:asciiTheme="minorHAnsi" w:hAnsiTheme="minorHAnsi"/>
                <w:sz w:val="18"/>
                <w:szCs w:val="18"/>
                <w:lang w:eastAsia="en-US"/>
              </w:rPr>
            </w:pPr>
          </w:p>
          <w:p w14:paraId="02660274" w14:textId="77777777" w:rsidR="00D8178E" w:rsidRDefault="00D8178E" w:rsidP="004320A9">
            <w:pPr>
              <w:jc w:val="center"/>
              <w:rPr>
                <w:rFonts w:asciiTheme="minorHAnsi" w:hAnsiTheme="minorHAnsi"/>
                <w:sz w:val="18"/>
                <w:szCs w:val="18"/>
                <w:lang w:eastAsia="en-US"/>
              </w:rPr>
            </w:pPr>
          </w:p>
          <w:p w14:paraId="1C76C9ED" w14:textId="77777777" w:rsidR="00D8178E" w:rsidRDefault="00D8178E" w:rsidP="004320A9">
            <w:pPr>
              <w:jc w:val="center"/>
              <w:rPr>
                <w:rFonts w:asciiTheme="minorHAnsi" w:hAnsiTheme="minorHAnsi"/>
                <w:sz w:val="18"/>
                <w:szCs w:val="18"/>
                <w:lang w:eastAsia="en-US"/>
              </w:rPr>
            </w:pPr>
          </w:p>
          <w:p w14:paraId="2B30EEC2" w14:textId="77777777" w:rsidR="00D8178E" w:rsidRDefault="00D8178E" w:rsidP="004320A9">
            <w:pPr>
              <w:jc w:val="center"/>
              <w:rPr>
                <w:rFonts w:asciiTheme="minorHAnsi" w:hAnsiTheme="minorHAnsi"/>
                <w:sz w:val="18"/>
                <w:szCs w:val="18"/>
                <w:lang w:eastAsia="en-US"/>
              </w:rPr>
            </w:pPr>
          </w:p>
          <w:p w14:paraId="4CBED7A2" w14:textId="77777777" w:rsidR="00D8178E" w:rsidRDefault="00D8178E" w:rsidP="004320A9">
            <w:pPr>
              <w:jc w:val="center"/>
              <w:rPr>
                <w:rFonts w:asciiTheme="minorHAnsi" w:hAnsiTheme="minorHAnsi"/>
                <w:sz w:val="18"/>
                <w:szCs w:val="18"/>
                <w:lang w:eastAsia="en-US"/>
              </w:rPr>
            </w:pPr>
          </w:p>
          <w:p w14:paraId="0A68C1CE" w14:textId="77777777" w:rsidR="00D8178E" w:rsidRDefault="00D8178E" w:rsidP="004320A9">
            <w:pPr>
              <w:jc w:val="center"/>
              <w:rPr>
                <w:rFonts w:asciiTheme="minorHAnsi" w:hAnsiTheme="minorHAnsi"/>
                <w:sz w:val="18"/>
                <w:szCs w:val="18"/>
                <w:lang w:eastAsia="en-US"/>
              </w:rPr>
            </w:pPr>
          </w:p>
          <w:p w14:paraId="718F362A" w14:textId="77777777" w:rsidR="00D8178E" w:rsidRDefault="00D8178E" w:rsidP="004320A9">
            <w:pPr>
              <w:jc w:val="center"/>
              <w:rPr>
                <w:rFonts w:asciiTheme="minorHAnsi" w:hAnsiTheme="minorHAnsi"/>
                <w:sz w:val="18"/>
                <w:szCs w:val="18"/>
                <w:lang w:eastAsia="en-US"/>
              </w:rPr>
            </w:pPr>
          </w:p>
          <w:p w14:paraId="7C58A832" w14:textId="77777777" w:rsidR="00D8178E" w:rsidRDefault="00D8178E" w:rsidP="004320A9">
            <w:pPr>
              <w:jc w:val="center"/>
              <w:rPr>
                <w:rFonts w:asciiTheme="minorHAnsi" w:hAnsiTheme="minorHAnsi"/>
                <w:sz w:val="18"/>
                <w:szCs w:val="18"/>
                <w:lang w:eastAsia="en-US"/>
              </w:rPr>
            </w:pPr>
          </w:p>
          <w:p w14:paraId="6BB920E3" w14:textId="77777777" w:rsidR="00D8178E" w:rsidRDefault="00D8178E" w:rsidP="004320A9">
            <w:pPr>
              <w:jc w:val="center"/>
              <w:rPr>
                <w:rFonts w:asciiTheme="minorHAnsi" w:hAnsiTheme="minorHAnsi"/>
                <w:sz w:val="18"/>
                <w:szCs w:val="18"/>
                <w:lang w:eastAsia="en-US"/>
              </w:rPr>
            </w:pPr>
          </w:p>
          <w:p w14:paraId="15E71038" w14:textId="77777777" w:rsidR="00D8178E" w:rsidRDefault="00D8178E" w:rsidP="004320A9">
            <w:pPr>
              <w:jc w:val="center"/>
              <w:rPr>
                <w:rFonts w:asciiTheme="minorHAnsi" w:hAnsiTheme="minorHAnsi"/>
                <w:sz w:val="18"/>
                <w:szCs w:val="18"/>
                <w:lang w:eastAsia="en-US"/>
              </w:rPr>
            </w:pPr>
          </w:p>
          <w:p w14:paraId="4B1F649C" w14:textId="77777777" w:rsidR="00D8178E" w:rsidRDefault="00D8178E" w:rsidP="004320A9">
            <w:pPr>
              <w:jc w:val="center"/>
              <w:rPr>
                <w:rFonts w:asciiTheme="minorHAnsi" w:hAnsiTheme="minorHAnsi"/>
                <w:sz w:val="18"/>
                <w:szCs w:val="18"/>
                <w:lang w:eastAsia="en-US"/>
              </w:rPr>
            </w:pPr>
          </w:p>
          <w:p w14:paraId="1C4AEA2B" w14:textId="77777777" w:rsidR="00D8178E" w:rsidRDefault="00D8178E" w:rsidP="004320A9">
            <w:pPr>
              <w:jc w:val="center"/>
              <w:rPr>
                <w:rFonts w:asciiTheme="minorHAnsi" w:hAnsiTheme="minorHAnsi"/>
                <w:sz w:val="18"/>
                <w:szCs w:val="18"/>
                <w:lang w:eastAsia="en-US"/>
              </w:rPr>
            </w:pPr>
          </w:p>
          <w:p w14:paraId="68582ABD" w14:textId="77777777" w:rsidR="00D8178E" w:rsidRDefault="00D8178E" w:rsidP="004320A9">
            <w:pPr>
              <w:jc w:val="center"/>
              <w:rPr>
                <w:rFonts w:asciiTheme="minorHAnsi" w:hAnsiTheme="minorHAnsi"/>
                <w:sz w:val="18"/>
                <w:szCs w:val="18"/>
                <w:lang w:eastAsia="en-US"/>
              </w:rPr>
            </w:pPr>
          </w:p>
          <w:p w14:paraId="395A4FCA" w14:textId="77777777" w:rsidR="00845D0E" w:rsidRDefault="00845D0E" w:rsidP="004320A9">
            <w:pPr>
              <w:jc w:val="center"/>
              <w:rPr>
                <w:rFonts w:asciiTheme="minorHAnsi" w:hAnsiTheme="minorHAnsi"/>
                <w:sz w:val="18"/>
                <w:szCs w:val="18"/>
                <w:lang w:eastAsia="en-US"/>
              </w:rPr>
            </w:pPr>
          </w:p>
          <w:p w14:paraId="06E21762" w14:textId="77777777" w:rsidR="00845D0E" w:rsidRDefault="00845D0E" w:rsidP="004320A9">
            <w:pPr>
              <w:jc w:val="center"/>
              <w:rPr>
                <w:rFonts w:asciiTheme="minorHAnsi" w:hAnsiTheme="minorHAnsi"/>
                <w:sz w:val="18"/>
                <w:szCs w:val="18"/>
                <w:lang w:eastAsia="en-US"/>
              </w:rPr>
            </w:pPr>
          </w:p>
          <w:p w14:paraId="7D7C363B" w14:textId="77777777" w:rsidR="00845D0E" w:rsidRDefault="00845D0E" w:rsidP="004320A9">
            <w:pPr>
              <w:jc w:val="center"/>
              <w:rPr>
                <w:rFonts w:asciiTheme="minorHAnsi" w:hAnsiTheme="minorHAnsi"/>
                <w:sz w:val="18"/>
                <w:szCs w:val="18"/>
                <w:lang w:eastAsia="en-US"/>
              </w:rPr>
            </w:pPr>
          </w:p>
          <w:p w14:paraId="344BC0FF" w14:textId="77777777" w:rsidR="00845D0E" w:rsidRDefault="00845D0E" w:rsidP="004320A9">
            <w:pPr>
              <w:jc w:val="center"/>
              <w:rPr>
                <w:rFonts w:asciiTheme="minorHAnsi" w:hAnsiTheme="minorHAnsi"/>
                <w:sz w:val="18"/>
                <w:szCs w:val="18"/>
                <w:lang w:eastAsia="en-US"/>
              </w:rPr>
            </w:pPr>
          </w:p>
          <w:p w14:paraId="4D70C80D" w14:textId="77777777" w:rsidR="00845D0E" w:rsidRDefault="00845D0E" w:rsidP="004320A9">
            <w:pPr>
              <w:jc w:val="center"/>
              <w:rPr>
                <w:rFonts w:asciiTheme="minorHAnsi" w:hAnsiTheme="minorHAnsi"/>
                <w:sz w:val="18"/>
                <w:szCs w:val="18"/>
                <w:lang w:eastAsia="en-US"/>
              </w:rPr>
            </w:pPr>
          </w:p>
          <w:p w14:paraId="6D2A5106" w14:textId="77777777" w:rsidR="00845D0E" w:rsidRDefault="00845D0E" w:rsidP="004320A9">
            <w:pPr>
              <w:jc w:val="center"/>
              <w:rPr>
                <w:rFonts w:asciiTheme="minorHAnsi" w:hAnsiTheme="minorHAnsi"/>
                <w:sz w:val="18"/>
                <w:szCs w:val="18"/>
                <w:lang w:eastAsia="en-US"/>
              </w:rPr>
            </w:pPr>
          </w:p>
          <w:p w14:paraId="5E0E597E" w14:textId="77777777" w:rsidR="00845D0E" w:rsidRDefault="00845D0E" w:rsidP="004320A9">
            <w:pPr>
              <w:jc w:val="center"/>
              <w:rPr>
                <w:rFonts w:asciiTheme="minorHAnsi" w:hAnsiTheme="minorHAnsi"/>
                <w:sz w:val="18"/>
                <w:szCs w:val="18"/>
                <w:lang w:eastAsia="en-US"/>
              </w:rPr>
            </w:pPr>
          </w:p>
          <w:p w14:paraId="0357C95C" w14:textId="77777777" w:rsidR="00845D0E" w:rsidRDefault="00845D0E" w:rsidP="004320A9">
            <w:pPr>
              <w:jc w:val="center"/>
              <w:rPr>
                <w:rFonts w:asciiTheme="minorHAnsi" w:hAnsiTheme="minorHAnsi"/>
                <w:sz w:val="18"/>
                <w:szCs w:val="18"/>
                <w:lang w:eastAsia="en-US"/>
              </w:rPr>
            </w:pPr>
          </w:p>
          <w:p w14:paraId="45CDA5A7" w14:textId="77777777" w:rsidR="00845D0E" w:rsidRDefault="00845D0E" w:rsidP="004320A9">
            <w:pPr>
              <w:jc w:val="center"/>
              <w:rPr>
                <w:rFonts w:asciiTheme="minorHAnsi" w:hAnsiTheme="minorHAnsi"/>
                <w:sz w:val="18"/>
                <w:szCs w:val="18"/>
                <w:lang w:eastAsia="en-US"/>
              </w:rPr>
            </w:pPr>
          </w:p>
          <w:p w14:paraId="716D4F66" w14:textId="77777777" w:rsidR="00D8178E" w:rsidRDefault="00D8178E" w:rsidP="004320A9">
            <w:pPr>
              <w:jc w:val="center"/>
              <w:rPr>
                <w:rFonts w:asciiTheme="minorHAnsi" w:hAnsiTheme="minorHAnsi"/>
                <w:sz w:val="18"/>
                <w:szCs w:val="18"/>
                <w:lang w:eastAsia="en-US"/>
              </w:rPr>
            </w:pPr>
          </w:p>
          <w:p w14:paraId="583CDA09" w14:textId="77777777" w:rsidR="00D8178E" w:rsidRDefault="00D8178E" w:rsidP="004320A9">
            <w:pPr>
              <w:jc w:val="center"/>
              <w:rPr>
                <w:rFonts w:asciiTheme="minorHAnsi" w:hAnsiTheme="minorHAnsi"/>
                <w:sz w:val="18"/>
                <w:szCs w:val="18"/>
                <w:lang w:eastAsia="en-US"/>
              </w:rPr>
            </w:pPr>
          </w:p>
          <w:p w14:paraId="679E3CA8" w14:textId="77777777" w:rsidR="00D8178E" w:rsidRDefault="00D8178E" w:rsidP="004320A9">
            <w:pPr>
              <w:jc w:val="center"/>
              <w:rPr>
                <w:rFonts w:asciiTheme="minorHAnsi" w:hAnsiTheme="minorHAnsi"/>
                <w:sz w:val="18"/>
                <w:szCs w:val="18"/>
                <w:lang w:eastAsia="en-US"/>
              </w:rPr>
            </w:pPr>
          </w:p>
          <w:p w14:paraId="1398AB11" w14:textId="77777777" w:rsidR="00D8178E" w:rsidRDefault="00D8178E" w:rsidP="004320A9">
            <w:pPr>
              <w:jc w:val="center"/>
              <w:rPr>
                <w:rFonts w:asciiTheme="minorHAnsi" w:hAnsiTheme="minorHAnsi"/>
                <w:sz w:val="18"/>
                <w:szCs w:val="18"/>
                <w:lang w:eastAsia="en-US"/>
              </w:rPr>
            </w:pPr>
          </w:p>
          <w:p w14:paraId="63D5FF6E" w14:textId="77777777" w:rsidR="00D8178E" w:rsidRDefault="00D8178E" w:rsidP="004320A9">
            <w:pPr>
              <w:jc w:val="center"/>
              <w:rPr>
                <w:rFonts w:asciiTheme="minorHAnsi" w:hAnsiTheme="minorHAnsi"/>
                <w:sz w:val="18"/>
                <w:szCs w:val="18"/>
                <w:lang w:eastAsia="en-US"/>
              </w:rPr>
            </w:pPr>
          </w:p>
          <w:p w14:paraId="72886D52" w14:textId="77777777" w:rsidR="00D8178E" w:rsidRDefault="00D8178E" w:rsidP="004320A9">
            <w:pPr>
              <w:jc w:val="center"/>
              <w:rPr>
                <w:rFonts w:asciiTheme="minorHAnsi" w:hAnsiTheme="minorHAnsi"/>
                <w:sz w:val="18"/>
                <w:szCs w:val="18"/>
                <w:lang w:eastAsia="en-US"/>
              </w:rPr>
            </w:pPr>
          </w:p>
          <w:p w14:paraId="2B0BB067" w14:textId="77777777" w:rsidR="00D8178E" w:rsidRDefault="00D8178E" w:rsidP="004320A9">
            <w:pPr>
              <w:jc w:val="center"/>
              <w:rPr>
                <w:rFonts w:asciiTheme="minorHAnsi" w:hAnsiTheme="minorHAnsi"/>
                <w:sz w:val="18"/>
                <w:szCs w:val="18"/>
                <w:lang w:eastAsia="en-US"/>
              </w:rPr>
            </w:pPr>
          </w:p>
          <w:p w14:paraId="556067EA" w14:textId="77777777" w:rsidR="00D8178E" w:rsidRDefault="007A6F0D" w:rsidP="004320A9">
            <w:pPr>
              <w:jc w:val="center"/>
              <w:rPr>
                <w:rFonts w:asciiTheme="minorHAnsi" w:hAnsiTheme="minorHAnsi"/>
                <w:sz w:val="18"/>
                <w:szCs w:val="18"/>
                <w:lang w:eastAsia="en-US"/>
              </w:rPr>
            </w:pPr>
            <w:r>
              <w:rPr>
                <w:rFonts w:asciiTheme="minorHAnsi" w:hAnsiTheme="minorHAnsi"/>
                <w:sz w:val="18"/>
                <w:szCs w:val="18"/>
                <w:lang w:eastAsia="en-US"/>
              </w:rPr>
              <w:t xml:space="preserve">Ordered w/c </w:t>
            </w:r>
            <w:r w:rsidR="00914565">
              <w:rPr>
                <w:rFonts w:asciiTheme="minorHAnsi" w:hAnsiTheme="minorHAnsi"/>
                <w:sz w:val="18"/>
                <w:szCs w:val="18"/>
                <w:lang w:eastAsia="en-US"/>
              </w:rPr>
              <w:t>3/5</w:t>
            </w:r>
          </w:p>
          <w:p w14:paraId="44F9020C" w14:textId="77777777" w:rsidR="00E95A13" w:rsidRDefault="00E95A13" w:rsidP="006247BA">
            <w:pPr>
              <w:rPr>
                <w:rFonts w:asciiTheme="minorHAnsi" w:hAnsiTheme="minorHAnsi"/>
                <w:sz w:val="18"/>
                <w:szCs w:val="18"/>
                <w:lang w:eastAsia="en-US"/>
              </w:rPr>
            </w:pPr>
          </w:p>
          <w:p w14:paraId="1926C945" w14:textId="03D04D1B" w:rsidR="00E95A13" w:rsidRDefault="00E95A13" w:rsidP="004320A9">
            <w:pPr>
              <w:jc w:val="center"/>
              <w:rPr>
                <w:rFonts w:asciiTheme="minorHAnsi" w:hAnsiTheme="minorHAnsi"/>
                <w:sz w:val="18"/>
                <w:szCs w:val="18"/>
                <w:lang w:eastAsia="en-US"/>
              </w:rPr>
            </w:pPr>
            <w:r>
              <w:rPr>
                <w:rFonts w:asciiTheme="minorHAnsi" w:hAnsiTheme="minorHAnsi"/>
                <w:sz w:val="18"/>
                <w:szCs w:val="18"/>
                <w:lang w:eastAsia="en-US"/>
              </w:rPr>
              <w:lastRenderedPageBreak/>
              <w:t xml:space="preserve">Ordered w/c </w:t>
            </w:r>
            <w:r w:rsidR="00F248A7">
              <w:rPr>
                <w:rFonts w:asciiTheme="minorHAnsi" w:hAnsiTheme="minorHAnsi"/>
                <w:sz w:val="18"/>
                <w:szCs w:val="18"/>
                <w:lang w:eastAsia="en-US"/>
              </w:rPr>
              <w:t>11/5</w:t>
            </w:r>
          </w:p>
          <w:p w14:paraId="296B90B5" w14:textId="77777777" w:rsidR="00800F15" w:rsidRDefault="00800F15" w:rsidP="004320A9">
            <w:pPr>
              <w:jc w:val="center"/>
              <w:rPr>
                <w:rFonts w:asciiTheme="minorHAnsi" w:hAnsiTheme="minorHAnsi"/>
                <w:sz w:val="18"/>
                <w:szCs w:val="18"/>
                <w:lang w:eastAsia="en-US"/>
              </w:rPr>
            </w:pPr>
          </w:p>
          <w:p w14:paraId="450A2D69" w14:textId="77777777" w:rsidR="00800F15" w:rsidRDefault="00800F15" w:rsidP="004320A9">
            <w:pPr>
              <w:jc w:val="center"/>
              <w:rPr>
                <w:rFonts w:asciiTheme="minorHAnsi" w:hAnsiTheme="minorHAnsi"/>
                <w:sz w:val="18"/>
                <w:szCs w:val="18"/>
                <w:lang w:eastAsia="en-US"/>
              </w:rPr>
            </w:pPr>
          </w:p>
          <w:p w14:paraId="6E0C808C" w14:textId="1E9B409B" w:rsidR="00800F15" w:rsidRPr="003D3AB9" w:rsidRDefault="00800F15" w:rsidP="004320A9">
            <w:pPr>
              <w:jc w:val="center"/>
              <w:rPr>
                <w:rFonts w:asciiTheme="minorHAnsi" w:hAnsiTheme="minorHAnsi"/>
                <w:sz w:val="18"/>
                <w:szCs w:val="18"/>
                <w:lang w:eastAsia="en-US"/>
              </w:rPr>
            </w:pPr>
          </w:p>
        </w:tc>
        <w:tc>
          <w:tcPr>
            <w:tcW w:w="310" w:type="pct"/>
          </w:tcPr>
          <w:p w14:paraId="70AC6900" w14:textId="77777777" w:rsidR="00630536" w:rsidRPr="003D3AB9" w:rsidRDefault="00630536"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214525CE" w14:textId="77777777" w:rsidR="00630536" w:rsidRPr="003D3AB9" w:rsidRDefault="00630536"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74C80C9A" w14:textId="77777777" w:rsidR="00630536" w:rsidRPr="003D3AB9" w:rsidRDefault="00630536"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399855B3" w14:textId="77777777" w:rsidR="00630536" w:rsidRPr="003D3AB9" w:rsidRDefault="00630536" w:rsidP="004320A9">
            <w:pPr>
              <w:jc w:val="center"/>
              <w:rPr>
                <w:rFonts w:asciiTheme="minorHAnsi" w:hAnsiTheme="minorHAnsi"/>
                <w:sz w:val="18"/>
                <w:szCs w:val="18"/>
                <w:lang w:eastAsia="en-US"/>
              </w:rPr>
            </w:pPr>
          </w:p>
        </w:tc>
      </w:tr>
      <w:tr w:rsidR="0090337D" w:rsidRPr="003D3AB9" w14:paraId="3C7E390A" w14:textId="77777777" w:rsidTr="0090337D">
        <w:trPr>
          <w:cantSplit/>
          <w:trHeight w:val="911"/>
        </w:trPr>
        <w:tc>
          <w:tcPr>
            <w:tcW w:w="703" w:type="pct"/>
          </w:tcPr>
          <w:p w14:paraId="75AAE7B9" w14:textId="77777777" w:rsidR="00630536" w:rsidRPr="003D3AB9" w:rsidRDefault="00630536" w:rsidP="004320A9">
            <w:pPr>
              <w:tabs>
                <w:tab w:val="center" w:pos="4153"/>
                <w:tab w:val="right" w:pos="8306"/>
              </w:tabs>
              <w:rPr>
                <w:rFonts w:asciiTheme="minorHAnsi" w:hAnsiTheme="minorHAnsi" w:cs="Arial"/>
                <w:sz w:val="18"/>
                <w:szCs w:val="18"/>
                <w:lang w:eastAsia="en-US"/>
              </w:rPr>
            </w:pPr>
          </w:p>
        </w:tc>
        <w:tc>
          <w:tcPr>
            <w:tcW w:w="506" w:type="pct"/>
            <w:gridSpan w:val="2"/>
          </w:tcPr>
          <w:p w14:paraId="3888A635" w14:textId="77777777" w:rsidR="00630536" w:rsidRPr="003D3AB9" w:rsidRDefault="00630536" w:rsidP="004320A9">
            <w:pPr>
              <w:pStyle w:val="ListParagraph"/>
              <w:jc w:val="both"/>
              <w:rPr>
                <w:rFonts w:asciiTheme="minorHAnsi" w:hAnsiTheme="minorHAnsi" w:cs="Arial"/>
                <w:sz w:val="18"/>
                <w:szCs w:val="18"/>
                <w:lang w:eastAsia="en-US"/>
              </w:rPr>
            </w:pPr>
          </w:p>
        </w:tc>
        <w:tc>
          <w:tcPr>
            <w:tcW w:w="500" w:type="pct"/>
            <w:gridSpan w:val="2"/>
          </w:tcPr>
          <w:p w14:paraId="6D5D1EC9" w14:textId="77777777" w:rsidR="00630536" w:rsidRPr="003D3AB9" w:rsidRDefault="00630536" w:rsidP="004320A9">
            <w:pPr>
              <w:pStyle w:val="ListParagraph"/>
              <w:rPr>
                <w:rFonts w:asciiTheme="minorHAnsi" w:hAnsiTheme="minorHAnsi"/>
                <w:sz w:val="18"/>
                <w:szCs w:val="18"/>
                <w:lang w:eastAsia="en-US"/>
              </w:rPr>
            </w:pPr>
          </w:p>
        </w:tc>
        <w:tc>
          <w:tcPr>
            <w:tcW w:w="143" w:type="pct"/>
            <w:shd w:val="clear" w:color="auto" w:fill="auto"/>
          </w:tcPr>
          <w:p w14:paraId="2872F590" w14:textId="77777777" w:rsidR="00630536" w:rsidRPr="003D3AB9" w:rsidRDefault="00630536" w:rsidP="004320A9">
            <w:pPr>
              <w:ind w:left="12"/>
              <w:rPr>
                <w:rFonts w:asciiTheme="minorHAnsi" w:hAnsiTheme="minorHAnsi"/>
                <w:b/>
                <w:sz w:val="18"/>
                <w:szCs w:val="18"/>
                <w:lang w:eastAsia="en-US"/>
              </w:rPr>
            </w:pPr>
          </w:p>
        </w:tc>
        <w:tc>
          <w:tcPr>
            <w:tcW w:w="143" w:type="pct"/>
            <w:shd w:val="clear" w:color="auto" w:fill="auto"/>
          </w:tcPr>
          <w:p w14:paraId="5D43688E" w14:textId="77777777" w:rsidR="00630536" w:rsidRPr="003D3AB9" w:rsidRDefault="00630536" w:rsidP="004320A9">
            <w:pPr>
              <w:ind w:left="12"/>
              <w:rPr>
                <w:rFonts w:asciiTheme="minorHAnsi" w:hAnsiTheme="minorHAnsi"/>
                <w:b/>
                <w:sz w:val="18"/>
                <w:szCs w:val="18"/>
                <w:lang w:eastAsia="en-US"/>
              </w:rPr>
            </w:pPr>
          </w:p>
        </w:tc>
        <w:tc>
          <w:tcPr>
            <w:tcW w:w="143" w:type="pct"/>
            <w:gridSpan w:val="2"/>
            <w:shd w:val="clear" w:color="auto" w:fill="auto"/>
          </w:tcPr>
          <w:p w14:paraId="7E0F0838" w14:textId="77777777" w:rsidR="00630536" w:rsidRPr="003D3AB9" w:rsidRDefault="00630536" w:rsidP="004320A9">
            <w:pPr>
              <w:ind w:left="12"/>
              <w:rPr>
                <w:rFonts w:asciiTheme="minorHAnsi" w:hAnsiTheme="minorHAnsi"/>
                <w:b/>
                <w:sz w:val="18"/>
                <w:szCs w:val="18"/>
                <w:lang w:eastAsia="en-US"/>
              </w:rPr>
            </w:pPr>
          </w:p>
        </w:tc>
        <w:tc>
          <w:tcPr>
            <w:tcW w:w="1258" w:type="pct"/>
            <w:gridSpan w:val="2"/>
          </w:tcPr>
          <w:p w14:paraId="5901CB1F" w14:textId="77777777" w:rsidR="00630536" w:rsidRPr="003D3AB9" w:rsidRDefault="00630536" w:rsidP="00021195">
            <w:pPr>
              <w:rPr>
                <w:rFonts w:asciiTheme="minorHAnsi" w:hAnsiTheme="minorHAnsi"/>
                <w:sz w:val="18"/>
                <w:szCs w:val="18"/>
              </w:rPr>
            </w:pPr>
            <w:r w:rsidRPr="003D3AB9">
              <w:rPr>
                <w:rFonts w:asciiTheme="minorHAnsi" w:hAnsiTheme="minorHAnsi"/>
                <w:b/>
                <w:sz w:val="18"/>
                <w:szCs w:val="18"/>
              </w:rPr>
              <w:t>(3) Cleanliness of working areas,</w:t>
            </w:r>
            <w:r w:rsidRPr="003D3AB9">
              <w:rPr>
                <w:rFonts w:asciiTheme="minorHAnsi" w:hAnsiTheme="minorHAnsi"/>
                <w:sz w:val="18"/>
                <w:szCs w:val="18"/>
              </w:rPr>
              <w:t xml:space="preserve"> </w:t>
            </w:r>
            <w:r w:rsidRPr="003D3AB9">
              <w:rPr>
                <w:rFonts w:asciiTheme="minorHAnsi" w:hAnsiTheme="minorHAnsi"/>
                <w:b/>
                <w:color w:val="FF0000"/>
                <w:sz w:val="18"/>
                <w:szCs w:val="18"/>
              </w:rPr>
              <w:t>a review must be carried out at each site</w:t>
            </w:r>
            <w:r w:rsidRPr="003D3AB9">
              <w:rPr>
                <w:rFonts w:asciiTheme="minorHAnsi" w:hAnsiTheme="minorHAnsi"/>
                <w:sz w:val="18"/>
                <w:szCs w:val="18"/>
              </w:rPr>
              <w:t xml:space="preserve"> to ensure controls are in place to keep surfaces clean and free of contamination, cleaning products and disposable cloths shall be available to all team members in accordance to COVID-19 guidance and teams must be briefed on the importance of keeping surfaces and work equipment clean.  </w:t>
            </w:r>
          </w:p>
          <w:p w14:paraId="44B6808C" w14:textId="77777777" w:rsidR="00021195" w:rsidRPr="003D3AB9" w:rsidRDefault="00021195" w:rsidP="00021195">
            <w:pPr>
              <w:rPr>
                <w:rFonts w:asciiTheme="minorHAnsi" w:hAnsiTheme="minorHAnsi"/>
                <w:sz w:val="18"/>
                <w:szCs w:val="18"/>
              </w:rPr>
            </w:pPr>
          </w:p>
          <w:p w14:paraId="34DA5B8C" w14:textId="6339C2D4" w:rsidR="00630536" w:rsidRPr="003D3AB9" w:rsidRDefault="00630536" w:rsidP="00021195">
            <w:pPr>
              <w:rPr>
                <w:rFonts w:asciiTheme="minorHAnsi" w:hAnsiTheme="minorHAnsi"/>
                <w:sz w:val="18"/>
                <w:szCs w:val="18"/>
              </w:rPr>
            </w:pPr>
            <w:r w:rsidRPr="003D3AB9">
              <w:rPr>
                <w:rFonts w:asciiTheme="minorHAnsi" w:hAnsiTheme="minorHAnsi"/>
                <w:sz w:val="18"/>
                <w:szCs w:val="18"/>
              </w:rPr>
              <w:t xml:space="preserve">Everyone is encouraged to keep personal items clean, wash spectacles with soap and water, clean phones, keyboards and handles etc before after and during shifts. </w:t>
            </w:r>
          </w:p>
          <w:p w14:paraId="2C49A1FA" w14:textId="77777777" w:rsidR="00021195" w:rsidRPr="003D3AB9" w:rsidRDefault="00021195" w:rsidP="00021195">
            <w:pPr>
              <w:rPr>
                <w:rFonts w:asciiTheme="minorHAnsi" w:hAnsiTheme="minorHAnsi"/>
                <w:sz w:val="18"/>
                <w:szCs w:val="18"/>
              </w:rPr>
            </w:pPr>
          </w:p>
          <w:p w14:paraId="37F6EA4B" w14:textId="38202CD7" w:rsidR="00630536" w:rsidRPr="003D3AB9" w:rsidRDefault="00630536" w:rsidP="00021195">
            <w:pPr>
              <w:rPr>
                <w:rFonts w:asciiTheme="minorHAnsi" w:hAnsiTheme="minorHAnsi"/>
                <w:sz w:val="18"/>
                <w:szCs w:val="18"/>
              </w:rPr>
            </w:pPr>
            <w:r w:rsidRPr="003D3AB9">
              <w:rPr>
                <w:rFonts w:asciiTheme="minorHAnsi" w:hAnsiTheme="minorHAnsi"/>
                <w:sz w:val="18"/>
                <w:szCs w:val="18"/>
              </w:rPr>
              <w:t>Sharing of equipment</w:t>
            </w:r>
            <w:r w:rsidR="00800F15">
              <w:rPr>
                <w:rFonts w:asciiTheme="minorHAnsi" w:hAnsiTheme="minorHAnsi"/>
                <w:sz w:val="18"/>
                <w:szCs w:val="18"/>
              </w:rPr>
              <w:t xml:space="preserve"> </w:t>
            </w:r>
            <w:r w:rsidRPr="003D3AB9">
              <w:rPr>
                <w:rFonts w:asciiTheme="minorHAnsi" w:hAnsiTheme="minorHAnsi"/>
                <w:sz w:val="18"/>
                <w:szCs w:val="18"/>
              </w:rPr>
              <w:t xml:space="preserve">should be restricted if possible, clean / disinfect before and after use. </w:t>
            </w:r>
            <w:r w:rsidR="004A645D">
              <w:rPr>
                <w:rFonts w:asciiTheme="minorHAnsi" w:hAnsiTheme="minorHAnsi"/>
                <w:sz w:val="18"/>
                <w:szCs w:val="18"/>
              </w:rPr>
              <w:t xml:space="preserve"> Limit staff</w:t>
            </w:r>
            <w:r w:rsidR="00685C32">
              <w:rPr>
                <w:rFonts w:asciiTheme="minorHAnsi" w:hAnsiTheme="minorHAnsi"/>
                <w:sz w:val="18"/>
                <w:szCs w:val="18"/>
              </w:rPr>
              <w:t xml:space="preserve"> changeover to ensure continuity.</w:t>
            </w:r>
          </w:p>
          <w:p w14:paraId="318A05A4" w14:textId="77777777" w:rsidR="00021195" w:rsidRPr="003D3AB9" w:rsidRDefault="00021195" w:rsidP="00021195">
            <w:pPr>
              <w:rPr>
                <w:rFonts w:asciiTheme="minorHAnsi" w:hAnsiTheme="minorHAnsi"/>
                <w:sz w:val="18"/>
                <w:szCs w:val="18"/>
              </w:rPr>
            </w:pPr>
          </w:p>
          <w:p w14:paraId="16871052" w14:textId="1FD7B6BC" w:rsidR="00630536" w:rsidRPr="003D3AB9" w:rsidRDefault="00630536" w:rsidP="00021195">
            <w:pPr>
              <w:rPr>
                <w:rFonts w:asciiTheme="minorHAnsi" w:hAnsiTheme="minorHAnsi"/>
                <w:i/>
                <w:color w:val="0070C0"/>
                <w:sz w:val="18"/>
                <w:szCs w:val="18"/>
              </w:rPr>
            </w:pPr>
            <w:r w:rsidRPr="003D3AB9">
              <w:rPr>
                <w:rFonts w:asciiTheme="minorHAnsi" w:hAnsiTheme="minorHAnsi"/>
                <w:sz w:val="18"/>
                <w:szCs w:val="18"/>
              </w:rPr>
              <w:t xml:space="preserve">There is clear desk policy in place to reduce the amount of personal items on desks and work benches to be practiced when the space is in use or not in use. </w:t>
            </w:r>
          </w:p>
          <w:p w14:paraId="0B2369DC" w14:textId="77777777" w:rsidR="00021195" w:rsidRPr="003D3AB9" w:rsidRDefault="00021195" w:rsidP="00021195">
            <w:pPr>
              <w:rPr>
                <w:rFonts w:asciiTheme="minorHAnsi" w:hAnsiTheme="minorHAnsi"/>
                <w:sz w:val="18"/>
                <w:szCs w:val="18"/>
              </w:rPr>
            </w:pPr>
          </w:p>
          <w:p w14:paraId="724A7534" w14:textId="05C3FB6F" w:rsidR="00694250" w:rsidRPr="003D3AB9" w:rsidRDefault="00630536" w:rsidP="00021195">
            <w:pPr>
              <w:rPr>
                <w:rFonts w:asciiTheme="minorHAnsi" w:hAnsiTheme="minorHAnsi"/>
                <w:sz w:val="18"/>
                <w:szCs w:val="18"/>
              </w:rPr>
            </w:pPr>
            <w:r w:rsidRPr="003D3AB9">
              <w:rPr>
                <w:rFonts w:asciiTheme="minorHAnsi" w:hAnsiTheme="minorHAnsi"/>
                <w:sz w:val="18"/>
                <w:szCs w:val="18"/>
              </w:rPr>
              <w:t>D</w:t>
            </w:r>
            <w:r w:rsidR="00B761B6">
              <w:rPr>
                <w:rFonts w:asciiTheme="minorHAnsi" w:hAnsiTheme="minorHAnsi"/>
                <w:sz w:val="18"/>
                <w:szCs w:val="18"/>
              </w:rPr>
              <w:t>L</w:t>
            </w:r>
            <w:r w:rsidR="00694250" w:rsidRPr="003D3AB9">
              <w:rPr>
                <w:rFonts w:asciiTheme="minorHAnsi" w:hAnsiTheme="minorHAnsi"/>
                <w:sz w:val="18"/>
                <w:szCs w:val="18"/>
              </w:rPr>
              <w:t>O</w:t>
            </w:r>
            <w:r w:rsidRPr="003D3AB9">
              <w:rPr>
                <w:rFonts w:asciiTheme="minorHAnsi" w:hAnsiTheme="minorHAnsi"/>
                <w:sz w:val="18"/>
                <w:szCs w:val="18"/>
              </w:rPr>
              <w:t xml:space="preserve">/Inspire  cleaning team to upgrade the approach to cleaning during this time this includes additional wiping down using anti-bacterial products of door handles, banisters, desk etc. </w:t>
            </w:r>
            <w:r w:rsidR="00112172" w:rsidRPr="003D3AB9">
              <w:rPr>
                <w:rFonts w:asciiTheme="minorHAnsi" w:hAnsiTheme="minorHAnsi"/>
                <w:sz w:val="18"/>
                <w:szCs w:val="18"/>
              </w:rPr>
              <w:t xml:space="preserve">  This to be undertaken by staff during opening hours</w:t>
            </w:r>
            <w:r w:rsidR="000673FB" w:rsidRPr="003D3AB9">
              <w:rPr>
                <w:rFonts w:asciiTheme="minorHAnsi" w:hAnsiTheme="minorHAnsi"/>
                <w:sz w:val="18"/>
                <w:szCs w:val="18"/>
              </w:rPr>
              <w:t xml:space="preserve"> on a regular basis</w:t>
            </w:r>
          </w:p>
          <w:p w14:paraId="4A4440A1" w14:textId="77777777" w:rsidR="00112172" w:rsidRPr="003D3AB9" w:rsidRDefault="00112172" w:rsidP="00021195">
            <w:pPr>
              <w:rPr>
                <w:rFonts w:asciiTheme="minorHAnsi" w:hAnsiTheme="minorHAnsi"/>
                <w:sz w:val="18"/>
                <w:szCs w:val="18"/>
              </w:rPr>
            </w:pPr>
          </w:p>
          <w:p w14:paraId="74B95F96" w14:textId="77777777" w:rsidR="00630536" w:rsidRPr="003D3AB9" w:rsidRDefault="00694250" w:rsidP="00021195">
            <w:pPr>
              <w:rPr>
                <w:rFonts w:asciiTheme="minorHAnsi" w:hAnsiTheme="minorHAnsi"/>
                <w:sz w:val="18"/>
                <w:szCs w:val="18"/>
              </w:rPr>
            </w:pPr>
            <w:r w:rsidRPr="003D3AB9">
              <w:rPr>
                <w:rFonts w:asciiTheme="minorHAnsi" w:hAnsiTheme="minorHAnsi"/>
                <w:sz w:val="18"/>
                <w:szCs w:val="18"/>
              </w:rPr>
              <w:t>Staff to be stationed to clean self-service machine</w:t>
            </w:r>
            <w:r w:rsidR="00531D9B" w:rsidRPr="003D3AB9">
              <w:rPr>
                <w:rFonts w:asciiTheme="minorHAnsi" w:hAnsiTheme="minorHAnsi"/>
                <w:sz w:val="18"/>
                <w:szCs w:val="18"/>
              </w:rPr>
              <w:t>s</w:t>
            </w:r>
            <w:r w:rsidR="0095500C" w:rsidRPr="003D3AB9">
              <w:rPr>
                <w:rFonts w:asciiTheme="minorHAnsi" w:hAnsiTheme="minorHAnsi"/>
                <w:sz w:val="18"/>
                <w:szCs w:val="18"/>
              </w:rPr>
              <w:t xml:space="preserve">, photocopiers </w:t>
            </w:r>
            <w:r w:rsidRPr="003D3AB9">
              <w:rPr>
                <w:rFonts w:asciiTheme="minorHAnsi" w:hAnsiTheme="minorHAnsi"/>
                <w:sz w:val="18"/>
                <w:szCs w:val="18"/>
              </w:rPr>
              <w:t>and computers after each use</w:t>
            </w:r>
            <w:r w:rsidR="0095500C" w:rsidRPr="003D3AB9">
              <w:rPr>
                <w:rFonts w:asciiTheme="minorHAnsi" w:hAnsiTheme="minorHAnsi"/>
                <w:sz w:val="18"/>
                <w:szCs w:val="18"/>
              </w:rPr>
              <w:t xml:space="preserve">. </w:t>
            </w:r>
          </w:p>
          <w:p w14:paraId="578E808B" w14:textId="77777777" w:rsidR="00A47A7E" w:rsidRPr="003D3AB9" w:rsidRDefault="00A47A7E" w:rsidP="00021195">
            <w:pPr>
              <w:rPr>
                <w:rFonts w:asciiTheme="minorHAnsi" w:hAnsiTheme="minorHAnsi"/>
                <w:sz w:val="18"/>
                <w:szCs w:val="18"/>
              </w:rPr>
            </w:pPr>
          </w:p>
          <w:p w14:paraId="6C132DD0" w14:textId="51219917" w:rsidR="00A47A7E" w:rsidRDefault="00877CFE" w:rsidP="00021195">
            <w:pPr>
              <w:rPr>
                <w:rFonts w:asciiTheme="minorHAnsi" w:hAnsiTheme="minorHAnsi"/>
                <w:sz w:val="18"/>
                <w:szCs w:val="18"/>
              </w:rPr>
            </w:pPr>
            <w:r>
              <w:rPr>
                <w:rFonts w:asciiTheme="minorHAnsi" w:hAnsiTheme="minorHAnsi"/>
                <w:sz w:val="18"/>
                <w:szCs w:val="18"/>
              </w:rPr>
              <w:t>All public toilets to be closed – signs up</w:t>
            </w:r>
          </w:p>
          <w:p w14:paraId="70057FA6" w14:textId="1DFEEC22" w:rsidR="00603452" w:rsidRDefault="00603452" w:rsidP="00021195">
            <w:pPr>
              <w:rPr>
                <w:rFonts w:asciiTheme="minorHAnsi" w:hAnsiTheme="minorHAnsi"/>
                <w:sz w:val="18"/>
                <w:szCs w:val="18"/>
              </w:rPr>
            </w:pPr>
          </w:p>
          <w:p w14:paraId="21BB371E" w14:textId="6D2F869E" w:rsidR="00531D9B" w:rsidRPr="003D3AB9" w:rsidRDefault="00603452" w:rsidP="00CB5AAA">
            <w:pPr>
              <w:rPr>
                <w:rFonts w:asciiTheme="minorHAnsi" w:hAnsiTheme="minorHAnsi"/>
                <w:i/>
                <w:color w:val="0070C0"/>
                <w:sz w:val="18"/>
                <w:szCs w:val="18"/>
              </w:rPr>
            </w:pPr>
            <w:r>
              <w:rPr>
                <w:rFonts w:asciiTheme="minorHAnsi" w:hAnsiTheme="minorHAnsi"/>
                <w:sz w:val="18"/>
                <w:szCs w:val="18"/>
              </w:rPr>
              <w:t>Remove all</w:t>
            </w:r>
            <w:r w:rsidR="00CB5AAA">
              <w:rPr>
                <w:rFonts w:asciiTheme="minorHAnsi" w:hAnsiTheme="minorHAnsi"/>
                <w:sz w:val="18"/>
                <w:szCs w:val="18"/>
              </w:rPr>
              <w:t xml:space="preserve"> non-essential</w:t>
            </w:r>
            <w:r>
              <w:rPr>
                <w:rFonts w:asciiTheme="minorHAnsi" w:hAnsiTheme="minorHAnsi"/>
                <w:sz w:val="18"/>
                <w:szCs w:val="18"/>
              </w:rPr>
              <w:t xml:space="preserve"> leaflets/bookmarks etc</w:t>
            </w:r>
            <w:r w:rsidR="00834593">
              <w:rPr>
                <w:rFonts w:asciiTheme="minorHAnsi" w:hAnsiTheme="minorHAnsi"/>
                <w:sz w:val="18"/>
                <w:szCs w:val="18"/>
              </w:rPr>
              <w:t xml:space="preserve"> from surfaces</w:t>
            </w:r>
          </w:p>
        </w:tc>
        <w:tc>
          <w:tcPr>
            <w:tcW w:w="406" w:type="pct"/>
            <w:gridSpan w:val="2"/>
            <w:shd w:val="clear" w:color="auto" w:fill="auto"/>
          </w:tcPr>
          <w:p w14:paraId="7B447D6C" w14:textId="59E6EF49" w:rsidR="00630536" w:rsidRPr="003D3AB9" w:rsidRDefault="00B761B6" w:rsidP="004320A9">
            <w:pPr>
              <w:jc w:val="center"/>
              <w:rPr>
                <w:rFonts w:asciiTheme="minorHAnsi" w:hAnsiTheme="minorHAnsi"/>
                <w:sz w:val="18"/>
                <w:szCs w:val="18"/>
                <w:lang w:eastAsia="en-US"/>
              </w:rPr>
            </w:pPr>
            <w:r>
              <w:rPr>
                <w:rFonts w:asciiTheme="minorHAnsi" w:hAnsiTheme="minorHAnsi"/>
                <w:sz w:val="18"/>
                <w:szCs w:val="18"/>
                <w:lang w:eastAsia="en-US"/>
              </w:rPr>
              <w:t>DLO to provide cleaning guidance</w:t>
            </w:r>
          </w:p>
          <w:p w14:paraId="6756201F" w14:textId="77777777" w:rsidR="00C4035E" w:rsidRPr="003D3AB9" w:rsidRDefault="00C4035E" w:rsidP="004320A9">
            <w:pPr>
              <w:jc w:val="center"/>
              <w:rPr>
                <w:rFonts w:asciiTheme="minorHAnsi" w:hAnsiTheme="minorHAnsi"/>
                <w:sz w:val="18"/>
                <w:szCs w:val="18"/>
                <w:lang w:eastAsia="en-US"/>
              </w:rPr>
            </w:pPr>
          </w:p>
          <w:p w14:paraId="265BE261" w14:textId="77777777" w:rsidR="00C4035E" w:rsidRPr="003D3AB9" w:rsidRDefault="00C4035E" w:rsidP="004320A9">
            <w:pPr>
              <w:jc w:val="center"/>
              <w:rPr>
                <w:rFonts w:asciiTheme="minorHAnsi" w:hAnsiTheme="minorHAnsi"/>
                <w:sz w:val="18"/>
                <w:szCs w:val="18"/>
                <w:lang w:eastAsia="en-US"/>
              </w:rPr>
            </w:pPr>
          </w:p>
          <w:p w14:paraId="14ED0E60" w14:textId="0B76AAC6" w:rsidR="00C4035E" w:rsidRDefault="00C4035E" w:rsidP="004320A9">
            <w:pPr>
              <w:jc w:val="center"/>
              <w:rPr>
                <w:rFonts w:asciiTheme="minorHAnsi" w:hAnsiTheme="minorHAnsi"/>
                <w:sz w:val="18"/>
                <w:szCs w:val="18"/>
                <w:lang w:eastAsia="en-US"/>
              </w:rPr>
            </w:pPr>
          </w:p>
          <w:p w14:paraId="62822CF1" w14:textId="3703108A" w:rsidR="00B761B6" w:rsidRDefault="00B761B6" w:rsidP="004320A9">
            <w:pPr>
              <w:jc w:val="center"/>
              <w:rPr>
                <w:rFonts w:asciiTheme="minorHAnsi" w:hAnsiTheme="minorHAnsi"/>
                <w:sz w:val="18"/>
                <w:szCs w:val="18"/>
                <w:lang w:eastAsia="en-US"/>
              </w:rPr>
            </w:pPr>
          </w:p>
          <w:p w14:paraId="0B9E42B2" w14:textId="77777777" w:rsidR="00B761B6" w:rsidRPr="003D3AB9" w:rsidRDefault="00B761B6" w:rsidP="004320A9">
            <w:pPr>
              <w:jc w:val="center"/>
              <w:rPr>
                <w:rFonts w:asciiTheme="minorHAnsi" w:hAnsiTheme="minorHAnsi"/>
                <w:sz w:val="18"/>
                <w:szCs w:val="18"/>
                <w:lang w:eastAsia="en-US"/>
              </w:rPr>
            </w:pPr>
          </w:p>
          <w:p w14:paraId="7E9A537E" w14:textId="01936455" w:rsidR="00C4035E" w:rsidRPr="003D3AB9" w:rsidRDefault="004A645D" w:rsidP="004320A9">
            <w:pPr>
              <w:jc w:val="center"/>
              <w:rPr>
                <w:rFonts w:asciiTheme="minorHAnsi" w:hAnsiTheme="minorHAnsi"/>
                <w:sz w:val="18"/>
                <w:szCs w:val="18"/>
                <w:lang w:eastAsia="en-US"/>
              </w:rPr>
            </w:pPr>
            <w:r>
              <w:rPr>
                <w:rFonts w:asciiTheme="minorHAnsi" w:hAnsiTheme="minorHAnsi"/>
                <w:sz w:val="18"/>
                <w:szCs w:val="18"/>
                <w:lang w:eastAsia="en-US"/>
              </w:rPr>
              <w:t xml:space="preserve">Staff instructions, </w:t>
            </w:r>
            <w:r w:rsidR="00C4035E" w:rsidRPr="003D3AB9">
              <w:rPr>
                <w:rFonts w:asciiTheme="minorHAnsi" w:hAnsiTheme="minorHAnsi"/>
                <w:sz w:val="18"/>
                <w:szCs w:val="18"/>
                <w:lang w:eastAsia="en-US"/>
              </w:rPr>
              <w:t>Site manager</w:t>
            </w:r>
          </w:p>
          <w:p w14:paraId="727FE915" w14:textId="77777777" w:rsidR="00C4035E" w:rsidRPr="003D3AB9" w:rsidRDefault="00C4035E" w:rsidP="004320A9">
            <w:pPr>
              <w:jc w:val="center"/>
              <w:rPr>
                <w:rFonts w:asciiTheme="minorHAnsi" w:hAnsiTheme="minorHAnsi"/>
                <w:sz w:val="18"/>
                <w:szCs w:val="18"/>
                <w:lang w:eastAsia="en-US"/>
              </w:rPr>
            </w:pPr>
          </w:p>
          <w:p w14:paraId="37604304" w14:textId="77777777" w:rsidR="00C4035E" w:rsidRPr="003D3AB9" w:rsidRDefault="00C4035E" w:rsidP="004320A9">
            <w:pPr>
              <w:jc w:val="center"/>
              <w:rPr>
                <w:rFonts w:asciiTheme="minorHAnsi" w:hAnsiTheme="minorHAnsi"/>
                <w:sz w:val="18"/>
                <w:szCs w:val="18"/>
                <w:lang w:eastAsia="en-US"/>
              </w:rPr>
            </w:pPr>
          </w:p>
          <w:p w14:paraId="6B54C97D" w14:textId="77777777" w:rsidR="00C4035E" w:rsidRPr="003D3AB9" w:rsidRDefault="00C4035E" w:rsidP="004320A9">
            <w:pPr>
              <w:jc w:val="center"/>
              <w:rPr>
                <w:rFonts w:asciiTheme="minorHAnsi" w:hAnsiTheme="minorHAnsi"/>
                <w:sz w:val="18"/>
                <w:szCs w:val="18"/>
                <w:lang w:eastAsia="en-US"/>
              </w:rPr>
            </w:pPr>
            <w:r w:rsidRPr="003D3AB9">
              <w:rPr>
                <w:rFonts w:asciiTheme="minorHAnsi" w:hAnsiTheme="minorHAnsi"/>
                <w:sz w:val="18"/>
                <w:szCs w:val="18"/>
                <w:lang w:eastAsia="en-US"/>
              </w:rPr>
              <w:t>Site manager</w:t>
            </w:r>
          </w:p>
          <w:p w14:paraId="00727811" w14:textId="77777777" w:rsidR="00C4035E" w:rsidRPr="003D3AB9" w:rsidRDefault="00C4035E" w:rsidP="004320A9">
            <w:pPr>
              <w:jc w:val="center"/>
              <w:rPr>
                <w:rFonts w:asciiTheme="minorHAnsi" w:hAnsiTheme="minorHAnsi"/>
                <w:sz w:val="18"/>
                <w:szCs w:val="18"/>
                <w:lang w:eastAsia="en-US"/>
              </w:rPr>
            </w:pPr>
          </w:p>
          <w:p w14:paraId="145A37AF" w14:textId="77777777" w:rsidR="00C4035E" w:rsidRPr="003D3AB9" w:rsidRDefault="00C4035E" w:rsidP="004320A9">
            <w:pPr>
              <w:jc w:val="center"/>
              <w:rPr>
                <w:rFonts w:asciiTheme="minorHAnsi" w:hAnsiTheme="minorHAnsi"/>
                <w:sz w:val="18"/>
                <w:szCs w:val="18"/>
                <w:lang w:eastAsia="en-US"/>
              </w:rPr>
            </w:pPr>
          </w:p>
          <w:p w14:paraId="2CC4BCED" w14:textId="77777777" w:rsidR="00C4035E" w:rsidRPr="003D3AB9" w:rsidRDefault="00C4035E" w:rsidP="004320A9">
            <w:pPr>
              <w:jc w:val="center"/>
              <w:rPr>
                <w:rFonts w:asciiTheme="minorHAnsi" w:hAnsiTheme="minorHAnsi"/>
                <w:sz w:val="18"/>
                <w:szCs w:val="18"/>
                <w:lang w:eastAsia="en-US"/>
              </w:rPr>
            </w:pPr>
          </w:p>
          <w:p w14:paraId="1AD23282" w14:textId="3D4E4B10" w:rsidR="00BE7F96" w:rsidRPr="003D3AB9" w:rsidRDefault="00C4035E" w:rsidP="004320A9">
            <w:pPr>
              <w:jc w:val="center"/>
              <w:rPr>
                <w:rFonts w:asciiTheme="minorHAnsi" w:hAnsiTheme="minorHAnsi"/>
                <w:sz w:val="18"/>
                <w:szCs w:val="18"/>
                <w:lang w:eastAsia="en-US"/>
              </w:rPr>
            </w:pPr>
            <w:r w:rsidRPr="003D3AB9">
              <w:rPr>
                <w:rFonts w:asciiTheme="minorHAnsi" w:hAnsiTheme="minorHAnsi"/>
                <w:sz w:val="18"/>
                <w:szCs w:val="18"/>
                <w:lang w:eastAsia="en-US"/>
              </w:rPr>
              <w:t>Site manage</w:t>
            </w:r>
            <w:r w:rsidR="00BE7F96" w:rsidRPr="003D3AB9">
              <w:rPr>
                <w:rFonts w:asciiTheme="minorHAnsi" w:hAnsiTheme="minorHAnsi"/>
                <w:sz w:val="18"/>
                <w:szCs w:val="18"/>
                <w:lang w:eastAsia="en-US"/>
              </w:rPr>
              <w:t>r</w:t>
            </w:r>
          </w:p>
          <w:p w14:paraId="4BAAC004" w14:textId="77777777" w:rsidR="00BE7F96" w:rsidRPr="003D3AB9" w:rsidRDefault="00BE7F96" w:rsidP="004320A9">
            <w:pPr>
              <w:jc w:val="center"/>
              <w:rPr>
                <w:rFonts w:asciiTheme="minorHAnsi" w:hAnsiTheme="minorHAnsi"/>
                <w:sz w:val="18"/>
                <w:szCs w:val="18"/>
                <w:lang w:eastAsia="en-US"/>
              </w:rPr>
            </w:pPr>
          </w:p>
          <w:p w14:paraId="26287E11" w14:textId="77777777" w:rsidR="00BE7F96" w:rsidRPr="003D3AB9" w:rsidRDefault="00BE7F96" w:rsidP="004320A9">
            <w:pPr>
              <w:jc w:val="center"/>
              <w:rPr>
                <w:rFonts w:asciiTheme="minorHAnsi" w:hAnsiTheme="minorHAnsi"/>
                <w:sz w:val="18"/>
                <w:szCs w:val="18"/>
                <w:lang w:eastAsia="en-US"/>
              </w:rPr>
            </w:pPr>
          </w:p>
          <w:p w14:paraId="1435F72A" w14:textId="77777777" w:rsidR="00BE7F96" w:rsidRPr="003D3AB9" w:rsidRDefault="00BE7F96" w:rsidP="004320A9">
            <w:pPr>
              <w:jc w:val="center"/>
              <w:rPr>
                <w:rFonts w:asciiTheme="minorHAnsi" w:hAnsiTheme="minorHAnsi"/>
                <w:sz w:val="18"/>
                <w:szCs w:val="18"/>
                <w:lang w:eastAsia="en-US"/>
              </w:rPr>
            </w:pPr>
          </w:p>
          <w:p w14:paraId="43491E47" w14:textId="77777777" w:rsidR="00BE7F96" w:rsidRPr="003D3AB9" w:rsidRDefault="00BE7F96" w:rsidP="004320A9">
            <w:pPr>
              <w:jc w:val="center"/>
              <w:rPr>
                <w:rFonts w:asciiTheme="minorHAnsi" w:hAnsiTheme="minorHAnsi"/>
                <w:sz w:val="18"/>
                <w:szCs w:val="18"/>
                <w:lang w:eastAsia="en-US"/>
              </w:rPr>
            </w:pPr>
          </w:p>
          <w:p w14:paraId="6361E634" w14:textId="44AACD3A" w:rsidR="00C4035E" w:rsidRDefault="00B70CAD" w:rsidP="004320A9">
            <w:pPr>
              <w:jc w:val="center"/>
              <w:rPr>
                <w:rFonts w:asciiTheme="minorHAnsi" w:hAnsiTheme="minorHAnsi"/>
                <w:sz w:val="18"/>
                <w:szCs w:val="18"/>
                <w:lang w:eastAsia="en-US"/>
              </w:rPr>
            </w:pPr>
            <w:r>
              <w:rPr>
                <w:rFonts w:asciiTheme="minorHAnsi" w:hAnsiTheme="minorHAnsi"/>
                <w:sz w:val="18"/>
                <w:szCs w:val="18"/>
                <w:lang w:eastAsia="en-US"/>
              </w:rPr>
              <w:t>Site manager</w:t>
            </w:r>
          </w:p>
          <w:p w14:paraId="072D43D8" w14:textId="77777777" w:rsidR="00877CFE" w:rsidRDefault="00877CFE" w:rsidP="004320A9">
            <w:pPr>
              <w:jc w:val="center"/>
              <w:rPr>
                <w:rFonts w:asciiTheme="minorHAnsi" w:hAnsiTheme="minorHAnsi"/>
                <w:sz w:val="18"/>
                <w:szCs w:val="18"/>
                <w:lang w:eastAsia="en-US"/>
              </w:rPr>
            </w:pPr>
          </w:p>
          <w:p w14:paraId="34B801DB" w14:textId="77777777" w:rsidR="00877CFE" w:rsidRDefault="00877CFE" w:rsidP="004320A9">
            <w:pPr>
              <w:jc w:val="center"/>
              <w:rPr>
                <w:rFonts w:asciiTheme="minorHAnsi" w:hAnsiTheme="minorHAnsi"/>
                <w:sz w:val="18"/>
                <w:szCs w:val="18"/>
                <w:lang w:eastAsia="en-US"/>
              </w:rPr>
            </w:pPr>
          </w:p>
          <w:p w14:paraId="3B9EE182" w14:textId="77777777" w:rsidR="00877CFE" w:rsidRDefault="00877CFE" w:rsidP="004320A9">
            <w:pPr>
              <w:jc w:val="center"/>
              <w:rPr>
                <w:rFonts w:asciiTheme="minorHAnsi" w:hAnsiTheme="minorHAnsi"/>
                <w:sz w:val="18"/>
                <w:szCs w:val="18"/>
                <w:lang w:eastAsia="en-US"/>
              </w:rPr>
            </w:pPr>
          </w:p>
          <w:p w14:paraId="3AB88556" w14:textId="77777777" w:rsidR="00877CFE" w:rsidRDefault="00877CFE" w:rsidP="004320A9">
            <w:pPr>
              <w:jc w:val="center"/>
              <w:rPr>
                <w:rFonts w:asciiTheme="minorHAnsi" w:hAnsiTheme="minorHAnsi"/>
                <w:sz w:val="18"/>
                <w:szCs w:val="18"/>
                <w:lang w:eastAsia="en-US"/>
              </w:rPr>
            </w:pPr>
          </w:p>
          <w:p w14:paraId="34C1628B" w14:textId="77777777" w:rsidR="00CB5AAA" w:rsidRDefault="00CB5AAA" w:rsidP="004320A9">
            <w:pPr>
              <w:jc w:val="center"/>
              <w:rPr>
                <w:rFonts w:asciiTheme="minorHAnsi" w:hAnsiTheme="minorHAnsi"/>
                <w:sz w:val="18"/>
                <w:szCs w:val="18"/>
                <w:lang w:eastAsia="en-US"/>
              </w:rPr>
            </w:pPr>
          </w:p>
          <w:p w14:paraId="4570DBE1" w14:textId="77777777" w:rsidR="00CB5AAA" w:rsidRDefault="00CB5AAA" w:rsidP="004320A9">
            <w:pPr>
              <w:jc w:val="center"/>
              <w:rPr>
                <w:rFonts w:asciiTheme="minorHAnsi" w:hAnsiTheme="minorHAnsi"/>
                <w:sz w:val="18"/>
                <w:szCs w:val="18"/>
                <w:lang w:eastAsia="en-US"/>
              </w:rPr>
            </w:pPr>
          </w:p>
          <w:p w14:paraId="09858293" w14:textId="52BD5EBE" w:rsidR="00BE7F96" w:rsidRPr="003D3AB9" w:rsidRDefault="00877CFE" w:rsidP="004320A9">
            <w:pPr>
              <w:jc w:val="center"/>
              <w:rPr>
                <w:rFonts w:asciiTheme="minorHAnsi" w:hAnsiTheme="minorHAnsi"/>
                <w:sz w:val="18"/>
                <w:szCs w:val="18"/>
                <w:lang w:eastAsia="en-US"/>
              </w:rPr>
            </w:pPr>
            <w:r>
              <w:rPr>
                <w:rFonts w:asciiTheme="minorHAnsi" w:hAnsiTheme="minorHAnsi"/>
                <w:sz w:val="18"/>
                <w:szCs w:val="18"/>
                <w:lang w:eastAsia="en-US"/>
              </w:rPr>
              <w:t>Site Manager</w:t>
            </w:r>
          </w:p>
          <w:p w14:paraId="2826A28C" w14:textId="77777777" w:rsidR="00BE7F96" w:rsidRPr="003D3AB9" w:rsidRDefault="00BE7F96" w:rsidP="004320A9">
            <w:pPr>
              <w:jc w:val="center"/>
              <w:rPr>
                <w:rFonts w:asciiTheme="minorHAnsi" w:hAnsiTheme="minorHAnsi"/>
                <w:sz w:val="18"/>
                <w:szCs w:val="18"/>
                <w:lang w:eastAsia="en-US"/>
              </w:rPr>
            </w:pPr>
          </w:p>
          <w:p w14:paraId="18A5A4D5" w14:textId="77777777" w:rsidR="00B70CAD" w:rsidRDefault="00B70CAD" w:rsidP="004320A9">
            <w:pPr>
              <w:jc w:val="center"/>
              <w:rPr>
                <w:rFonts w:asciiTheme="minorHAnsi" w:hAnsiTheme="minorHAnsi"/>
                <w:sz w:val="18"/>
                <w:szCs w:val="18"/>
                <w:lang w:eastAsia="en-US"/>
              </w:rPr>
            </w:pPr>
          </w:p>
          <w:p w14:paraId="1E6B1A05" w14:textId="77777777" w:rsidR="00B70CAD" w:rsidRDefault="00B70CAD" w:rsidP="004320A9">
            <w:pPr>
              <w:jc w:val="center"/>
              <w:rPr>
                <w:rFonts w:asciiTheme="minorHAnsi" w:hAnsiTheme="minorHAnsi"/>
                <w:sz w:val="18"/>
                <w:szCs w:val="18"/>
                <w:lang w:eastAsia="en-US"/>
              </w:rPr>
            </w:pPr>
          </w:p>
          <w:p w14:paraId="4AEB622C" w14:textId="77777777" w:rsidR="00BE7F96" w:rsidRDefault="00BE7F96" w:rsidP="004320A9">
            <w:pPr>
              <w:jc w:val="center"/>
              <w:rPr>
                <w:rFonts w:asciiTheme="minorHAnsi" w:hAnsiTheme="minorHAnsi"/>
                <w:sz w:val="18"/>
                <w:szCs w:val="18"/>
                <w:lang w:eastAsia="en-US"/>
              </w:rPr>
            </w:pPr>
            <w:r w:rsidRPr="003D3AB9">
              <w:rPr>
                <w:rFonts w:asciiTheme="minorHAnsi" w:hAnsiTheme="minorHAnsi"/>
                <w:sz w:val="18"/>
                <w:szCs w:val="18"/>
                <w:lang w:eastAsia="en-US"/>
              </w:rPr>
              <w:t>Site Manager</w:t>
            </w:r>
          </w:p>
          <w:p w14:paraId="0DCA5CB4" w14:textId="77777777" w:rsidR="00B70CAD" w:rsidRDefault="00B70CAD" w:rsidP="004320A9">
            <w:pPr>
              <w:jc w:val="center"/>
              <w:rPr>
                <w:rFonts w:asciiTheme="minorHAnsi" w:hAnsiTheme="minorHAnsi"/>
                <w:sz w:val="18"/>
                <w:szCs w:val="18"/>
                <w:lang w:eastAsia="en-US"/>
              </w:rPr>
            </w:pPr>
          </w:p>
          <w:p w14:paraId="263E4D98" w14:textId="645D03D4" w:rsidR="00B70CAD" w:rsidRPr="003D3AB9" w:rsidRDefault="00B70CAD" w:rsidP="004320A9">
            <w:pPr>
              <w:jc w:val="center"/>
              <w:rPr>
                <w:rFonts w:asciiTheme="minorHAnsi" w:hAnsiTheme="minorHAnsi"/>
                <w:sz w:val="18"/>
                <w:szCs w:val="18"/>
                <w:lang w:eastAsia="en-US"/>
              </w:rPr>
            </w:pPr>
            <w:r>
              <w:rPr>
                <w:rFonts w:asciiTheme="minorHAnsi" w:hAnsiTheme="minorHAnsi"/>
                <w:sz w:val="18"/>
                <w:szCs w:val="18"/>
                <w:lang w:eastAsia="en-US"/>
              </w:rPr>
              <w:t>Site Manager</w:t>
            </w:r>
          </w:p>
        </w:tc>
        <w:tc>
          <w:tcPr>
            <w:tcW w:w="459" w:type="pct"/>
            <w:gridSpan w:val="2"/>
          </w:tcPr>
          <w:p w14:paraId="3F3395F0" w14:textId="77777777" w:rsidR="00630536" w:rsidRPr="003D3AB9" w:rsidRDefault="00630536" w:rsidP="004320A9">
            <w:pPr>
              <w:jc w:val="center"/>
              <w:rPr>
                <w:rFonts w:asciiTheme="minorHAnsi" w:hAnsiTheme="minorHAnsi"/>
                <w:sz w:val="18"/>
                <w:szCs w:val="18"/>
                <w:lang w:eastAsia="en-US"/>
              </w:rPr>
            </w:pPr>
          </w:p>
        </w:tc>
        <w:tc>
          <w:tcPr>
            <w:tcW w:w="310" w:type="pct"/>
          </w:tcPr>
          <w:p w14:paraId="390BEA3C" w14:textId="77777777" w:rsidR="00630536" w:rsidRPr="003D3AB9" w:rsidRDefault="00630536"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1925D5AB" w14:textId="77777777" w:rsidR="00630536" w:rsidRPr="003D3AB9" w:rsidRDefault="00630536"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5B82BABD" w14:textId="77777777" w:rsidR="00630536" w:rsidRPr="003D3AB9" w:rsidRDefault="00630536"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4142D8A6" w14:textId="77777777" w:rsidR="00630536" w:rsidRPr="003D3AB9" w:rsidRDefault="00630536" w:rsidP="004320A9">
            <w:pPr>
              <w:jc w:val="center"/>
              <w:rPr>
                <w:rFonts w:asciiTheme="minorHAnsi" w:hAnsiTheme="minorHAnsi"/>
                <w:sz w:val="18"/>
                <w:szCs w:val="18"/>
                <w:lang w:eastAsia="en-US"/>
              </w:rPr>
            </w:pPr>
          </w:p>
        </w:tc>
      </w:tr>
      <w:tr w:rsidR="0090337D" w:rsidRPr="003D3AB9" w14:paraId="06ACA0A7" w14:textId="77777777" w:rsidTr="0090337D">
        <w:trPr>
          <w:cantSplit/>
          <w:trHeight w:val="911"/>
        </w:trPr>
        <w:tc>
          <w:tcPr>
            <w:tcW w:w="703" w:type="pct"/>
          </w:tcPr>
          <w:p w14:paraId="0D404A7D" w14:textId="77777777" w:rsidR="00630536" w:rsidRPr="003D3AB9" w:rsidRDefault="00630536" w:rsidP="004320A9">
            <w:pPr>
              <w:tabs>
                <w:tab w:val="center" w:pos="4153"/>
                <w:tab w:val="right" w:pos="8306"/>
              </w:tabs>
              <w:rPr>
                <w:rFonts w:asciiTheme="minorHAnsi" w:hAnsiTheme="minorHAnsi" w:cs="Arial"/>
                <w:sz w:val="18"/>
                <w:szCs w:val="18"/>
                <w:lang w:eastAsia="en-US"/>
              </w:rPr>
            </w:pPr>
          </w:p>
        </w:tc>
        <w:tc>
          <w:tcPr>
            <w:tcW w:w="506" w:type="pct"/>
            <w:gridSpan w:val="2"/>
          </w:tcPr>
          <w:p w14:paraId="76766291" w14:textId="77777777" w:rsidR="00630536" w:rsidRPr="003D3AB9" w:rsidRDefault="00630536" w:rsidP="004320A9">
            <w:pPr>
              <w:pStyle w:val="ListParagraph"/>
              <w:jc w:val="both"/>
              <w:rPr>
                <w:rFonts w:asciiTheme="minorHAnsi" w:hAnsiTheme="minorHAnsi" w:cs="Arial"/>
                <w:sz w:val="18"/>
                <w:szCs w:val="18"/>
                <w:lang w:eastAsia="en-US"/>
              </w:rPr>
            </w:pPr>
          </w:p>
        </w:tc>
        <w:tc>
          <w:tcPr>
            <w:tcW w:w="500" w:type="pct"/>
            <w:gridSpan w:val="2"/>
          </w:tcPr>
          <w:p w14:paraId="36B0479E" w14:textId="77777777" w:rsidR="00630536" w:rsidRPr="003D3AB9" w:rsidRDefault="00630536" w:rsidP="004320A9">
            <w:pPr>
              <w:pStyle w:val="ListParagraph"/>
              <w:rPr>
                <w:rFonts w:asciiTheme="minorHAnsi" w:hAnsiTheme="minorHAnsi"/>
                <w:sz w:val="18"/>
                <w:szCs w:val="18"/>
                <w:lang w:eastAsia="en-US"/>
              </w:rPr>
            </w:pPr>
          </w:p>
        </w:tc>
        <w:tc>
          <w:tcPr>
            <w:tcW w:w="143" w:type="pct"/>
            <w:shd w:val="clear" w:color="auto" w:fill="auto"/>
          </w:tcPr>
          <w:p w14:paraId="23B84474" w14:textId="77777777" w:rsidR="00630536" w:rsidRPr="003D3AB9" w:rsidRDefault="00630536" w:rsidP="004320A9">
            <w:pPr>
              <w:ind w:left="12"/>
              <w:rPr>
                <w:rFonts w:asciiTheme="minorHAnsi" w:hAnsiTheme="minorHAnsi"/>
                <w:b/>
                <w:sz w:val="18"/>
                <w:szCs w:val="18"/>
                <w:lang w:eastAsia="en-US"/>
              </w:rPr>
            </w:pPr>
          </w:p>
        </w:tc>
        <w:tc>
          <w:tcPr>
            <w:tcW w:w="143" w:type="pct"/>
            <w:shd w:val="clear" w:color="auto" w:fill="auto"/>
          </w:tcPr>
          <w:p w14:paraId="6F26D7A0" w14:textId="77777777" w:rsidR="00630536" w:rsidRPr="003D3AB9" w:rsidRDefault="00630536" w:rsidP="004320A9">
            <w:pPr>
              <w:ind w:left="12"/>
              <w:rPr>
                <w:rFonts w:asciiTheme="minorHAnsi" w:hAnsiTheme="minorHAnsi"/>
                <w:b/>
                <w:sz w:val="18"/>
                <w:szCs w:val="18"/>
                <w:lang w:eastAsia="en-US"/>
              </w:rPr>
            </w:pPr>
          </w:p>
        </w:tc>
        <w:tc>
          <w:tcPr>
            <w:tcW w:w="143" w:type="pct"/>
            <w:gridSpan w:val="2"/>
            <w:shd w:val="clear" w:color="auto" w:fill="auto"/>
          </w:tcPr>
          <w:p w14:paraId="402B0BE3" w14:textId="77777777" w:rsidR="00630536" w:rsidRPr="003D3AB9" w:rsidRDefault="00630536" w:rsidP="004320A9">
            <w:pPr>
              <w:ind w:left="12"/>
              <w:rPr>
                <w:rFonts w:asciiTheme="minorHAnsi" w:hAnsiTheme="minorHAnsi"/>
                <w:b/>
                <w:sz w:val="18"/>
                <w:szCs w:val="18"/>
                <w:lang w:eastAsia="en-US"/>
              </w:rPr>
            </w:pPr>
          </w:p>
        </w:tc>
        <w:tc>
          <w:tcPr>
            <w:tcW w:w="1258" w:type="pct"/>
            <w:gridSpan w:val="2"/>
          </w:tcPr>
          <w:p w14:paraId="7B918540" w14:textId="77777777" w:rsidR="00630536" w:rsidRPr="003D3AB9" w:rsidRDefault="00630536" w:rsidP="00021195">
            <w:pPr>
              <w:rPr>
                <w:rFonts w:asciiTheme="minorHAnsi" w:hAnsiTheme="minorHAnsi"/>
                <w:sz w:val="18"/>
                <w:szCs w:val="18"/>
              </w:rPr>
            </w:pPr>
            <w:r w:rsidRPr="003D3AB9">
              <w:rPr>
                <w:rFonts w:asciiTheme="minorHAnsi" w:hAnsiTheme="minorHAnsi"/>
                <w:b/>
                <w:sz w:val="18"/>
                <w:szCs w:val="18"/>
              </w:rPr>
              <w:t>(4) Social distancing (2m or more)</w:t>
            </w:r>
            <w:r w:rsidRPr="003D3AB9">
              <w:rPr>
                <w:rFonts w:asciiTheme="minorHAnsi" w:hAnsiTheme="minorHAnsi"/>
                <w:sz w:val="18"/>
                <w:szCs w:val="18"/>
              </w:rPr>
              <w:t xml:space="preserve">, </w:t>
            </w:r>
            <w:r w:rsidRPr="003D3AB9">
              <w:rPr>
                <w:rFonts w:asciiTheme="minorHAnsi" w:hAnsiTheme="minorHAnsi"/>
                <w:b/>
                <w:color w:val="FF0000"/>
                <w:sz w:val="18"/>
                <w:szCs w:val="18"/>
              </w:rPr>
              <w:t>a review must be carried out at each site in all areas</w:t>
            </w:r>
            <w:r w:rsidRPr="003D3AB9">
              <w:rPr>
                <w:rFonts w:asciiTheme="minorHAnsi" w:hAnsiTheme="minorHAnsi"/>
                <w:sz w:val="18"/>
                <w:szCs w:val="18"/>
              </w:rPr>
              <w:t xml:space="preserve"> to apply social distances guidelines which includes the application of visual management aids to act as a nudge for social distancing, and work stations altered. </w:t>
            </w:r>
          </w:p>
          <w:p w14:paraId="11770801" w14:textId="77777777" w:rsidR="00021195" w:rsidRPr="003D3AB9" w:rsidRDefault="00021195" w:rsidP="00021195">
            <w:pPr>
              <w:rPr>
                <w:rFonts w:asciiTheme="minorHAnsi" w:hAnsiTheme="minorHAnsi"/>
                <w:sz w:val="18"/>
                <w:szCs w:val="18"/>
              </w:rPr>
            </w:pPr>
          </w:p>
          <w:p w14:paraId="18B1E0D0" w14:textId="1AC4F851" w:rsidR="00630536" w:rsidRPr="003D3AB9" w:rsidRDefault="00630536" w:rsidP="00021195">
            <w:pPr>
              <w:rPr>
                <w:rFonts w:asciiTheme="minorHAnsi" w:hAnsiTheme="minorHAnsi"/>
                <w:sz w:val="18"/>
                <w:szCs w:val="18"/>
              </w:rPr>
            </w:pPr>
            <w:r w:rsidRPr="003D3AB9">
              <w:rPr>
                <w:rFonts w:asciiTheme="minorHAnsi" w:hAnsiTheme="minorHAnsi"/>
                <w:sz w:val="18"/>
                <w:szCs w:val="18"/>
              </w:rPr>
              <w:t>Work stations may need to be moved or staff relocated,</w:t>
            </w:r>
          </w:p>
          <w:p w14:paraId="6A143C9D" w14:textId="77777777" w:rsidR="00021195" w:rsidRPr="003D3AB9" w:rsidRDefault="00021195" w:rsidP="00021195">
            <w:pPr>
              <w:ind w:left="321"/>
              <w:rPr>
                <w:rFonts w:asciiTheme="minorHAnsi" w:hAnsiTheme="minorHAnsi"/>
                <w:sz w:val="18"/>
                <w:szCs w:val="18"/>
              </w:rPr>
            </w:pPr>
          </w:p>
          <w:p w14:paraId="7B0A4913" w14:textId="6BA9DC39" w:rsidR="00630536" w:rsidRPr="003D3AB9" w:rsidRDefault="00630536" w:rsidP="00021195">
            <w:pPr>
              <w:rPr>
                <w:rFonts w:asciiTheme="minorHAnsi" w:hAnsiTheme="minorHAnsi"/>
                <w:sz w:val="18"/>
                <w:szCs w:val="18"/>
              </w:rPr>
            </w:pPr>
            <w:r w:rsidRPr="003D3AB9">
              <w:rPr>
                <w:rFonts w:asciiTheme="minorHAnsi" w:hAnsiTheme="minorHAnsi"/>
                <w:sz w:val="18"/>
                <w:szCs w:val="18"/>
              </w:rPr>
              <w:t xml:space="preserve">NPOs/NPCs should perform frequent </w:t>
            </w:r>
            <w:r w:rsidR="00BE0730">
              <w:rPr>
                <w:rFonts w:asciiTheme="minorHAnsi" w:hAnsiTheme="minorHAnsi"/>
                <w:sz w:val="18"/>
                <w:szCs w:val="18"/>
              </w:rPr>
              <w:t>checks that</w:t>
            </w:r>
            <w:r w:rsidRPr="003D3AB9">
              <w:rPr>
                <w:rFonts w:asciiTheme="minorHAnsi" w:hAnsiTheme="minorHAnsi"/>
                <w:sz w:val="18"/>
                <w:szCs w:val="18"/>
              </w:rPr>
              <w:t xml:space="preserve">  social distances controls</w:t>
            </w:r>
            <w:r w:rsidR="00BE0730">
              <w:rPr>
                <w:rFonts w:asciiTheme="minorHAnsi" w:hAnsiTheme="minorHAnsi"/>
                <w:sz w:val="18"/>
                <w:szCs w:val="18"/>
              </w:rPr>
              <w:t xml:space="preserve"> are being maintained</w:t>
            </w:r>
            <w:r w:rsidRPr="003D3AB9">
              <w:rPr>
                <w:rFonts w:asciiTheme="minorHAnsi" w:hAnsiTheme="minorHAnsi"/>
                <w:sz w:val="18"/>
                <w:szCs w:val="18"/>
              </w:rPr>
              <w:t xml:space="preserve">. </w:t>
            </w:r>
          </w:p>
          <w:p w14:paraId="61661EE6" w14:textId="77777777" w:rsidR="00021195" w:rsidRPr="003D3AB9" w:rsidRDefault="00021195" w:rsidP="00630536">
            <w:pPr>
              <w:ind w:left="321"/>
              <w:rPr>
                <w:rFonts w:asciiTheme="minorHAnsi" w:hAnsiTheme="minorHAnsi"/>
                <w:b/>
                <w:sz w:val="18"/>
                <w:szCs w:val="18"/>
              </w:rPr>
            </w:pPr>
          </w:p>
          <w:p w14:paraId="54A262F9" w14:textId="709C8CBB" w:rsidR="00630536" w:rsidRDefault="00F8515D" w:rsidP="00021195">
            <w:pPr>
              <w:rPr>
                <w:rFonts w:asciiTheme="minorHAnsi" w:hAnsiTheme="minorHAnsi"/>
                <w:sz w:val="18"/>
                <w:szCs w:val="18"/>
              </w:rPr>
            </w:pPr>
            <w:r>
              <w:rPr>
                <w:rFonts w:asciiTheme="minorHAnsi" w:hAnsiTheme="minorHAnsi"/>
                <w:sz w:val="18"/>
                <w:szCs w:val="18"/>
              </w:rPr>
              <w:t>S</w:t>
            </w:r>
            <w:r w:rsidR="00630536" w:rsidRPr="003D3AB9">
              <w:rPr>
                <w:rFonts w:asciiTheme="minorHAnsi" w:hAnsiTheme="minorHAnsi"/>
                <w:sz w:val="18"/>
                <w:szCs w:val="18"/>
              </w:rPr>
              <w:t>taff workrooms/rest areas to be assessed at each to create 2m separation</w:t>
            </w:r>
            <w:r w:rsidR="007873C2">
              <w:rPr>
                <w:rFonts w:asciiTheme="minorHAnsi" w:hAnsiTheme="minorHAnsi"/>
                <w:sz w:val="18"/>
                <w:szCs w:val="18"/>
              </w:rPr>
              <w:t xml:space="preserve"> and max number of people</w:t>
            </w:r>
            <w:r w:rsidR="00630536" w:rsidRPr="003D3AB9">
              <w:rPr>
                <w:rFonts w:asciiTheme="minorHAnsi" w:hAnsiTheme="minorHAnsi"/>
                <w:sz w:val="18"/>
                <w:szCs w:val="18"/>
              </w:rPr>
              <w:t>.</w:t>
            </w:r>
            <w:r>
              <w:rPr>
                <w:rFonts w:asciiTheme="minorHAnsi" w:hAnsiTheme="minorHAnsi"/>
                <w:sz w:val="18"/>
                <w:szCs w:val="18"/>
              </w:rPr>
              <w:t xml:space="preserve">  Encourage staff to remain on-site and maintain social distancing if off-site</w:t>
            </w:r>
            <w:r w:rsidR="00630536" w:rsidRPr="003D3AB9">
              <w:rPr>
                <w:rFonts w:asciiTheme="minorHAnsi" w:hAnsiTheme="minorHAnsi"/>
                <w:sz w:val="18"/>
                <w:szCs w:val="18"/>
              </w:rPr>
              <w:t xml:space="preserve"> </w:t>
            </w:r>
          </w:p>
          <w:p w14:paraId="55D3D3F5" w14:textId="77777777" w:rsidR="00AD016D" w:rsidRPr="003D3AB9" w:rsidRDefault="00AD016D" w:rsidP="00021195">
            <w:pPr>
              <w:rPr>
                <w:rFonts w:asciiTheme="minorHAnsi" w:hAnsiTheme="minorHAnsi"/>
                <w:sz w:val="18"/>
                <w:szCs w:val="18"/>
              </w:rPr>
            </w:pPr>
          </w:p>
          <w:p w14:paraId="74BBDB12" w14:textId="77777777" w:rsidR="00630536" w:rsidRDefault="00630536" w:rsidP="00021195">
            <w:pPr>
              <w:rPr>
                <w:rFonts w:asciiTheme="minorHAnsi" w:hAnsiTheme="minorHAnsi"/>
                <w:sz w:val="18"/>
                <w:szCs w:val="18"/>
              </w:rPr>
            </w:pPr>
            <w:r w:rsidRPr="003D3AB9">
              <w:rPr>
                <w:rFonts w:asciiTheme="minorHAnsi" w:hAnsiTheme="minorHAnsi"/>
                <w:sz w:val="18"/>
                <w:szCs w:val="18"/>
              </w:rPr>
              <w:t xml:space="preserve">Business critical travel only. </w:t>
            </w:r>
          </w:p>
          <w:p w14:paraId="3A4DB2C1" w14:textId="77777777" w:rsidR="00B5213E" w:rsidRDefault="00B5213E" w:rsidP="00021195">
            <w:pPr>
              <w:rPr>
                <w:rFonts w:asciiTheme="minorHAnsi" w:hAnsiTheme="minorHAnsi"/>
                <w:sz w:val="18"/>
                <w:szCs w:val="18"/>
              </w:rPr>
            </w:pPr>
          </w:p>
          <w:p w14:paraId="496C0CFF" w14:textId="77777777" w:rsidR="00B5213E" w:rsidRDefault="00B5213E" w:rsidP="00B5213E">
            <w:pPr>
              <w:rPr>
                <w:rFonts w:ascii="Calibri" w:hAnsi="Calibri"/>
                <w:sz w:val="18"/>
                <w:szCs w:val="18"/>
              </w:rPr>
            </w:pPr>
            <w:r>
              <w:rPr>
                <w:rFonts w:ascii="Calibri" w:hAnsi="Calibri"/>
                <w:sz w:val="18"/>
                <w:szCs w:val="18"/>
              </w:rPr>
              <w:t>If the social distancing guidance cannot be followed in full, consider whether that activity needs to continue in order for Inspire to operate, and if so, take all mitigating actions possible to reduce risk of transmission,</w:t>
            </w:r>
          </w:p>
          <w:p w14:paraId="784199AB" w14:textId="77777777" w:rsidR="005267F7" w:rsidRDefault="005267F7" w:rsidP="00B5213E">
            <w:pPr>
              <w:rPr>
                <w:rFonts w:ascii="Calibri" w:hAnsi="Calibri"/>
                <w:sz w:val="18"/>
                <w:szCs w:val="18"/>
              </w:rPr>
            </w:pPr>
          </w:p>
          <w:p w14:paraId="316F0452" w14:textId="0B05905D" w:rsidR="005267F7" w:rsidRPr="00DC5008" w:rsidRDefault="005267F7" w:rsidP="00B5213E">
            <w:pPr>
              <w:rPr>
                <w:rFonts w:ascii="Calibri" w:hAnsi="Calibri"/>
                <w:sz w:val="18"/>
                <w:szCs w:val="18"/>
              </w:rPr>
            </w:pPr>
            <w:r>
              <w:rPr>
                <w:rFonts w:asciiTheme="minorHAnsi" w:hAnsiTheme="minorHAnsi"/>
                <w:bCs/>
                <w:sz w:val="18"/>
                <w:szCs w:val="18"/>
              </w:rPr>
              <w:t>Identify areas where people have to directly pass things to each other and find ways to remove direct contact such as by using drop-off points or transfer zones</w:t>
            </w:r>
          </w:p>
          <w:p w14:paraId="6A30CF4E" w14:textId="77777777" w:rsidR="00BC65EC" w:rsidRPr="003D3AB9" w:rsidRDefault="00BC65EC" w:rsidP="00021195">
            <w:pPr>
              <w:rPr>
                <w:rFonts w:asciiTheme="minorHAnsi" w:hAnsiTheme="minorHAnsi"/>
                <w:sz w:val="18"/>
                <w:szCs w:val="18"/>
              </w:rPr>
            </w:pPr>
          </w:p>
          <w:p w14:paraId="76CC5D66" w14:textId="7831EF20" w:rsidR="00BC65EC" w:rsidRPr="003D3AB9" w:rsidRDefault="008066BE" w:rsidP="00021195">
            <w:pPr>
              <w:rPr>
                <w:rFonts w:asciiTheme="minorHAnsi" w:hAnsiTheme="minorHAnsi"/>
                <w:sz w:val="18"/>
                <w:szCs w:val="18"/>
              </w:rPr>
            </w:pPr>
            <w:r w:rsidRPr="003D3AB9">
              <w:rPr>
                <w:rFonts w:asciiTheme="minorHAnsi" w:hAnsiTheme="minorHAnsi"/>
                <w:sz w:val="18"/>
                <w:szCs w:val="18"/>
              </w:rPr>
              <w:t xml:space="preserve">Public </w:t>
            </w:r>
            <w:r w:rsidR="00BC65EC" w:rsidRPr="003D3AB9">
              <w:rPr>
                <w:rFonts w:asciiTheme="minorHAnsi" w:hAnsiTheme="minorHAnsi"/>
                <w:sz w:val="18"/>
                <w:szCs w:val="18"/>
              </w:rPr>
              <w:t>buildings must have a maximum number of visitors</w:t>
            </w:r>
            <w:r w:rsidR="00A01C58" w:rsidRPr="003D3AB9">
              <w:rPr>
                <w:rFonts w:asciiTheme="minorHAnsi" w:hAnsiTheme="minorHAnsi"/>
                <w:sz w:val="18"/>
                <w:szCs w:val="18"/>
              </w:rPr>
              <w:t>, which must be clearly communicated to all the public – signage.  Staff must be stationed at the entrance of medium/larger sites to control the number of people entering.</w:t>
            </w:r>
          </w:p>
          <w:p w14:paraId="7059BCFD" w14:textId="77777777" w:rsidR="00A01C58" w:rsidRPr="003D3AB9" w:rsidRDefault="00A01C58" w:rsidP="00021195">
            <w:pPr>
              <w:rPr>
                <w:rFonts w:asciiTheme="minorHAnsi" w:hAnsiTheme="minorHAnsi"/>
                <w:sz w:val="18"/>
                <w:szCs w:val="18"/>
              </w:rPr>
            </w:pPr>
          </w:p>
          <w:p w14:paraId="41681814" w14:textId="48DF382E" w:rsidR="00A01C58" w:rsidRPr="003D3AB9" w:rsidRDefault="00395594" w:rsidP="00021195">
            <w:pPr>
              <w:rPr>
                <w:rFonts w:asciiTheme="minorHAnsi" w:hAnsiTheme="minorHAnsi"/>
                <w:sz w:val="18"/>
                <w:szCs w:val="18"/>
              </w:rPr>
            </w:pPr>
            <w:r w:rsidRPr="003D3AB9">
              <w:rPr>
                <w:rFonts w:asciiTheme="minorHAnsi" w:hAnsiTheme="minorHAnsi"/>
                <w:sz w:val="18"/>
                <w:szCs w:val="18"/>
              </w:rPr>
              <w:lastRenderedPageBreak/>
              <w:t xml:space="preserve">Floors must be marked out with </w:t>
            </w:r>
            <w:r w:rsidR="00B017B0" w:rsidRPr="003D3AB9">
              <w:rPr>
                <w:rFonts w:asciiTheme="minorHAnsi" w:hAnsiTheme="minorHAnsi"/>
                <w:sz w:val="18"/>
                <w:szCs w:val="18"/>
              </w:rPr>
              <w:t>tape to enforce 2m spacing.</w:t>
            </w:r>
            <w:r w:rsidR="006A748C">
              <w:rPr>
                <w:rFonts w:asciiTheme="minorHAnsi" w:hAnsiTheme="minorHAnsi"/>
                <w:sz w:val="18"/>
                <w:szCs w:val="18"/>
              </w:rPr>
              <w:t xml:space="preserve">  Move furniture/ shelving/ display stands to allow clear passage around high traffic areas </w:t>
            </w:r>
            <w:proofErr w:type="spellStart"/>
            <w:r w:rsidR="006A748C">
              <w:rPr>
                <w:rFonts w:asciiTheme="minorHAnsi" w:hAnsiTheme="minorHAnsi"/>
                <w:sz w:val="18"/>
                <w:szCs w:val="18"/>
              </w:rPr>
              <w:t>eg</w:t>
            </w:r>
            <w:proofErr w:type="spellEnd"/>
            <w:r w:rsidR="006A748C">
              <w:rPr>
                <w:rFonts w:asciiTheme="minorHAnsi" w:hAnsiTheme="minorHAnsi"/>
                <w:sz w:val="18"/>
                <w:szCs w:val="18"/>
              </w:rPr>
              <w:t xml:space="preserve"> self-service machines/ counter</w:t>
            </w:r>
          </w:p>
          <w:p w14:paraId="05AC074D" w14:textId="77777777" w:rsidR="00B017B0" w:rsidRPr="003D3AB9" w:rsidRDefault="00B017B0" w:rsidP="00021195">
            <w:pPr>
              <w:rPr>
                <w:rFonts w:asciiTheme="minorHAnsi" w:hAnsiTheme="minorHAnsi"/>
                <w:sz w:val="18"/>
                <w:szCs w:val="18"/>
              </w:rPr>
            </w:pPr>
          </w:p>
          <w:p w14:paraId="39B83B24" w14:textId="191197B5" w:rsidR="00B017B0" w:rsidRPr="003D3AB9" w:rsidRDefault="00B017B0" w:rsidP="00021195">
            <w:pPr>
              <w:rPr>
                <w:rFonts w:asciiTheme="minorHAnsi" w:hAnsiTheme="minorHAnsi"/>
                <w:sz w:val="18"/>
                <w:szCs w:val="18"/>
              </w:rPr>
            </w:pPr>
            <w:r w:rsidRPr="003D3AB9">
              <w:rPr>
                <w:rFonts w:asciiTheme="minorHAnsi" w:hAnsiTheme="minorHAnsi"/>
                <w:sz w:val="18"/>
                <w:szCs w:val="18"/>
              </w:rPr>
              <w:t>Consider one-way system of operation.</w:t>
            </w:r>
          </w:p>
          <w:p w14:paraId="360A4087" w14:textId="717D0C7D" w:rsidR="00B017B0" w:rsidRPr="003D3AB9" w:rsidRDefault="00B017B0" w:rsidP="00021195">
            <w:pPr>
              <w:rPr>
                <w:rFonts w:asciiTheme="minorHAnsi" w:hAnsiTheme="minorHAnsi"/>
                <w:sz w:val="18"/>
                <w:szCs w:val="18"/>
              </w:rPr>
            </w:pPr>
            <w:r w:rsidRPr="003D3AB9">
              <w:rPr>
                <w:rFonts w:asciiTheme="minorHAnsi" w:hAnsiTheme="minorHAnsi"/>
                <w:sz w:val="18"/>
                <w:szCs w:val="18"/>
              </w:rPr>
              <w:t>Move furniture</w:t>
            </w:r>
            <w:r w:rsidR="00457384" w:rsidRPr="003D3AB9">
              <w:rPr>
                <w:rFonts w:asciiTheme="minorHAnsi" w:hAnsiTheme="minorHAnsi"/>
                <w:sz w:val="18"/>
                <w:szCs w:val="18"/>
              </w:rPr>
              <w:t xml:space="preserve"> to stop people from</w:t>
            </w:r>
            <w:r w:rsidR="00D730C4">
              <w:rPr>
                <w:rFonts w:asciiTheme="minorHAnsi" w:hAnsiTheme="minorHAnsi"/>
                <w:sz w:val="18"/>
                <w:szCs w:val="18"/>
              </w:rPr>
              <w:t xml:space="preserve"> spending time in the building,</w:t>
            </w:r>
            <w:r w:rsidR="00457384" w:rsidRPr="003D3AB9">
              <w:rPr>
                <w:rFonts w:asciiTheme="minorHAnsi" w:hAnsiTheme="minorHAnsi"/>
                <w:sz w:val="18"/>
                <w:szCs w:val="18"/>
              </w:rPr>
              <w:t xml:space="preserve"> sittin</w:t>
            </w:r>
            <w:r w:rsidR="000D27A6" w:rsidRPr="003D3AB9">
              <w:rPr>
                <w:rFonts w:asciiTheme="minorHAnsi" w:hAnsiTheme="minorHAnsi"/>
                <w:sz w:val="18"/>
                <w:szCs w:val="18"/>
              </w:rPr>
              <w:t>g</w:t>
            </w:r>
            <w:r w:rsidR="008066BE" w:rsidRPr="003D3AB9">
              <w:rPr>
                <w:rFonts w:asciiTheme="minorHAnsi" w:hAnsiTheme="minorHAnsi"/>
                <w:sz w:val="18"/>
                <w:szCs w:val="18"/>
              </w:rPr>
              <w:t xml:space="preserve"> too close to people moving around/ other people</w:t>
            </w:r>
            <w:r w:rsidR="00283729">
              <w:rPr>
                <w:rFonts w:asciiTheme="minorHAnsi" w:hAnsiTheme="minorHAnsi"/>
                <w:sz w:val="18"/>
                <w:szCs w:val="18"/>
              </w:rPr>
              <w:t>.  Use ‘Do not sit here’ tent cards where furniture cannot be moved.</w:t>
            </w:r>
          </w:p>
          <w:p w14:paraId="2E360D2E" w14:textId="77777777" w:rsidR="000D27A6" w:rsidRPr="003D3AB9" w:rsidRDefault="000D27A6" w:rsidP="00021195">
            <w:pPr>
              <w:rPr>
                <w:rFonts w:asciiTheme="minorHAnsi" w:hAnsiTheme="minorHAnsi"/>
                <w:sz w:val="18"/>
                <w:szCs w:val="18"/>
              </w:rPr>
            </w:pPr>
          </w:p>
          <w:p w14:paraId="4262EFB5" w14:textId="3E1D1EA8" w:rsidR="000D27A6" w:rsidRDefault="000D27A6" w:rsidP="00021195">
            <w:pPr>
              <w:rPr>
                <w:rFonts w:asciiTheme="minorHAnsi" w:hAnsiTheme="minorHAnsi"/>
                <w:sz w:val="18"/>
                <w:szCs w:val="18"/>
              </w:rPr>
            </w:pPr>
            <w:r w:rsidRPr="003D3AB9">
              <w:rPr>
                <w:rFonts w:asciiTheme="minorHAnsi" w:hAnsiTheme="minorHAnsi"/>
                <w:sz w:val="18"/>
                <w:szCs w:val="18"/>
              </w:rPr>
              <w:t xml:space="preserve">Look at spacing of computer desks and cordon off </w:t>
            </w:r>
            <w:proofErr w:type="spellStart"/>
            <w:r w:rsidRPr="003D3AB9">
              <w:rPr>
                <w:rFonts w:asciiTheme="minorHAnsi" w:hAnsiTheme="minorHAnsi"/>
                <w:sz w:val="18"/>
                <w:szCs w:val="18"/>
              </w:rPr>
              <w:t>any where</w:t>
            </w:r>
            <w:proofErr w:type="spellEnd"/>
            <w:r w:rsidRPr="003D3AB9">
              <w:rPr>
                <w:rFonts w:asciiTheme="minorHAnsi" w:hAnsiTheme="minorHAnsi"/>
                <w:sz w:val="18"/>
                <w:szCs w:val="18"/>
              </w:rPr>
              <w:t xml:space="preserve"> they cannot be located 2m from other people.</w:t>
            </w:r>
          </w:p>
          <w:p w14:paraId="2EA65EEB" w14:textId="77777777" w:rsidR="000B1AA4" w:rsidRDefault="000B1AA4" w:rsidP="00021195">
            <w:pPr>
              <w:rPr>
                <w:rFonts w:asciiTheme="minorHAnsi" w:hAnsiTheme="minorHAnsi"/>
                <w:sz w:val="18"/>
                <w:szCs w:val="18"/>
              </w:rPr>
            </w:pPr>
          </w:p>
          <w:p w14:paraId="32B10C99" w14:textId="63A1429D" w:rsidR="000B1AA4" w:rsidRPr="003D3AB9" w:rsidRDefault="000B1AA4" w:rsidP="00021195">
            <w:pPr>
              <w:rPr>
                <w:rFonts w:asciiTheme="minorHAnsi" w:hAnsiTheme="minorHAnsi"/>
                <w:sz w:val="18"/>
                <w:szCs w:val="18"/>
              </w:rPr>
            </w:pPr>
            <w:r>
              <w:rPr>
                <w:rFonts w:asciiTheme="minorHAnsi" w:hAnsiTheme="minorHAnsi"/>
                <w:sz w:val="18"/>
                <w:szCs w:val="18"/>
              </w:rPr>
              <w:t xml:space="preserve">Place a </w:t>
            </w:r>
            <w:proofErr w:type="spellStart"/>
            <w:r>
              <w:rPr>
                <w:rFonts w:asciiTheme="minorHAnsi" w:hAnsiTheme="minorHAnsi"/>
                <w:sz w:val="18"/>
                <w:szCs w:val="18"/>
              </w:rPr>
              <w:t>plexi</w:t>
            </w:r>
            <w:proofErr w:type="spellEnd"/>
            <w:r>
              <w:rPr>
                <w:rFonts w:asciiTheme="minorHAnsi" w:hAnsiTheme="minorHAnsi"/>
                <w:sz w:val="18"/>
                <w:szCs w:val="18"/>
              </w:rPr>
              <w:t xml:space="preserve">-glass screen at the help desk and </w:t>
            </w:r>
            <w:r w:rsidR="006618B5">
              <w:rPr>
                <w:rFonts w:asciiTheme="minorHAnsi" w:hAnsiTheme="minorHAnsi"/>
                <w:sz w:val="18"/>
                <w:szCs w:val="18"/>
              </w:rPr>
              <w:t>only serve customers from this spot.</w:t>
            </w:r>
          </w:p>
          <w:p w14:paraId="60571FC4" w14:textId="77777777" w:rsidR="000F5C33" w:rsidRPr="003D3AB9" w:rsidRDefault="000F5C33" w:rsidP="00021195">
            <w:pPr>
              <w:rPr>
                <w:rFonts w:asciiTheme="minorHAnsi" w:hAnsiTheme="minorHAnsi"/>
                <w:sz w:val="18"/>
                <w:szCs w:val="18"/>
              </w:rPr>
            </w:pPr>
          </w:p>
          <w:p w14:paraId="597DF19E" w14:textId="590E8259" w:rsidR="000F5C33" w:rsidRPr="003D3AB9" w:rsidRDefault="000F5C33" w:rsidP="00021195">
            <w:pPr>
              <w:rPr>
                <w:rFonts w:asciiTheme="minorHAnsi" w:hAnsiTheme="minorHAnsi"/>
                <w:sz w:val="18"/>
                <w:szCs w:val="18"/>
              </w:rPr>
            </w:pPr>
            <w:r w:rsidRPr="003D3AB9">
              <w:rPr>
                <w:rFonts w:asciiTheme="minorHAnsi" w:hAnsiTheme="minorHAnsi"/>
                <w:sz w:val="18"/>
                <w:szCs w:val="18"/>
              </w:rPr>
              <w:t>Limit number of people who can safely use a meeting room – clearly state number of people.</w:t>
            </w:r>
          </w:p>
          <w:p w14:paraId="7AF77EE8" w14:textId="77777777" w:rsidR="000F5C33" w:rsidRPr="003D3AB9" w:rsidRDefault="000F5C33" w:rsidP="00021195">
            <w:pPr>
              <w:rPr>
                <w:rFonts w:asciiTheme="minorHAnsi" w:hAnsiTheme="minorHAnsi"/>
                <w:sz w:val="18"/>
                <w:szCs w:val="18"/>
              </w:rPr>
            </w:pPr>
          </w:p>
          <w:p w14:paraId="57E114B1" w14:textId="4B1F9E2A" w:rsidR="000F5C33" w:rsidRPr="003D3AB9" w:rsidRDefault="00D014D2" w:rsidP="00021195">
            <w:pPr>
              <w:rPr>
                <w:rFonts w:asciiTheme="minorHAnsi" w:hAnsiTheme="minorHAnsi"/>
                <w:sz w:val="18"/>
                <w:szCs w:val="18"/>
              </w:rPr>
            </w:pPr>
            <w:r w:rsidRPr="003D3AB9">
              <w:rPr>
                <w:rFonts w:asciiTheme="minorHAnsi" w:hAnsiTheme="minorHAnsi"/>
                <w:sz w:val="18"/>
                <w:szCs w:val="18"/>
              </w:rPr>
              <w:t>Cancel</w:t>
            </w:r>
            <w:r w:rsidR="000F5C33" w:rsidRPr="003D3AB9">
              <w:rPr>
                <w:rFonts w:asciiTheme="minorHAnsi" w:hAnsiTheme="minorHAnsi"/>
                <w:sz w:val="18"/>
                <w:szCs w:val="18"/>
              </w:rPr>
              <w:t xml:space="preserve"> any events that will bring numbers of people together.</w:t>
            </w:r>
          </w:p>
          <w:p w14:paraId="4DDEB20E" w14:textId="77777777" w:rsidR="00B915F5" w:rsidRPr="003D3AB9" w:rsidRDefault="00B915F5" w:rsidP="00021195">
            <w:pPr>
              <w:rPr>
                <w:rFonts w:asciiTheme="minorHAnsi" w:hAnsiTheme="minorHAnsi"/>
                <w:sz w:val="18"/>
                <w:szCs w:val="18"/>
              </w:rPr>
            </w:pPr>
          </w:p>
          <w:p w14:paraId="047A4E81" w14:textId="5D1B2283" w:rsidR="00B915F5" w:rsidRPr="003D3AB9" w:rsidRDefault="00B915F5" w:rsidP="00021195">
            <w:pPr>
              <w:rPr>
                <w:rFonts w:asciiTheme="minorHAnsi" w:hAnsiTheme="minorHAnsi"/>
                <w:sz w:val="18"/>
                <w:szCs w:val="18"/>
              </w:rPr>
            </w:pPr>
            <w:r w:rsidRPr="003D3AB9">
              <w:rPr>
                <w:rFonts w:asciiTheme="minorHAnsi" w:hAnsiTheme="minorHAnsi"/>
                <w:sz w:val="18"/>
                <w:szCs w:val="18"/>
              </w:rPr>
              <w:t xml:space="preserve">Look at shift patterns </w:t>
            </w:r>
            <w:r w:rsidR="002E2400" w:rsidRPr="003D3AB9">
              <w:rPr>
                <w:rFonts w:asciiTheme="minorHAnsi" w:hAnsiTheme="minorHAnsi"/>
                <w:sz w:val="18"/>
                <w:szCs w:val="18"/>
              </w:rPr>
              <w:t>–</w:t>
            </w:r>
            <w:r w:rsidRPr="003D3AB9">
              <w:rPr>
                <w:rFonts w:asciiTheme="minorHAnsi" w:hAnsiTheme="minorHAnsi"/>
                <w:sz w:val="18"/>
                <w:szCs w:val="18"/>
              </w:rPr>
              <w:t xml:space="preserve"> </w:t>
            </w:r>
            <w:r w:rsidR="002E2400" w:rsidRPr="003D3AB9">
              <w:rPr>
                <w:rFonts w:asciiTheme="minorHAnsi" w:hAnsiTheme="minorHAnsi"/>
                <w:sz w:val="18"/>
                <w:szCs w:val="18"/>
              </w:rPr>
              <w:t>can the same people work together?</w:t>
            </w:r>
          </w:p>
          <w:p w14:paraId="49C740CB" w14:textId="77777777" w:rsidR="002E2400" w:rsidRPr="003D3AB9" w:rsidRDefault="002E2400" w:rsidP="00021195">
            <w:pPr>
              <w:rPr>
                <w:rFonts w:asciiTheme="minorHAnsi" w:hAnsiTheme="minorHAnsi"/>
                <w:sz w:val="18"/>
                <w:szCs w:val="18"/>
              </w:rPr>
            </w:pPr>
          </w:p>
          <w:p w14:paraId="30A4BC51" w14:textId="67E9353D" w:rsidR="002E2400" w:rsidRPr="003D3AB9" w:rsidRDefault="002E2400" w:rsidP="00021195">
            <w:pPr>
              <w:rPr>
                <w:rFonts w:asciiTheme="minorHAnsi" w:hAnsiTheme="minorHAnsi"/>
                <w:sz w:val="18"/>
                <w:szCs w:val="18"/>
              </w:rPr>
            </w:pPr>
            <w:r w:rsidRPr="003D3AB9">
              <w:rPr>
                <w:rFonts w:asciiTheme="minorHAnsi" w:hAnsiTheme="minorHAnsi"/>
                <w:sz w:val="18"/>
                <w:szCs w:val="18"/>
              </w:rPr>
              <w:t xml:space="preserve">Review opening hours and </w:t>
            </w:r>
            <w:r w:rsidR="00A47A9F" w:rsidRPr="003D3AB9">
              <w:rPr>
                <w:rFonts w:asciiTheme="minorHAnsi" w:hAnsiTheme="minorHAnsi"/>
                <w:sz w:val="18"/>
                <w:szCs w:val="18"/>
              </w:rPr>
              <w:t xml:space="preserve">allow additional time for shelving – do not carry out shelving during </w:t>
            </w:r>
            <w:r w:rsidR="00984762" w:rsidRPr="003D3AB9">
              <w:rPr>
                <w:rFonts w:asciiTheme="minorHAnsi" w:hAnsiTheme="minorHAnsi"/>
                <w:sz w:val="18"/>
                <w:szCs w:val="18"/>
              </w:rPr>
              <w:t>public opening times.</w:t>
            </w:r>
          </w:p>
          <w:p w14:paraId="0E1D0A99" w14:textId="77777777" w:rsidR="00EA1077" w:rsidRPr="003D3AB9" w:rsidRDefault="00EA1077" w:rsidP="00021195">
            <w:pPr>
              <w:rPr>
                <w:rFonts w:asciiTheme="minorHAnsi" w:hAnsiTheme="minorHAnsi"/>
                <w:sz w:val="18"/>
                <w:szCs w:val="18"/>
              </w:rPr>
            </w:pPr>
          </w:p>
          <w:p w14:paraId="3A801A5B" w14:textId="5F7DF6BD" w:rsidR="00EA1077" w:rsidRDefault="00EA1077" w:rsidP="00021195">
            <w:pPr>
              <w:rPr>
                <w:rFonts w:asciiTheme="minorHAnsi" w:hAnsiTheme="minorHAnsi"/>
                <w:sz w:val="18"/>
                <w:szCs w:val="18"/>
              </w:rPr>
            </w:pPr>
            <w:r w:rsidRPr="003D3AB9">
              <w:rPr>
                <w:rFonts w:asciiTheme="minorHAnsi" w:hAnsiTheme="minorHAnsi"/>
                <w:sz w:val="18"/>
                <w:szCs w:val="18"/>
              </w:rPr>
              <w:t>Limit the number of people who can use the lift</w:t>
            </w:r>
            <w:r w:rsidR="00283729">
              <w:rPr>
                <w:rFonts w:asciiTheme="minorHAnsi" w:hAnsiTheme="minorHAnsi"/>
                <w:sz w:val="18"/>
                <w:szCs w:val="18"/>
              </w:rPr>
              <w:t xml:space="preserve"> – sign with posters</w:t>
            </w:r>
          </w:p>
          <w:p w14:paraId="7E6F900A" w14:textId="18F5D89B" w:rsidR="002A4153" w:rsidRDefault="002A4153" w:rsidP="00021195">
            <w:pPr>
              <w:rPr>
                <w:rFonts w:asciiTheme="minorHAnsi" w:hAnsiTheme="minorHAnsi"/>
                <w:sz w:val="18"/>
                <w:szCs w:val="18"/>
              </w:rPr>
            </w:pPr>
          </w:p>
          <w:p w14:paraId="2A836749" w14:textId="413101F3" w:rsidR="002A4153" w:rsidRDefault="002A4153" w:rsidP="00021195">
            <w:pPr>
              <w:rPr>
                <w:rFonts w:asciiTheme="minorHAnsi" w:hAnsiTheme="minorHAnsi"/>
                <w:sz w:val="18"/>
                <w:szCs w:val="18"/>
              </w:rPr>
            </w:pPr>
            <w:r>
              <w:rPr>
                <w:rFonts w:asciiTheme="minorHAnsi" w:hAnsiTheme="minorHAnsi"/>
                <w:sz w:val="18"/>
                <w:szCs w:val="18"/>
              </w:rPr>
              <w:t>Prohibit unaccompanied children under the age of 15 from entering the building.</w:t>
            </w:r>
          </w:p>
          <w:p w14:paraId="10248B9D" w14:textId="650CD2AF" w:rsidR="003918AC" w:rsidRDefault="003918AC" w:rsidP="00021195">
            <w:pPr>
              <w:rPr>
                <w:rFonts w:asciiTheme="minorHAnsi" w:hAnsiTheme="minorHAnsi"/>
                <w:sz w:val="18"/>
                <w:szCs w:val="18"/>
              </w:rPr>
            </w:pPr>
          </w:p>
          <w:p w14:paraId="37FB7CCF" w14:textId="67F21C65" w:rsidR="003918AC" w:rsidRDefault="003918AC" w:rsidP="00021195">
            <w:pPr>
              <w:rPr>
                <w:rFonts w:asciiTheme="minorHAnsi" w:hAnsiTheme="minorHAnsi"/>
                <w:sz w:val="18"/>
                <w:szCs w:val="18"/>
              </w:rPr>
            </w:pPr>
            <w:r>
              <w:rPr>
                <w:rFonts w:asciiTheme="minorHAnsi" w:hAnsiTheme="minorHAnsi"/>
                <w:sz w:val="18"/>
                <w:szCs w:val="18"/>
              </w:rPr>
              <w:lastRenderedPageBreak/>
              <w:t>Have stock return stations for medium/larger libraries situated outside/ lobby of buildings so that the public do not have to queue to enter/ come into the building if they are just returning stock</w:t>
            </w:r>
          </w:p>
          <w:p w14:paraId="089A1C32" w14:textId="77777777" w:rsidR="004C20FF" w:rsidRDefault="004C20FF" w:rsidP="00021195">
            <w:pPr>
              <w:rPr>
                <w:rFonts w:asciiTheme="minorHAnsi" w:hAnsiTheme="minorHAnsi"/>
                <w:sz w:val="18"/>
                <w:szCs w:val="18"/>
              </w:rPr>
            </w:pPr>
          </w:p>
          <w:p w14:paraId="5E0B1BA0" w14:textId="435D4EBF" w:rsidR="004C20FF" w:rsidRDefault="004C20FF" w:rsidP="00021195">
            <w:pPr>
              <w:rPr>
                <w:rFonts w:asciiTheme="minorHAnsi" w:hAnsiTheme="minorHAnsi"/>
                <w:sz w:val="18"/>
                <w:szCs w:val="18"/>
              </w:rPr>
            </w:pPr>
            <w:r>
              <w:rPr>
                <w:rFonts w:asciiTheme="minorHAnsi" w:hAnsiTheme="minorHAnsi"/>
                <w:sz w:val="18"/>
                <w:szCs w:val="18"/>
              </w:rPr>
              <w:t>Place a copy of the latest government guidelines to hand.</w:t>
            </w:r>
          </w:p>
          <w:p w14:paraId="2AFACBFF" w14:textId="77777777" w:rsidR="00EA53F7" w:rsidRDefault="00EA53F7" w:rsidP="00021195">
            <w:pPr>
              <w:rPr>
                <w:rFonts w:asciiTheme="minorHAnsi" w:hAnsiTheme="minorHAnsi"/>
                <w:sz w:val="18"/>
                <w:szCs w:val="18"/>
              </w:rPr>
            </w:pPr>
          </w:p>
          <w:p w14:paraId="6CF6CB70" w14:textId="3AD27443" w:rsidR="00EA53F7" w:rsidRPr="003D3AB9" w:rsidRDefault="00EA53F7" w:rsidP="00021195">
            <w:pPr>
              <w:rPr>
                <w:rFonts w:asciiTheme="minorHAnsi" w:hAnsiTheme="minorHAnsi"/>
                <w:sz w:val="18"/>
                <w:szCs w:val="18"/>
              </w:rPr>
            </w:pPr>
            <w:r>
              <w:rPr>
                <w:rFonts w:asciiTheme="minorHAnsi" w:hAnsiTheme="minorHAnsi"/>
                <w:sz w:val="18"/>
                <w:szCs w:val="18"/>
              </w:rPr>
              <w:t>Ensure deliveries are minimised</w:t>
            </w:r>
            <w:r w:rsidR="00DE7974">
              <w:rPr>
                <w:rFonts w:asciiTheme="minorHAnsi" w:hAnsiTheme="minorHAnsi"/>
                <w:sz w:val="18"/>
                <w:szCs w:val="18"/>
              </w:rPr>
              <w:t>, revise procedures to limit contact</w:t>
            </w:r>
          </w:p>
          <w:p w14:paraId="79349163" w14:textId="77777777" w:rsidR="00276615" w:rsidRPr="003D3AB9" w:rsidRDefault="00276615" w:rsidP="00021195">
            <w:pPr>
              <w:rPr>
                <w:rFonts w:asciiTheme="minorHAnsi" w:hAnsiTheme="minorHAnsi"/>
                <w:sz w:val="18"/>
                <w:szCs w:val="18"/>
              </w:rPr>
            </w:pPr>
          </w:p>
          <w:p w14:paraId="4E73D98F" w14:textId="77777777" w:rsidR="00630536" w:rsidRPr="003D3AB9" w:rsidRDefault="00630536" w:rsidP="00021195">
            <w:pPr>
              <w:rPr>
                <w:rFonts w:asciiTheme="minorHAnsi" w:hAnsiTheme="minorHAnsi"/>
                <w:b/>
                <w:sz w:val="18"/>
                <w:szCs w:val="18"/>
              </w:rPr>
            </w:pPr>
          </w:p>
        </w:tc>
        <w:tc>
          <w:tcPr>
            <w:tcW w:w="406" w:type="pct"/>
            <w:gridSpan w:val="2"/>
            <w:shd w:val="clear" w:color="auto" w:fill="auto"/>
          </w:tcPr>
          <w:p w14:paraId="51D8846A" w14:textId="77777777" w:rsidR="00630536" w:rsidRDefault="00B74C53" w:rsidP="00B74C53">
            <w:pPr>
              <w:rPr>
                <w:rFonts w:asciiTheme="minorHAnsi" w:hAnsiTheme="minorHAnsi"/>
                <w:sz w:val="18"/>
                <w:szCs w:val="18"/>
                <w:lang w:eastAsia="en-US"/>
              </w:rPr>
            </w:pPr>
            <w:r w:rsidRPr="003D3AB9">
              <w:rPr>
                <w:rFonts w:asciiTheme="minorHAnsi" w:hAnsiTheme="minorHAnsi"/>
                <w:sz w:val="18"/>
                <w:szCs w:val="18"/>
                <w:lang w:eastAsia="en-US"/>
              </w:rPr>
              <w:lastRenderedPageBreak/>
              <w:t xml:space="preserve">Carry out a site review; put up posters; control </w:t>
            </w:r>
            <w:r w:rsidR="001E3E9C" w:rsidRPr="003D3AB9">
              <w:rPr>
                <w:rFonts w:asciiTheme="minorHAnsi" w:hAnsiTheme="minorHAnsi"/>
                <w:sz w:val="18"/>
                <w:szCs w:val="18"/>
                <w:lang w:eastAsia="en-US"/>
              </w:rPr>
              <w:t>sites</w:t>
            </w:r>
          </w:p>
          <w:p w14:paraId="5421F2C2" w14:textId="77777777" w:rsidR="00B70CAD" w:rsidRDefault="00B70CAD" w:rsidP="00B74C53">
            <w:pPr>
              <w:rPr>
                <w:rFonts w:asciiTheme="minorHAnsi" w:hAnsiTheme="minorHAnsi"/>
                <w:sz w:val="18"/>
                <w:szCs w:val="18"/>
                <w:lang w:eastAsia="en-US"/>
              </w:rPr>
            </w:pPr>
          </w:p>
          <w:p w14:paraId="16483EE1" w14:textId="77777777" w:rsidR="00DD04A9" w:rsidRDefault="00DD04A9" w:rsidP="00B74C53">
            <w:pPr>
              <w:rPr>
                <w:rFonts w:asciiTheme="minorHAnsi" w:hAnsiTheme="minorHAnsi"/>
                <w:sz w:val="18"/>
                <w:szCs w:val="18"/>
                <w:lang w:eastAsia="en-US"/>
              </w:rPr>
            </w:pPr>
          </w:p>
          <w:p w14:paraId="75F29D6B" w14:textId="77777777" w:rsidR="00B70CAD" w:rsidRDefault="00B70CAD" w:rsidP="00B74C53">
            <w:pPr>
              <w:rPr>
                <w:rFonts w:asciiTheme="minorHAnsi" w:hAnsiTheme="minorHAnsi"/>
                <w:sz w:val="18"/>
                <w:szCs w:val="18"/>
                <w:lang w:eastAsia="en-US"/>
              </w:rPr>
            </w:pPr>
            <w:r>
              <w:rPr>
                <w:rFonts w:asciiTheme="minorHAnsi" w:hAnsiTheme="minorHAnsi"/>
                <w:sz w:val="18"/>
                <w:szCs w:val="18"/>
                <w:lang w:eastAsia="en-US"/>
              </w:rPr>
              <w:t>Site Manager</w:t>
            </w:r>
          </w:p>
          <w:p w14:paraId="21386A90" w14:textId="77777777" w:rsidR="00B70CAD" w:rsidRDefault="00B70CAD" w:rsidP="00B74C53">
            <w:pPr>
              <w:rPr>
                <w:rFonts w:asciiTheme="minorHAnsi" w:hAnsiTheme="minorHAnsi"/>
                <w:sz w:val="18"/>
                <w:szCs w:val="18"/>
                <w:lang w:eastAsia="en-US"/>
              </w:rPr>
            </w:pPr>
          </w:p>
          <w:p w14:paraId="6345278C" w14:textId="77777777" w:rsidR="00B70CAD" w:rsidRDefault="00B70CAD" w:rsidP="00B74C53">
            <w:pPr>
              <w:rPr>
                <w:rFonts w:asciiTheme="minorHAnsi" w:hAnsiTheme="minorHAnsi"/>
                <w:sz w:val="18"/>
                <w:szCs w:val="18"/>
                <w:lang w:eastAsia="en-US"/>
              </w:rPr>
            </w:pPr>
          </w:p>
          <w:p w14:paraId="16282EDF" w14:textId="77777777" w:rsidR="00B70CAD" w:rsidRDefault="00B70CAD" w:rsidP="00B74C53">
            <w:pPr>
              <w:rPr>
                <w:rFonts w:asciiTheme="minorHAnsi" w:hAnsiTheme="minorHAnsi"/>
                <w:sz w:val="18"/>
                <w:szCs w:val="18"/>
                <w:lang w:eastAsia="en-US"/>
              </w:rPr>
            </w:pPr>
          </w:p>
          <w:p w14:paraId="223E6F77" w14:textId="5D8A7B89" w:rsidR="00B70CAD" w:rsidRDefault="00BE0730" w:rsidP="00B74C53">
            <w:pPr>
              <w:rPr>
                <w:rFonts w:asciiTheme="minorHAnsi" w:hAnsiTheme="minorHAnsi"/>
                <w:sz w:val="18"/>
                <w:szCs w:val="18"/>
                <w:lang w:eastAsia="en-US"/>
              </w:rPr>
            </w:pPr>
            <w:r>
              <w:rPr>
                <w:rFonts w:asciiTheme="minorHAnsi" w:hAnsiTheme="minorHAnsi"/>
                <w:sz w:val="18"/>
                <w:szCs w:val="18"/>
                <w:lang w:eastAsia="en-US"/>
              </w:rPr>
              <w:t>NPO/NPC</w:t>
            </w:r>
          </w:p>
          <w:p w14:paraId="4C783D1F" w14:textId="77777777" w:rsidR="00B70CAD" w:rsidRDefault="00B70CAD" w:rsidP="00B74C53">
            <w:pPr>
              <w:rPr>
                <w:rFonts w:asciiTheme="minorHAnsi" w:hAnsiTheme="minorHAnsi"/>
                <w:sz w:val="18"/>
                <w:szCs w:val="18"/>
                <w:lang w:eastAsia="en-US"/>
              </w:rPr>
            </w:pPr>
          </w:p>
          <w:p w14:paraId="59C5757D" w14:textId="77777777" w:rsidR="00B70CAD" w:rsidRDefault="00B70CAD" w:rsidP="00B74C53">
            <w:pPr>
              <w:rPr>
                <w:rFonts w:asciiTheme="minorHAnsi" w:hAnsiTheme="minorHAnsi"/>
                <w:sz w:val="18"/>
                <w:szCs w:val="18"/>
                <w:lang w:eastAsia="en-US"/>
              </w:rPr>
            </w:pPr>
          </w:p>
          <w:p w14:paraId="3761A108" w14:textId="77777777" w:rsidR="00B70CAD" w:rsidRDefault="00B70CAD" w:rsidP="00B74C53">
            <w:pPr>
              <w:rPr>
                <w:rFonts w:asciiTheme="minorHAnsi" w:hAnsiTheme="minorHAnsi"/>
                <w:sz w:val="18"/>
                <w:szCs w:val="18"/>
                <w:lang w:eastAsia="en-US"/>
              </w:rPr>
            </w:pPr>
          </w:p>
          <w:p w14:paraId="5F537569" w14:textId="77777777" w:rsidR="00B70CAD" w:rsidRDefault="00B70CAD" w:rsidP="00B74C53">
            <w:pPr>
              <w:rPr>
                <w:rFonts w:asciiTheme="minorHAnsi" w:hAnsiTheme="minorHAnsi"/>
                <w:sz w:val="18"/>
                <w:szCs w:val="18"/>
                <w:lang w:eastAsia="en-US"/>
              </w:rPr>
            </w:pPr>
            <w:r>
              <w:rPr>
                <w:rFonts w:asciiTheme="minorHAnsi" w:hAnsiTheme="minorHAnsi"/>
                <w:sz w:val="18"/>
                <w:szCs w:val="18"/>
                <w:lang w:eastAsia="en-US"/>
              </w:rPr>
              <w:t>Site Manager</w:t>
            </w:r>
          </w:p>
          <w:p w14:paraId="7504C2EC" w14:textId="77777777" w:rsidR="00BE0730" w:rsidRDefault="00BE0730" w:rsidP="00B74C53">
            <w:pPr>
              <w:rPr>
                <w:rFonts w:asciiTheme="minorHAnsi" w:hAnsiTheme="minorHAnsi"/>
                <w:sz w:val="18"/>
                <w:szCs w:val="18"/>
                <w:lang w:eastAsia="en-US"/>
              </w:rPr>
            </w:pPr>
          </w:p>
          <w:p w14:paraId="5A11A467" w14:textId="77777777" w:rsidR="00BE0730" w:rsidRDefault="00BE0730" w:rsidP="00B74C53">
            <w:pPr>
              <w:rPr>
                <w:rFonts w:asciiTheme="minorHAnsi" w:hAnsiTheme="minorHAnsi"/>
                <w:sz w:val="18"/>
                <w:szCs w:val="18"/>
                <w:lang w:eastAsia="en-US"/>
              </w:rPr>
            </w:pPr>
          </w:p>
          <w:p w14:paraId="086FE435" w14:textId="77777777" w:rsidR="00BE0730" w:rsidRDefault="00BE0730" w:rsidP="00B74C53">
            <w:pPr>
              <w:rPr>
                <w:rFonts w:asciiTheme="minorHAnsi" w:hAnsiTheme="minorHAnsi"/>
                <w:sz w:val="18"/>
                <w:szCs w:val="18"/>
                <w:lang w:eastAsia="en-US"/>
              </w:rPr>
            </w:pPr>
            <w:r>
              <w:rPr>
                <w:rFonts w:asciiTheme="minorHAnsi" w:hAnsiTheme="minorHAnsi"/>
                <w:sz w:val="18"/>
                <w:szCs w:val="18"/>
                <w:lang w:eastAsia="en-US"/>
              </w:rPr>
              <w:t>All staff</w:t>
            </w:r>
          </w:p>
          <w:p w14:paraId="58BB74C7" w14:textId="77777777" w:rsidR="00BE0730" w:rsidRDefault="00BE0730" w:rsidP="00B74C53">
            <w:pPr>
              <w:rPr>
                <w:rFonts w:asciiTheme="minorHAnsi" w:hAnsiTheme="minorHAnsi"/>
                <w:sz w:val="18"/>
                <w:szCs w:val="18"/>
                <w:lang w:eastAsia="en-US"/>
              </w:rPr>
            </w:pPr>
          </w:p>
          <w:p w14:paraId="75F47D83" w14:textId="77777777" w:rsidR="00BE0730" w:rsidRDefault="009F2660" w:rsidP="00B74C53">
            <w:pPr>
              <w:rPr>
                <w:rFonts w:asciiTheme="minorHAnsi" w:hAnsiTheme="minorHAnsi"/>
                <w:sz w:val="18"/>
                <w:szCs w:val="18"/>
                <w:lang w:eastAsia="en-US"/>
              </w:rPr>
            </w:pPr>
            <w:r>
              <w:rPr>
                <w:rFonts w:asciiTheme="minorHAnsi" w:hAnsiTheme="minorHAnsi"/>
                <w:sz w:val="18"/>
                <w:szCs w:val="18"/>
                <w:lang w:eastAsia="en-US"/>
              </w:rPr>
              <w:t>All staff</w:t>
            </w:r>
          </w:p>
          <w:p w14:paraId="29F7CFDD" w14:textId="77777777" w:rsidR="009F2660" w:rsidRDefault="009F2660" w:rsidP="00B74C53">
            <w:pPr>
              <w:rPr>
                <w:rFonts w:asciiTheme="minorHAnsi" w:hAnsiTheme="minorHAnsi"/>
                <w:sz w:val="18"/>
                <w:szCs w:val="18"/>
                <w:lang w:eastAsia="en-US"/>
              </w:rPr>
            </w:pPr>
          </w:p>
          <w:p w14:paraId="223647A0" w14:textId="77777777" w:rsidR="009F2660" w:rsidRDefault="009F2660" w:rsidP="00B74C53">
            <w:pPr>
              <w:rPr>
                <w:rFonts w:asciiTheme="minorHAnsi" w:hAnsiTheme="minorHAnsi"/>
                <w:sz w:val="18"/>
                <w:szCs w:val="18"/>
                <w:lang w:eastAsia="en-US"/>
              </w:rPr>
            </w:pPr>
          </w:p>
          <w:p w14:paraId="51081F4C" w14:textId="77777777" w:rsidR="009F2660" w:rsidRDefault="009F2660" w:rsidP="00B74C53">
            <w:pPr>
              <w:rPr>
                <w:rFonts w:asciiTheme="minorHAnsi" w:hAnsiTheme="minorHAnsi"/>
                <w:sz w:val="18"/>
                <w:szCs w:val="18"/>
                <w:lang w:eastAsia="en-US"/>
              </w:rPr>
            </w:pPr>
          </w:p>
          <w:p w14:paraId="4D73D3F9" w14:textId="77777777" w:rsidR="009F2660" w:rsidRDefault="009F2660" w:rsidP="00B74C53">
            <w:pPr>
              <w:rPr>
                <w:rFonts w:asciiTheme="minorHAnsi" w:hAnsiTheme="minorHAnsi"/>
                <w:sz w:val="18"/>
                <w:szCs w:val="18"/>
                <w:lang w:eastAsia="en-US"/>
              </w:rPr>
            </w:pPr>
          </w:p>
          <w:p w14:paraId="2D454DCB" w14:textId="77777777" w:rsidR="009F2660" w:rsidRDefault="009F2660" w:rsidP="00B74C53">
            <w:pPr>
              <w:rPr>
                <w:rFonts w:asciiTheme="minorHAnsi" w:hAnsiTheme="minorHAnsi"/>
                <w:sz w:val="18"/>
                <w:szCs w:val="18"/>
                <w:lang w:eastAsia="en-US"/>
              </w:rPr>
            </w:pPr>
          </w:p>
          <w:p w14:paraId="4C4960F2" w14:textId="39E065E6" w:rsidR="009F2660" w:rsidRDefault="009F2660" w:rsidP="00B74C53">
            <w:pPr>
              <w:rPr>
                <w:rFonts w:asciiTheme="minorHAnsi" w:hAnsiTheme="minorHAnsi"/>
                <w:sz w:val="18"/>
                <w:szCs w:val="18"/>
                <w:lang w:eastAsia="en-US"/>
              </w:rPr>
            </w:pPr>
            <w:r>
              <w:rPr>
                <w:rFonts w:asciiTheme="minorHAnsi" w:hAnsiTheme="minorHAnsi"/>
                <w:sz w:val="18"/>
                <w:szCs w:val="18"/>
                <w:lang w:eastAsia="en-US"/>
              </w:rPr>
              <w:t>All staff</w:t>
            </w:r>
          </w:p>
          <w:p w14:paraId="70B1FD5F" w14:textId="77521706" w:rsidR="009F2660" w:rsidRDefault="009F2660" w:rsidP="00B74C53">
            <w:pPr>
              <w:rPr>
                <w:rFonts w:asciiTheme="minorHAnsi" w:hAnsiTheme="minorHAnsi"/>
                <w:sz w:val="18"/>
                <w:szCs w:val="18"/>
                <w:lang w:eastAsia="en-US"/>
              </w:rPr>
            </w:pPr>
          </w:p>
          <w:p w14:paraId="234A4894" w14:textId="73CF11EE" w:rsidR="009F2660" w:rsidRDefault="009F2660" w:rsidP="00B74C53">
            <w:pPr>
              <w:rPr>
                <w:rFonts w:asciiTheme="minorHAnsi" w:hAnsiTheme="minorHAnsi"/>
                <w:sz w:val="18"/>
                <w:szCs w:val="18"/>
                <w:lang w:eastAsia="en-US"/>
              </w:rPr>
            </w:pPr>
          </w:p>
          <w:p w14:paraId="69EFD231" w14:textId="305F9006" w:rsidR="009F2660" w:rsidRDefault="009F2660" w:rsidP="00B74C53">
            <w:pPr>
              <w:rPr>
                <w:rFonts w:asciiTheme="minorHAnsi" w:hAnsiTheme="minorHAnsi"/>
                <w:sz w:val="18"/>
                <w:szCs w:val="18"/>
                <w:lang w:eastAsia="en-US"/>
              </w:rPr>
            </w:pPr>
          </w:p>
          <w:p w14:paraId="5D24F112" w14:textId="6D4136E6" w:rsidR="009F2660" w:rsidRDefault="009F2660" w:rsidP="00B74C53">
            <w:pPr>
              <w:rPr>
                <w:rFonts w:asciiTheme="minorHAnsi" w:hAnsiTheme="minorHAnsi"/>
                <w:sz w:val="18"/>
                <w:szCs w:val="18"/>
                <w:lang w:eastAsia="en-US"/>
              </w:rPr>
            </w:pPr>
          </w:p>
          <w:p w14:paraId="79E3FCF4" w14:textId="0F25206C" w:rsidR="009F2660" w:rsidRDefault="00D9071A" w:rsidP="00B74C53">
            <w:pPr>
              <w:rPr>
                <w:rFonts w:asciiTheme="minorHAnsi" w:hAnsiTheme="minorHAnsi"/>
                <w:sz w:val="18"/>
                <w:szCs w:val="18"/>
                <w:lang w:eastAsia="en-US"/>
              </w:rPr>
            </w:pPr>
            <w:r>
              <w:rPr>
                <w:rFonts w:asciiTheme="minorHAnsi" w:hAnsiTheme="minorHAnsi"/>
                <w:sz w:val="18"/>
                <w:szCs w:val="18"/>
                <w:lang w:eastAsia="en-US"/>
              </w:rPr>
              <w:t>Site Manager</w:t>
            </w:r>
          </w:p>
          <w:p w14:paraId="1E598C87" w14:textId="6C70E0D8" w:rsidR="00D9071A" w:rsidRDefault="00D9071A" w:rsidP="00B74C53">
            <w:pPr>
              <w:rPr>
                <w:rFonts w:asciiTheme="minorHAnsi" w:hAnsiTheme="minorHAnsi"/>
                <w:sz w:val="18"/>
                <w:szCs w:val="18"/>
                <w:lang w:eastAsia="en-US"/>
              </w:rPr>
            </w:pPr>
          </w:p>
          <w:p w14:paraId="416EBB73" w14:textId="501A03B7" w:rsidR="00D9071A" w:rsidRDefault="00D9071A" w:rsidP="00B74C53">
            <w:pPr>
              <w:rPr>
                <w:rFonts w:asciiTheme="minorHAnsi" w:hAnsiTheme="minorHAnsi"/>
                <w:sz w:val="18"/>
                <w:szCs w:val="18"/>
                <w:lang w:eastAsia="en-US"/>
              </w:rPr>
            </w:pPr>
          </w:p>
          <w:p w14:paraId="110D74A0" w14:textId="4C3FDC3D" w:rsidR="00D9071A" w:rsidRDefault="00D9071A" w:rsidP="00B74C53">
            <w:pPr>
              <w:rPr>
                <w:rFonts w:asciiTheme="minorHAnsi" w:hAnsiTheme="minorHAnsi"/>
                <w:sz w:val="18"/>
                <w:szCs w:val="18"/>
                <w:lang w:eastAsia="en-US"/>
              </w:rPr>
            </w:pPr>
          </w:p>
          <w:p w14:paraId="48F10041" w14:textId="60A38D43" w:rsidR="00D9071A" w:rsidRDefault="00D9071A" w:rsidP="00B74C53">
            <w:pPr>
              <w:rPr>
                <w:rFonts w:asciiTheme="minorHAnsi" w:hAnsiTheme="minorHAnsi"/>
                <w:sz w:val="18"/>
                <w:szCs w:val="18"/>
                <w:lang w:eastAsia="en-US"/>
              </w:rPr>
            </w:pPr>
          </w:p>
          <w:p w14:paraId="7D6F2066" w14:textId="2B3AD9D3" w:rsidR="00D9071A" w:rsidRDefault="00D9071A" w:rsidP="00B74C53">
            <w:pPr>
              <w:rPr>
                <w:rFonts w:asciiTheme="minorHAnsi" w:hAnsiTheme="minorHAnsi"/>
                <w:sz w:val="18"/>
                <w:szCs w:val="18"/>
                <w:lang w:eastAsia="en-US"/>
              </w:rPr>
            </w:pPr>
          </w:p>
          <w:p w14:paraId="0BC3355E" w14:textId="5AE31616" w:rsidR="00D9071A" w:rsidRDefault="00D9071A" w:rsidP="00B74C53">
            <w:pPr>
              <w:rPr>
                <w:rFonts w:asciiTheme="minorHAnsi" w:hAnsiTheme="minorHAnsi"/>
                <w:sz w:val="18"/>
                <w:szCs w:val="18"/>
                <w:lang w:eastAsia="en-US"/>
              </w:rPr>
            </w:pPr>
          </w:p>
          <w:p w14:paraId="54D33A02" w14:textId="264B737A" w:rsidR="00D9071A" w:rsidRDefault="00D9071A" w:rsidP="00B74C53">
            <w:pPr>
              <w:rPr>
                <w:rFonts w:asciiTheme="minorHAnsi" w:hAnsiTheme="minorHAnsi"/>
                <w:sz w:val="18"/>
                <w:szCs w:val="18"/>
                <w:lang w:eastAsia="en-US"/>
              </w:rPr>
            </w:pPr>
            <w:r>
              <w:rPr>
                <w:rFonts w:asciiTheme="minorHAnsi" w:hAnsiTheme="minorHAnsi"/>
                <w:sz w:val="18"/>
                <w:szCs w:val="18"/>
                <w:lang w:eastAsia="en-US"/>
              </w:rPr>
              <w:lastRenderedPageBreak/>
              <w:t>Site Manager</w:t>
            </w:r>
          </w:p>
          <w:p w14:paraId="3799D23B" w14:textId="23230324" w:rsidR="00D9071A" w:rsidRDefault="00D9071A" w:rsidP="00B74C53">
            <w:pPr>
              <w:rPr>
                <w:rFonts w:asciiTheme="minorHAnsi" w:hAnsiTheme="minorHAnsi"/>
                <w:sz w:val="18"/>
                <w:szCs w:val="18"/>
                <w:lang w:eastAsia="en-US"/>
              </w:rPr>
            </w:pPr>
          </w:p>
          <w:p w14:paraId="113C5087" w14:textId="51E9F35B" w:rsidR="00D9071A" w:rsidRDefault="00D9071A" w:rsidP="00B74C53">
            <w:pPr>
              <w:rPr>
                <w:rFonts w:asciiTheme="minorHAnsi" w:hAnsiTheme="minorHAnsi"/>
                <w:sz w:val="18"/>
                <w:szCs w:val="18"/>
                <w:lang w:eastAsia="en-US"/>
              </w:rPr>
            </w:pPr>
          </w:p>
          <w:p w14:paraId="1729B943" w14:textId="36B4F297" w:rsidR="00D9071A" w:rsidRDefault="00D9071A" w:rsidP="00B74C53">
            <w:pPr>
              <w:rPr>
                <w:rFonts w:asciiTheme="minorHAnsi" w:hAnsiTheme="minorHAnsi"/>
                <w:sz w:val="18"/>
                <w:szCs w:val="18"/>
                <w:lang w:eastAsia="en-US"/>
              </w:rPr>
            </w:pPr>
          </w:p>
          <w:p w14:paraId="56CB6DFC" w14:textId="5547424C" w:rsidR="00D9071A" w:rsidRDefault="00D9071A" w:rsidP="00B74C53">
            <w:pPr>
              <w:rPr>
                <w:rFonts w:asciiTheme="minorHAnsi" w:hAnsiTheme="minorHAnsi"/>
                <w:sz w:val="18"/>
                <w:szCs w:val="18"/>
                <w:lang w:eastAsia="en-US"/>
              </w:rPr>
            </w:pPr>
          </w:p>
          <w:p w14:paraId="29C75113" w14:textId="0D9B64D1" w:rsidR="00D9071A" w:rsidRDefault="00D9071A" w:rsidP="00B74C53">
            <w:pPr>
              <w:rPr>
                <w:rFonts w:asciiTheme="minorHAnsi" w:hAnsiTheme="minorHAnsi"/>
                <w:sz w:val="18"/>
                <w:szCs w:val="18"/>
                <w:lang w:eastAsia="en-US"/>
              </w:rPr>
            </w:pPr>
            <w:r>
              <w:rPr>
                <w:rFonts w:asciiTheme="minorHAnsi" w:hAnsiTheme="minorHAnsi"/>
                <w:sz w:val="18"/>
                <w:szCs w:val="18"/>
                <w:lang w:eastAsia="en-US"/>
              </w:rPr>
              <w:t>Site Manager</w:t>
            </w:r>
          </w:p>
          <w:p w14:paraId="1D7770EE" w14:textId="0A342D7C" w:rsidR="00D9071A" w:rsidRDefault="00D9071A" w:rsidP="00B74C53">
            <w:pPr>
              <w:rPr>
                <w:rFonts w:asciiTheme="minorHAnsi" w:hAnsiTheme="minorHAnsi"/>
                <w:sz w:val="18"/>
                <w:szCs w:val="18"/>
                <w:lang w:eastAsia="en-US"/>
              </w:rPr>
            </w:pPr>
          </w:p>
          <w:p w14:paraId="0EC1AB6B" w14:textId="36D9D248" w:rsidR="00D9071A" w:rsidRDefault="00D9071A" w:rsidP="00B74C53">
            <w:pPr>
              <w:rPr>
                <w:rFonts w:asciiTheme="minorHAnsi" w:hAnsiTheme="minorHAnsi"/>
                <w:sz w:val="18"/>
                <w:szCs w:val="18"/>
                <w:lang w:eastAsia="en-US"/>
              </w:rPr>
            </w:pPr>
          </w:p>
          <w:p w14:paraId="5D64E6A7" w14:textId="02F16DFD" w:rsidR="00D9071A" w:rsidRDefault="00D9071A" w:rsidP="00B74C53">
            <w:pPr>
              <w:rPr>
                <w:rFonts w:asciiTheme="minorHAnsi" w:hAnsiTheme="minorHAnsi"/>
                <w:sz w:val="18"/>
                <w:szCs w:val="18"/>
                <w:lang w:eastAsia="en-US"/>
              </w:rPr>
            </w:pPr>
          </w:p>
          <w:p w14:paraId="031523CF" w14:textId="5D0B65B6" w:rsidR="00D9071A" w:rsidRDefault="00D9071A" w:rsidP="00B74C53">
            <w:pPr>
              <w:rPr>
                <w:rFonts w:asciiTheme="minorHAnsi" w:hAnsiTheme="minorHAnsi"/>
                <w:sz w:val="18"/>
                <w:szCs w:val="18"/>
                <w:lang w:eastAsia="en-US"/>
              </w:rPr>
            </w:pPr>
          </w:p>
          <w:p w14:paraId="1949D9B9" w14:textId="41323B8A" w:rsidR="00D9071A" w:rsidRDefault="00D9071A" w:rsidP="00B74C53">
            <w:pPr>
              <w:rPr>
                <w:rFonts w:asciiTheme="minorHAnsi" w:hAnsiTheme="minorHAnsi"/>
                <w:sz w:val="18"/>
                <w:szCs w:val="18"/>
                <w:lang w:eastAsia="en-US"/>
              </w:rPr>
            </w:pPr>
          </w:p>
          <w:p w14:paraId="3F22F2DA" w14:textId="3ACB673E" w:rsidR="00D9071A" w:rsidRDefault="00D9071A" w:rsidP="00B74C53">
            <w:pPr>
              <w:rPr>
                <w:rFonts w:asciiTheme="minorHAnsi" w:hAnsiTheme="minorHAnsi"/>
                <w:sz w:val="18"/>
                <w:szCs w:val="18"/>
                <w:lang w:eastAsia="en-US"/>
              </w:rPr>
            </w:pPr>
          </w:p>
          <w:p w14:paraId="28448B65" w14:textId="1AA97EEF" w:rsidR="00D9071A" w:rsidRDefault="00D9071A" w:rsidP="00B74C53">
            <w:pPr>
              <w:rPr>
                <w:rFonts w:asciiTheme="minorHAnsi" w:hAnsiTheme="minorHAnsi"/>
                <w:sz w:val="18"/>
                <w:szCs w:val="18"/>
                <w:lang w:eastAsia="en-US"/>
              </w:rPr>
            </w:pPr>
            <w:r>
              <w:rPr>
                <w:rFonts w:asciiTheme="minorHAnsi" w:hAnsiTheme="minorHAnsi"/>
                <w:sz w:val="18"/>
                <w:szCs w:val="18"/>
                <w:lang w:eastAsia="en-US"/>
              </w:rPr>
              <w:t>Site Manager</w:t>
            </w:r>
          </w:p>
          <w:p w14:paraId="73774474" w14:textId="418A07BB" w:rsidR="00D9071A" w:rsidRDefault="00D9071A" w:rsidP="00B74C53">
            <w:pPr>
              <w:rPr>
                <w:rFonts w:asciiTheme="minorHAnsi" w:hAnsiTheme="minorHAnsi"/>
                <w:sz w:val="18"/>
                <w:szCs w:val="18"/>
                <w:lang w:eastAsia="en-US"/>
              </w:rPr>
            </w:pPr>
          </w:p>
          <w:p w14:paraId="675778DB" w14:textId="21C4674A" w:rsidR="00D9071A" w:rsidRDefault="00D9071A" w:rsidP="00B74C53">
            <w:pPr>
              <w:rPr>
                <w:rFonts w:asciiTheme="minorHAnsi" w:hAnsiTheme="minorHAnsi"/>
                <w:sz w:val="18"/>
                <w:szCs w:val="18"/>
                <w:lang w:eastAsia="en-US"/>
              </w:rPr>
            </w:pPr>
          </w:p>
          <w:p w14:paraId="06BB53C9" w14:textId="56ECB64B" w:rsidR="00D9071A" w:rsidRDefault="00D9071A" w:rsidP="00B74C53">
            <w:pPr>
              <w:rPr>
                <w:rFonts w:asciiTheme="minorHAnsi" w:hAnsiTheme="minorHAnsi"/>
                <w:sz w:val="18"/>
                <w:szCs w:val="18"/>
                <w:lang w:eastAsia="en-US"/>
              </w:rPr>
            </w:pPr>
            <w:r>
              <w:rPr>
                <w:rFonts w:asciiTheme="minorHAnsi" w:hAnsiTheme="minorHAnsi"/>
                <w:sz w:val="18"/>
                <w:szCs w:val="18"/>
                <w:lang w:eastAsia="en-US"/>
              </w:rPr>
              <w:t>Site Manager</w:t>
            </w:r>
          </w:p>
          <w:p w14:paraId="521A3289" w14:textId="5211A30F" w:rsidR="00D9071A" w:rsidRDefault="00D9071A" w:rsidP="00B74C53">
            <w:pPr>
              <w:rPr>
                <w:rFonts w:asciiTheme="minorHAnsi" w:hAnsiTheme="minorHAnsi"/>
                <w:sz w:val="18"/>
                <w:szCs w:val="18"/>
                <w:lang w:eastAsia="en-US"/>
              </w:rPr>
            </w:pPr>
          </w:p>
          <w:p w14:paraId="09A968DE" w14:textId="4328CE23" w:rsidR="00D9071A" w:rsidRDefault="00D9071A" w:rsidP="00B74C53">
            <w:pPr>
              <w:rPr>
                <w:rFonts w:asciiTheme="minorHAnsi" w:hAnsiTheme="minorHAnsi"/>
                <w:sz w:val="18"/>
                <w:szCs w:val="18"/>
                <w:lang w:eastAsia="en-US"/>
              </w:rPr>
            </w:pPr>
          </w:p>
          <w:p w14:paraId="0F78E51E" w14:textId="2BFA5F8E" w:rsidR="00D9071A" w:rsidRDefault="00D9071A" w:rsidP="00B74C53">
            <w:pPr>
              <w:rPr>
                <w:rFonts w:asciiTheme="minorHAnsi" w:hAnsiTheme="minorHAnsi"/>
                <w:sz w:val="18"/>
                <w:szCs w:val="18"/>
                <w:lang w:eastAsia="en-US"/>
              </w:rPr>
            </w:pPr>
          </w:p>
          <w:p w14:paraId="3F309225" w14:textId="6B17FF1C" w:rsidR="00D9071A" w:rsidRDefault="00D9071A" w:rsidP="00B74C53">
            <w:pPr>
              <w:rPr>
                <w:rFonts w:asciiTheme="minorHAnsi" w:hAnsiTheme="minorHAnsi"/>
                <w:sz w:val="18"/>
                <w:szCs w:val="18"/>
                <w:lang w:eastAsia="en-US"/>
              </w:rPr>
            </w:pPr>
            <w:r>
              <w:rPr>
                <w:rFonts w:asciiTheme="minorHAnsi" w:hAnsiTheme="minorHAnsi"/>
                <w:sz w:val="18"/>
                <w:szCs w:val="18"/>
                <w:lang w:eastAsia="en-US"/>
              </w:rPr>
              <w:t>Site Manager</w:t>
            </w:r>
          </w:p>
          <w:p w14:paraId="12A2D693" w14:textId="0C0E938E" w:rsidR="00D9071A" w:rsidRDefault="00D9071A" w:rsidP="00B74C53">
            <w:pPr>
              <w:rPr>
                <w:rFonts w:asciiTheme="minorHAnsi" w:hAnsiTheme="minorHAnsi"/>
                <w:sz w:val="18"/>
                <w:szCs w:val="18"/>
                <w:lang w:eastAsia="en-US"/>
              </w:rPr>
            </w:pPr>
          </w:p>
          <w:p w14:paraId="263F735F" w14:textId="551E5555" w:rsidR="00D9071A" w:rsidRDefault="00D9071A" w:rsidP="00B74C53">
            <w:pPr>
              <w:rPr>
                <w:rFonts w:asciiTheme="minorHAnsi" w:hAnsiTheme="minorHAnsi"/>
                <w:sz w:val="18"/>
                <w:szCs w:val="18"/>
                <w:lang w:eastAsia="en-US"/>
              </w:rPr>
            </w:pPr>
            <w:r>
              <w:rPr>
                <w:rFonts w:asciiTheme="minorHAnsi" w:hAnsiTheme="minorHAnsi"/>
                <w:sz w:val="18"/>
                <w:szCs w:val="18"/>
                <w:lang w:eastAsia="en-US"/>
              </w:rPr>
              <w:t>All staff</w:t>
            </w:r>
          </w:p>
          <w:p w14:paraId="07BC7EB1" w14:textId="6554F37D" w:rsidR="00D9071A" w:rsidRDefault="00D9071A" w:rsidP="00B74C53">
            <w:pPr>
              <w:rPr>
                <w:rFonts w:asciiTheme="minorHAnsi" w:hAnsiTheme="minorHAnsi"/>
                <w:sz w:val="18"/>
                <w:szCs w:val="18"/>
                <w:lang w:eastAsia="en-US"/>
              </w:rPr>
            </w:pPr>
          </w:p>
          <w:p w14:paraId="070DDC2E" w14:textId="39C4750D" w:rsidR="00D9071A" w:rsidRDefault="00D9071A" w:rsidP="00B74C53">
            <w:pPr>
              <w:rPr>
                <w:rFonts w:asciiTheme="minorHAnsi" w:hAnsiTheme="minorHAnsi"/>
                <w:sz w:val="18"/>
                <w:szCs w:val="18"/>
                <w:lang w:eastAsia="en-US"/>
              </w:rPr>
            </w:pPr>
          </w:p>
          <w:p w14:paraId="40CB513C" w14:textId="625BABBE" w:rsidR="00D9071A" w:rsidRDefault="00D9071A" w:rsidP="00B74C53">
            <w:pPr>
              <w:rPr>
                <w:rFonts w:asciiTheme="minorHAnsi" w:hAnsiTheme="minorHAnsi"/>
                <w:sz w:val="18"/>
                <w:szCs w:val="18"/>
                <w:lang w:eastAsia="en-US"/>
              </w:rPr>
            </w:pPr>
            <w:r>
              <w:rPr>
                <w:rFonts w:asciiTheme="minorHAnsi" w:hAnsiTheme="minorHAnsi"/>
                <w:sz w:val="18"/>
                <w:szCs w:val="18"/>
                <w:lang w:eastAsia="en-US"/>
              </w:rPr>
              <w:t>Site Manager</w:t>
            </w:r>
          </w:p>
          <w:p w14:paraId="71D88BB6" w14:textId="1B74B058" w:rsidR="00D9071A" w:rsidRDefault="00D9071A" w:rsidP="00B74C53">
            <w:pPr>
              <w:rPr>
                <w:rFonts w:asciiTheme="minorHAnsi" w:hAnsiTheme="minorHAnsi"/>
                <w:sz w:val="18"/>
                <w:szCs w:val="18"/>
                <w:lang w:eastAsia="en-US"/>
              </w:rPr>
            </w:pPr>
          </w:p>
          <w:p w14:paraId="669DD0BF" w14:textId="4F5E12BE" w:rsidR="00D9071A" w:rsidRDefault="00D9071A" w:rsidP="00B74C53">
            <w:pPr>
              <w:rPr>
                <w:rFonts w:asciiTheme="minorHAnsi" w:hAnsiTheme="minorHAnsi"/>
                <w:sz w:val="18"/>
                <w:szCs w:val="18"/>
                <w:lang w:eastAsia="en-US"/>
              </w:rPr>
            </w:pPr>
          </w:p>
          <w:p w14:paraId="6701D751" w14:textId="6CE7F0F4" w:rsidR="00D9071A" w:rsidRDefault="00D9071A" w:rsidP="00B74C53">
            <w:pPr>
              <w:rPr>
                <w:rFonts w:asciiTheme="minorHAnsi" w:hAnsiTheme="minorHAnsi"/>
                <w:sz w:val="18"/>
                <w:szCs w:val="18"/>
                <w:lang w:eastAsia="en-US"/>
              </w:rPr>
            </w:pPr>
            <w:r>
              <w:rPr>
                <w:rFonts w:asciiTheme="minorHAnsi" w:hAnsiTheme="minorHAnsi"/>
                <w:sz w:val="18"/>
                <w:szCs w:val="18"/>
                <w:lang w:eastAsia="en-US"/>
              </w:rPr>
              <w:t>Site Manager</w:t>
            </w:r>
          </w:p>
          <w:p w14:paraId="19139F0E" w14:textId="20C98A78" w:rsidR="00D9071A" w:rsidRDefault="00D9071A" w:rsidP="00B74C53">
            <w:pPr>
              <w:rPr>
                <w:rFonts w:asciiTheme="minorHAnsi" w:hAnsiTheme="minorHAnsi"/>
                <w:sz w:val="18"/>
                <w:szCs w:val="18"/>
                <w:lang w:eastAsia="en-US"/>
              </w:rPr>
            </w:pPr>
          </w:p>
          <w:p w14:paraId="6ED1E1C7" w14:textId="04CF7460" w:rsidR="00D9071A" w:rsidRDefault="00D9071A" w:rsidP="00B74C53">
            <w:pPr>
              <w:rPr>
                <w:rFonts w:asciiTheme="minorHAnsi" w:hAnsiTheme="minorHAnsi"/>
                <w:sz w:val="18"/>
                <w:szCs w:val="18"/>
                <w:lang w:eastAsia="en-US"/>
              </w:rPr>
            </w:pPr>
          </w:p>
          <w:p w14:paraId="25B03BB4" w14:textId="74EF1E09" w:rsidR="00D9071A" w:rsidRDefault="00D9071A" w:rsidP="00B74C53">
            <w:pPr>
              <w:rPr>
                <w:rFonts w:asciiTheme="minorHAnsi" w:hAnsiTheme="minorHAnsi"/>
                <w:sz w:val="18"/>
                <w:szCs w:val="18"/>
                <w:lang w:eastAsia="en-US"/>
              </w:rPr>
            </w:pPr>
          </w:p>
          <w:p w14:paraId="14604193" w14:textId="49EB0B21" w:rsidR="00D9071A" w:rsidRDefault="00D9071A" w:rsidP="00B74C53">
            <w:pPr>
              <w:rPr>
                <w:rFonts w:asciiTheme="minorHAnsi" w:hAnsiTheme="minorHAnsi"/>
                <w:sz w:val="18"/>
                <w:szCs w:val="18"/>
                <w:lang w:eastAsia="en-US"/>
              </w:rPr>
            </w:pPr>
            <w:r>
              <w:rPr>
                <w:rFonts w:asciiTheme="minorHAnsi" w:hAnsiTheme="minorHAnsi"/>
                <w:sz w:val="18"/>
                <w:szCs w:val="18"/>
                <w:lang w:eastAsia="en-US"/>
              </w:rPr>
              <w:t>Site Manager</w:t>
            </w:r>
          </w:p>
          <w:p w14:paraId="5916E01B" w14:textId="5DA053F5" w:rsidR="00D9071A" w:rsidRDefault="00D9071A" w:rsidP="00B74C53">
            <w:pPr>
              <w:rPr>
                <w:rFonts w:asciiTheme="minorHAnsi" w:hAnsiTheme="minorHAnsi"/>
                <w:sz w:val="18"/>
                <w:szCs w:val="18"/>
                <w:lang w:eastAsia="en-US"/>
              </w:rPr>
            </w:pPr>
          </w:p>
          <w:p w14:paraId="6AC1CA46" w14:textId="2779CB54" w:rsidR="00D9071A" w:rsidRDefault="00D9071A" w:rsidP="00B74C53">
            <w:pPr>
              <w:rPr>
                <w:rFonts w:asciiTheme="minorHAnsi" w:hAnsiTheme="minorHAnsi"/>
                <w:sz w:val="18"/>
                <w:szCs w:val="18"/>
                <w:lang w:eastAsia="en-US"/>
              </w:rPr>
            </w:pPr>
          </w:p>
          <w:p w14:paraId="067A1E93" w14:textId="173C83AA" w:rsidR="00D9071A" w:rsidRDefault="00D9071A" w:rsidP="00B74C53">
            <w:pPr>
              <w:rPr>
                <w:rFonts w:asciiTheme="minorHAnsi" w:hAnsiTheme="minorHAnsi"/>
                <w:sz w:val="18"/>
                <w:szCs w:val="18"/>
                <w:lang w:eastAsia="en-US"/>
              </w:rPr>
            </w:pPr>
            <w:r>
              <w:rPr>
                <w:rFonts w:asciiTheme="minorHAnsi" w:hAnsiTheme="minorHAnsi"/>
                <w:sz w:val="18"/>
                <w:szCs w:val="18"/>
                <w:lang w:eastAsia="en-US"/>
              </w:rPr>
              <w:t>Site Manager</w:t>
            </w:r>
          </w:p>
          <w:p w14:paraId="0793DE16" w14:textId="4EBBB6DA" w:rsidR="00D9071A" w:rsidRDefault="00D9071A" w:rsidP="00B74C53">
            <w:pPr>
              <w:rPr>
                <w:rFonts w:asciiTheme="minorHAnsi" w:hAnsiTheme="minorHAnsi"/>
                <w:sz w:val="18"/>
                <w:szCs w:val="18"/>
                <w:lang w:eastAsia="en-US"/>
              </w:rPr>
            </w:pPr>
          </w:p>
          <w:p w14:paraId="1262A044" w14:textId="6CAB06B9" w:rsidR="00D9071A" w:rsidRDefault="00D9071A" w:rsidP="00B74C53">
            <w:pPr>
              <w:rPr>
                <w:rFonts w:asciiTheme="minorHAnsi" w:hAnsiTheme="minorHAnsi"/>
                <w:sz w:val="18"/>
                <w:szCs w:val="18"/>
                <w:lang w:eastAsia="en-US"/>
              </w:rPr>
            </w:pPr>
          </w:p>
          <w:p w14:paraId="782DE5FC" w14:textId="13DCDB47" w:rsidR="00D9071A" w:rsidRDefault="00D9071A" w:rsidP="00B74C53">
            <w:pPr>
              <w:rPr>
                <w:rFonts w:asciiTheme="minorHAnsi" w:hAnsiTheme="minorHAnsi"/>
                <w:sz w:val="18"/>
                <w:szCs w:val="18"/>
                <w:lang w:eastAsia="en-US"/>
              </w:rPr>
            </w:pPr>
          </w:p>
          <w:p w14:paraId="1FDFE84D" w14:textId="729740BA" w:rsidR="00D9071A" w:rsidRDefault="00D9071A" w:rsidP="00B74C53">
            <w:pPr>
              <w:rPr>
                <w:rFonts w:asciiTheme="minorHAnsi" w:hAnsiTheme="minorHAnsi"/>
                <w:sz w:val="18"/>
                <w:szCs w:val="18"/>
                <w:lang w:eastAsia="en-US"/>
              </w:rPr>
            </w:pPr>
            <w:r>
              <w:rPr>
                <w:rFonts w:asciiTheme="minorHAnsi" w:hAnsiTheme="minorHAnsi"/>
                <w:sz w:val="18"/>
                <w:szCs w:val="18"/>
                <w:lang w:eastAsia="en-US"/>
              </w:rPr>
              <w:lastRenderedPageBreak/>
              <w:t>Site Manager</w:t>
            </w:r>
          </w:p>
          <w:p w14:paraId="2F9B03D3" w14:textId="68EE90FD" w:rsidR="004B596A" w:rsidRDefault="004B596A" w:rsidP="00B74C53">
            <w:pPr>
              <w:rPr>
                <w:rFonts w:asciiTheme="minorHAnsi" w:hAnsiTheme="minorHAnsi"/>
                <w:sz w:val="18"/>
                <w:szCs w:val="18"/>
                <w:lang w:eastAsia="en-US"/>
              </w:rPr>
            </w:pPr>
          </w:p>
          <w:p w14:paraId="233D23DC" w14:textId="7B95829D" w:rsidR="004B596A" w:rsidRDefault="004B596A" w:rsidP="00B74C53">
            <w:pPr>
              <w:rPr>
                <w:rFonts w:asciiTheme="minorHAnsi" w:hAnsiTheme="minorHAnsi"/>
                <w:sz w:val="18"/>
                <w:szCs w:val="18"/>
                <w:lang w:eastAsia="en-US"/>
              </w:rPr>
            </w:pPr>
          </w:p>
          <w:p w14:paraId="31C0BD1E" w14:textId="4A23F9F2" w:rsidR="004B596A" w:rsidRDefault="004B596A" w:rsidP="00B74C53">
            <w:pPr>
              <w:rPr>
                <w:rFonts w:asciiTheme="minorHAnsi" w:hAnsiTheme="minorHAnsi"/>
                <w:sz w:val="18"/>
                <w:szCs w:val="18"/>
                <w:lang w:eastAsia="en-US"/>
              </w:rPr>
            </w:pPr>
          </w:p>
          <w:p w14:paraId="61388EC8" w14:textId="51CA6EA3" w:rsidR="004B596A" w:rsidRDefault="004B596A" w:rsidP="00B74C53">
            <w:pPr>
              <w:rPr>
                <w:rFonts w:asciiTheme="minorHAnsi" w:hAnsiTheme="minorHAnsi"/>
                <w:sz w:val="18"/>
                <w:szCs w:val="18"/>
                <w:lang w:eastAsia="en-US"/>
              </w:rPr>
            </w:pPr>
          </w:p>
          <w:p w14:paraId="5E035734" w14:textId="413546A0" w:rsidR="004B596A" w:rsidRDefault="004B596A" w:rsidP="00B74C53">
            <w:pPr>
              <w:rPr>
                <w:rFonts w:asciiTheme="minorHAnsi" w:hAnsiTheme="minorHAnsi"/>
                <w:sz w:val="18"/>
                <w:szCs w:val="18"/>
                <w:lang w:eastAsia="en-US"/>
              </w:rPr>
            </w:pPr>
          </w:p>
          <w:p w14:paraId="33E32EB5" w14:textId="7ED8816A" w:rsidR="004B596A" w:rsidRDefault="004B596A" w:rsidP="00B74C53">
            <w:pPr>
              <w:rPr>
                <w:rFonts w:asciiTheme="minorHAnsi" w:hAnsiTheme="minorHAnsi"/>
                <w:sz w:val="18"/>
                <w:szCs w:val="18"/>
                <w:lang w:eastAsia="en-US"/>
              </w:rPr>
            </w:pPr>
            <w:r>
              <w:rPr>
                <w:rFonts w:asciiTheme="minorHAnsi" w:hAnsiTheme="minorHAnsi"/>
                <w:sz w:val="18"/>
                <w:szCs w:val="18"/>
                <w:lang w:eastAsia="en-US"/>
              </w:rPr>
              <w:t>Site Manager</w:t>
            </w:r>
          </w:p>
          <w:p w14:paraId="52E9B059" w14:textId="6A1F3573" w:rsidR="004B596A" w:rsidRDefault="004B596A" w:rsidP="00B74C53">
            <w:pPr>
              <w:rPr>
                <w:rFonts w:asciiTheme="minorHAnsi" w:hAnsiTheme="minorHAnsi"/>
                <w:sz w:val="18"/>
                <w:szCs w:val="18"/>
                <w:lang w:eastAsia="en-US"/>
              </w:rPr>
            </w:pPr>
          </w:p>
          <w:p w14:paraId="4A5264ED" w14:textId="55F6C45E" w:rsidR="004B596A" w:rsidRDefault="004B596A" w:rsidP="00B74C53">
            <w:pPr>
              <w:rPr>
                <w:rFonts w:asciiTheme="minorHAnsi" w:hAnsiTheme="minorHAnsi"/>
                <w:sz w:val="18"/>
                <w:szCs w:val="18"/>
                <w:lang w:eastAsia="en-US"/>
              </w:rPr>
            </w:pPr>
          </w:p>
          <w:p w14:paraId="76D8360B" w14:textId="1757BC92" w:rsidR="004B596A" w:rsidRDefault="004B596A" w:rsidP="00B74C53">
            <w:pPr>
              <w:rPr>
                <w:rFonts w:asciiTheme="minorHAnsi" w:hAnsiTheme="minorHAnsi"/>
                <w:sz w:val="18"/>
                <w:szCs w:val="18"/>
                <w:lang w:eastAsia="en-US"/>
              </w:rPr>
            </w:pPr>
            <w:r>
              <w:rPr>
                <w:rFonts w:asciiTheme="minorHAnsi" w:hAnsiTheme="minorHAnsi"/>
                <w:sz w:val="18"/>
                <w:szCs w:val="18"/>
                <w:lang w:eastAsia="en-US"/>
              </w:rPr>
              <w:t>Site Manager</w:t>
            </w:r>
          </w:p>
          <w:p w14:paraId="7AD6A3BC" w14:textId="77777777" w:rsidR="009F2660" w:rsidRDefault="009F2660" w:rsidP="00B74C53">
            <w:pPr>
              <w:rPr>
                <w:rFonts w:asciiTheme="minorHAnsi" w:hAnsiTheme="minorHAnsi"/>
                <w:sz w:val="18"/>
                <w:szCs w:val="18"/>
                <w:lang w:eastAsia="en-US"/>
              </w:rPr>
            </w:pPr>
          </w:p>
          <w:p w14:paraId="1AC4DF52" w14:textId="77777777" w:rsidR="009F2660" w:rsidRDefault="009F2660" w:rsidP="00B74C53">
            <w:pPr>
              <w:rPr>
                <w:rFonts w:asciiTheme="minorHAnsi" w:hAnsiTheme="minorHAnsi"/>
                <w:sz w:val="18"/>
                <w:szCs w:val="18"/>
                <w:lang w:eastAsia="en-US"/>
              </w:rPr>
            </w:pPr>
          </w:p>
          <w:p w14:paraId="6B477053" w14:textId="77777777" w:rsidR="009F2660" w:rsidRDefault="009F2660" w:rsidP="00B74C53">
            <w:pPr>
              <w:rPr>
                <w:rFonts w:asciiTheme="minorHAnsi" w:hAnsiTheme="minorHAnsi"/>
                <w:sz w:val="18"/>
                <w:szCs w:val="18"/>
                <w:lang w:eastAsia="en-US"/>
              </w:rPr>
            </w:pPr>
          </w:p>
          <w:p w14:paraId="3F639B66" w14:textId="77777777" w:rsidR="009F2660" w:rsidRDefault="009F2660" w:rsidP="00B74C53">
            <w:pPr>
              <w:rPr>
                <w:rFonts w:asciiTheme="minorHAnsi" w:hAnsiTheme="minorHAnsi"/>
                <w:sz w:val="18"/>
                <w:szCs w:val="18"/>
                <w:lang w:eastAsia="en-US"/>
              </w:rPr>
            </w:pPr>
          </w:p>
          <w:p w14:paraId="4D6E1179" w14:textId="2EAD09F4" w:rsidR="009F2660" w:rsidRPr="003D3AB9" w:rsidRDefault="009F2660" w:rsidP="00B74C53">
            <w:pPr>
              <w:rPr>
                <w:rFonts w:asciiTheme="minorHAnsi" w:hAnsiTheme="minorHAnsi"/>
                <w:sz w:val="18"/>
                <w:szCs w:val="18"/>
                <w:lang w:eastAsia="en-US"/>
              </w:rPr>
            </w:pPr>
          </w:p>
        </w:tc>
        <w:tc>
          <w:tcPr>
            <w:tcW w:w="459" w:type="pct"/>
            <w:gridSpan w:val="2"/>
          </w:tcPr>
          <w:p w14:paraId="12A13696" w14:textId="77777777" w:rsidR="00630536" w:rsidRPr="003D3AB9" w:rsidRDefault="00630536" w:rsidP="004320A9">
            <w:pPr>
              <w:jc w:val="center"/>
              <w:rPr>
                <w:rFonts w:asciiTheme="minorHAnsi" w:hAnsiTheme="minorHAnsi"/>
                <w:sz w:val="18"/>
                <w:szCs w:val="18"/>
                <w:lang w:eastAsia="en-US"/>
              </w:rPr>
            </w:pPr>
          </w:p>
        </w:tc>
        <w:tc>
          <w:tcPr>
            <w:tcW w:w="310" w:type="pct"/>
          </w:tcPr>
          <w:p w14:paraId="4DB7D3FC" w14:textId="77777777" w:rsidR="00630536" w:rsidRPr="003D3AB9" w:rsidRDefault="00630536"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204C4CEE" w14:textId="77777777" w:rsidR="00630536" w:rsidRPr="003D3AB9" w:rsidRDefault="00630536"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2A300CE5" w14:textId="77777777" w:rsidR="00630536" w:rsidRPr="003D3AB9" w:rsidRDefault="00630536"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106B7D25" w14:textId="77777777" w:rsidR="00630536" w:rsidRPr="003D3AB9" w:rsidRDefault="00630536" w:rsidP="004320A9">
            <w:pPr>
              <w:jc w:val="center"/>
              <w:rPr>
                <w:rFonts w:asciiTheme="minorHAnsi" w:hAnsiTheme="minorHAnsi"/>
                <w:sz w:val="18"/>
                <w:szCs w:val="18"/>
                <w:lang w:eastAsia="en-US"/>
              </w:rPr>
            </w:pPr>
          </w:p>
        </w:tc>
      </w:tr>
      <w:tr w:rsidR="0090337D" w:rsidRPr="003D3AB9" w14:paraId="080419BD" w14:textId="77777777" w:rsidTr="0090337D">
        <w:trPr>
          <w:cantSplit/>
          <w:trHeight w:val="911"/>
        </w:trPr>
        <w:tc>
          <w:tcPr>
            <w:tcW w:w="703" w:type="pct"/>
          </w:tcPr>
          <w:p w14:paraId="04373E23" w14:textId="77777777" w:rsidR="00630536" w:rsidRPr="003D3AB9" w:rsidRDefault="00630536" w:rsidP="004320A9">
            <w:pPr>
              <w:tabs>
                <w:tab w:val="center" w:pos="4153"/>
                <w:tab w:val="right" w:pos="8306"/>
              </w:tabs>
              <w:rPr>
                <w:rFonts w:asciiTheme="minorHAnsi" w:hAnsiTheme="minorHAnsi" w:cs="Arial"/>
                <w:sz w:val="18"/>
                <w:szCs w:val="18"/>
                <w:lang w:eastAsia="en-US"/>
              </w:rPr>
            </w:pPr>
          </w:p>
        </w:tc>
        <w:tc>
          <w:tcPr>
            <w:tcW w:w="506" w:type="pct"/>
            <w:gridSpan w:val="2"/>
          </w:tcPr>
          <w:p w14:paraId="56577D49" w14:textId="77777777" w:rsidR="00630536" w:rsidRPr="003D3AB9" w:rsidRDefault="00630536" w:rsidP="004320A9">
            <w:pPr>
              <w:pStyle w:val="ListParagraph"/>
              <w:jc w:val="both"/>
              <w:rPr>
                <w:rFonts w:asciiTheme="minorHAnsi" w:hAnsiTheme="minorHAnsi" w:cs="Arial"/>
                <w:sz w:val="18"/>
                <w:szCs w:val="18"/>
                <w:lang w:eastAsia="en-US"/>
              </w:rPr>
            </w:pPr>
          </w:p>
        </w:tc>
        <w:tc>
          <w:tcPr>
            <w:tcW w:w="500" w:type="pct"/>
            <w:gridSpan w:val="2"/>
          </w:tcPr>
          <w:p w14:paraId="756E38AD" w14:textId="77777777" w:rsidR="00630536" w:rsidRPr="003D3AB9" w:rsidRDefault="00630536" w:rsidP="004320A9">
            <w:pPr>
              <w:pStyle w:val="ListParagraph"/>
              <w:rPr>
                <w:rFonts w:asciiTheme="minorHAnsi" w:hAnsiTheme="minorHAnsi"/>
                <w:sz w:val="18"/>
                <w:szCs w:val="18"/>
                <w:lang w:eastAsia="en-US"/>
              </w:rPr>
            </w:pPr>
          </w:p>
        </w:tc>
        <w:tc>
          <w:tcPr>
            <w:tcW w:w="143" w:type="pct"/>
            <w:shd w:val="clear" w:color="auto" w:fill="auto"/>
          </w:tcPr>
          <w:p w14:paraId="208138EA" w14:textId="77777777" w:rsidR="00630536" w:rsidRPr="003D3AB9" w:rsidRDefault="00630536" w:rsidP="004320A9">
            <w:pPr>
              <w:ind w:left="12"/>
              <w:rPr>
                <w:rFonts w:asciiTheme="minorHAnsi" w:hAnsiTheme="minorHAnsi"/>
                <w:b/>
                <w:sz w:val="18"/>
                <w:szCs w:val="18"/>
                <w:lang w:eastAsia="en-US"/>
              </w:rPr>
            </w:pPr>
          </w:p>
        </w:tc>
        <w:tc>
          <w:tcPr>
            <w:tcW w:w="143" w:type="pct"/>
            <w:shd w:val="clear" w:color="auto" w:fill="auto"/>
          </w:tcPr>
          <w:p w14:paraId="18712A6C" w14:textId="77777777" w:rsidR="00630536" w:rsidRPr="003D3AB9" w:rsidRDefault="00630536" w:rsidP="004320A9">
            <w:pPr>
              <w:ind w:left="12"/>
              <w:rPr>
                <w:rFonts w:asciiTheme="minorHAnsi" w:hAnsiTheme="minorHAnsi"/>
                <w:b/>
                <w:sz w:val="18"/>
                <w:szCs w:val="18"/>
                <w:lang w:eastAsia="en-US"/>
              </w:rPr>
            </w:pPr>
          </w:p>
        </w:tc>
        <w:tc>
          <w:tcPr>
            <w:tcW w:w="143" w:type="pct"/>
            <w:gridSpan w:val="2"/>
            <w:shd w:val="clear" w:color="auto" w:fill="auto"/>
          </w:tcPr>
          <w:p w14:paraId="48753AAA" w14:textId="77777777" w:rsidR="00630536" w:rsidRPr="003D3AB9" w:rsidRDefault="00630536" w:rsidP="004320A9">
            <w:pPr>
              <w:ind w:left="12"/>
              <w:rPr>
                <w:rFonts w:asciiTheme="minorHAnsi" w:hAnsiTheme="minorHAnsi"/>
                <w:b/>
                <w:sz w:val="18"/>
                <w:szCs w:val="18"/>
                <w:lang w:eastAsia="en-US"/>
              </w:rPr>
            </w:pPr>
          </w:p>
        </w:tc>
        <w:tc>
          <w:tcPr>
            <w:tcW w:w="1258" w:type="pct"/>
            <w:gridSpan w:val="2"/>
          </w:tcPr>
          <w:p w14:paraId="33DE4BA9" w14:textId="77777777" w:rsidR="00630536" w:rsidRDefault="00630536" w:rsidP="00021195">
            <w:pPr>
              <w:rPr>
                <w:rFonts w:asciiTheme="minorHAnsi" w:hAnsiTheme="minorHAnsi"/>
                <w:sz w:val="18"/>
                <w:szCs w:val="18"/>
              </w:rPr>
            </w:pPr>
            <w:r w:rsidRPr="003D3AB9">
              <w:rPr>
                <w:rFonts w:asciiTheme="minorHAnsi" w:hAnsiTheme="minorHAnsi"/>
                <w:b/>
                <w:sz w:val="18"/>
                <w:szCs w:val="18"/>
              </w:rPr>
              <w:t>(5) COVID-19 cleaning products</w:t>
            </w:r>
            <w:r w:rsidRPr="003D3AB9">
              <w:rPr>
                <w:rFonts w:asciiTheme="minorHAnsi" w:hAnsiTheme="minorHAnsi"/>
                <w:sz w:val="18"/>
                <w:szCs w:val="18"/>
              </w:rPr>
              <w:t>, chemicals shall not be used unless a current valid COSHH is in place and are used in accordance with all prescribed risk controls and monitoring requirements</w:t>
            </w:r>
            <w:r w:rsidR="004B596A">
              <w:rPr>
                <w:rFonts w:asciiTheme="minorHAnsi" w:hAnsiTheme="minorHAnsi"/>
                <w:sz w:val="18"/>
                <w:szCs w:val="18"/>
              </w:rPr>
              <w:t>.  Following DLO guidance around use of Screen</w:t>
            </w:r>
          </w:p>
          <w:p w14:paraId="545865E5" w14:textId="79AB18AB" w:rsidR="004B596A" w:rsidRPr="003D3AB9" w:rsidRDefault="004B596A" w:rsidP="00021195">
            <w:pPr>
              <w:rPr>
                <w:rFonts w:asciiTheme="minorHAnsi" w:hAnsiTheme="minorHAnsi"/>
                <w:b/>
                <w:sz w:val="18"/>
                <w:szCs w:val="18"/>
              </w:rPr>
            </w:pPr>
          </w:p>
        </w:tc>
        <w:tc>
          <w:tcPr>
            <w:tcW w:w="406" w:type="pct"/>
            <w:gridSpan w:val="2"/>
            <w:shd w:val="clear" w:color="auto" w:fill="auto"/>
          </w:tcPr>
          <w:p w14:paraId="5E49EFBC" w14:textId="04AEA678" w:rsidR="00630536" w:rsidRPr="003D3AB9" w:rsidRDefault="001E3E9C" w:rsidP="004320A9">
            <w:pPr>
              <w:jc w:val="center"/>
              <w:rPr>
                <w:rFonts w:asciiTheme="minorHAnsi" w:hAnsiTheme="minorHAnsi"/>
                <w:sz w:val="18"/>
                <w:szCs w:val="18"/>
                <w:lang w:eastAsia="en-US"/>
              </w:rPr>
            </w:pPr>
            <w:r w:rsidRPr="003D3AB9">
              <w:rPr>
                <w:rFonts w:asciiTheme="minorHAnsi" w:hAnsiTheme="minorHAnsi"/>
                <w:sz w:val="18"/>
                <w:szCs w:val="18"/>
                <w:lang w:eastAsia="en-US"/>
              </w:rPr>
              <w:t>Ensure availability of cleaning products and appropriate COSHH</w:t>
            </w:r>
          </w:p>
        </w:tc>
        <w:tc>
          <w:tcPr>
            <w:tcW w:w="459" w:type="pct"/>
            <w:gridSpan w:val="2"/>
          </w:tcPr>
          <w:p w14:paraId="557EEE90" w14:textId="77777777" w:rsidR="00630536" w:rsidRPr="003D3AB9" w:rsidRDefault="00630536" w:rsidP="004320A9">
            <w:pPr>
              <w:jc w:val="center"/>
              <w:rPr>
                <w:rFonts w:asciiTheme="minorHAnsi" w:hAnsiTheme="minorHAnsi"/>
                <w:sz w:val="18"/>
                <w:szCs w:val="18"/>
                <w:lang w:eastAsia="en-US"/>
              </w:rPr>
            </w:pPr>
          </w:p>
        </w:tc>
        <w:tc>
          <w:tcPr>
            <w:tcW w:w="310" w:type="pct"/>
          </w:tcPr>
          <w:p w14:paraId="01930067" w14:textId="77777777" w:rsidR="00630536" w:rsidRPr="003D3AB9" w:rsidRDefault="00630536"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7F832D15" w14:textId="77777777" w:rsidR="00630536" w:rsidRPr="003D3AB9" w:rsidRDefault="00630536"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66656B46" w14:textId="77777777" w:rsidR="00630536" w:rsidRPr="003D3AB9" w:rsidRDefault="00630536"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5BD15058" w14:textId="77777777" w:rsidR="00630536" w:rsidRPr="003D3AB9" w:rsidRDefault="00630536" w:rsidP="004320A9">
            <w:pPr>
              <w:jc w:val="center"/>
              <w:rPr>
                <w:rFonts w:asciiTheme="minorHAnsi" w:hAnsiTheme="minorHAnsi"/>
                <w:sz w:val="18"/>
                <w:szCs w:val="18"/>
                <w:lang w:eastAsia="en-US"/>
              </w:rPr>
            </w:pPr>
          </w:p>
        </w:tc>
      </w:tr>
      <w:tr w:rsidR="0090337D" w:rsidRPr="003D3AB9" w14:paraId="0DE1F08A" w14:textId="77777777" w:rsidTr="0090337D">
        <w:trPr>
          <w:cantSplit/>
          <w:trHeight w:val="911"/>
        </w:trPr>
        <w:tc>
          <w:tcPr>
            <w:tcW w:w="703" w:type="pct"/>
          </w:tcPr>
          <w:p w14:paraId="198197CA" w14:textId="77777777" w:rsidR="00630536" w:rsidRPr="003D3AB9" w:rsidRDefault="00630536" w:rsidP="004320A9">
            <w:pPr>
              <w:tabs>
                <w:tab w:val="center" w:pos="4153"/>
                <w:tab w:val="right" w:pos="8306"/>
              </w:tabs>
              <w:rPr>
                <w:rFonts w:asciiTheme="minorHAnsi" w:hAnsiTheme="minorHAnsi" w:cs="Arial"/>
                <w:sz w:val="18"/>
                <w:szCs w:val="18"/>
                <w:lang w:eastAsia="en-US"/>
              </w:rPr>
            </w:pPr>
          </w:p>
        </w:tc>
        <w:tc>
          <w:tcPr>
            <w:tcW w:w="506" w:type="pct"/>
            <w:gridSpan w:val="2"/>
          </w:tcPr>
          <w:p w14:paraId="1BA8D582" w14:textId="77777777" w:rsidR="00630536" w:rsidRPr="003D3AB9" w:rsidRDefault="00630536" w:rsidP="004320A9">
            <w:pPr>
              <w:pStyle w:val="ListParagraph"/>
              <w:jc w:val="both"/>
              <w:rPr>
                <w:rFonts w:asciiTheme="minorHAnsi" w:hAnsiTheme="minorHAnsi" w:cs="Arial"/>
                <w:sz w:val="18"/>
                <w:szCs w:val="18"/>
                <w:lang w:eastAsia="en-US"/>
              </w:rPr>
            </w:pPr>
          </w:p>
        </w:tc>
        <w:tc>
          <w:tcPr>
            <w:tcW w:w="500" w:type="pct"/>
            <w:gridSpan w:val="2"/>
          </w:tcPr>
          <w:p w14:paraId="3713ADC0" w14:textId="77777777" w:rsidR="00630536" w:rsidRPr="003D3AB9" w:rsidRDefault="00630536" w:rsidP="004320A9">
            <w:pPr>
              <w:pStyle w:val="ListParagraph"/>
              <w:rPr>
                <w:rFonts w:asciiTheme="minorHAnsi" w:hAnsiTheme="minorHAnsi"/>
                <w:sz w:val="18"/>
                <w:szCs w:val="18"/>
                <w:lang w:eastAsia="en-US"/>
              </w:rPr>
            </w:pPr>
          </w:p>
        </w:tc>
        <w:tc>
          <w:tcPr>
            <w:tcW w:w="143" w:type="pct"/>
            <w:shd w:val="clear" w:color="auto" w:fill="auto"/>
          </w:tcPr>
          <w:p w14:paraId="08FD6A35" w14:textId="77777777" w:rsidR="00630536" w:rsidRPr="003D3AB9" w:rsidRDefault="00630536" w:rsidP="004320A9">
            <w:pPr>
              <w:ind w:left="12"/>
              <w:rPr>
                <w:rFonts w:asciiTheme="minorHAnsi" w:hAnsiTheme="minorHAnsi"/>
                <w:b/>
                <w:sz w:val="18"/>
                <w:szCs w:val="18"/>
                <w:lang w:eastAsia="en-US"/>
              </w:rPr>
            </w:pPr>
          </w:p>
        </w:tc>
        <w:tc>
          <w:tcPr>
            <w:tcW w:w="143" w:type="pct"/>
            <w:shd w:val="clear" w:color="auto" w:fill="auto"/>
          </w:tcPr>
          <w:p w14:paraId="7CE0235B" w14:textId="77777777" w:rsidR="00630536" w:rsidRPr="003D3AB9" w:rsidRDefault="00630536" w:rsidP="004320A9">
            <w:pPr>
              <w:ind w:left="12"/>
              <w:rPr>
                <w:rFonts w:asciiTheme="minorHAnsi" w:hAnsiTheme="minorHAnsi"/>
                <w:b/>
                <w:sz w:val="18"/>
                <w:szCs w:val="18"/>
                <w:lang w:eastAsia="en-US"/>
              </w:rPr>
            </w:pPr>
          </w:p>
        </w:tc>
        <w:tc>
          <w:tcPr>
            <w:tcW w:w="143" w:type="pct"/>
            <w:gridSpan w:val="2"/>
            <w:shd w:val="clear" w:color="auto" w:fill="auto"/>
          </w:tcPr>
          <w:p w14:paraId="3DB94B6D" w14:textId="77777777" w:rsidR="00630536" w:rsidRPr="003D3AB9" w:rsidRDefault="00630536" w:rsidP="004320A9">
            <w:pPr>
              <w:ind w:left="12"/>
              <w:rPr>
                <w:rFonts w:asciiTheme="minorHAnsi" w:hAnsiTheme="minorHAnsi"/>
                <w:b/>
                <w:sz w:val="18"/>
                <w:szCs w:val="18"/>
                <w:lang w:eastAsia="en-US"/>
              </w:rPr>
            </w:pPr>
          </w:p>
        </w:tc>
        <w:tc>
          <w:tcPr>
            <w:tcW w:w="1258" w:type="pct"/>
            <w:gridSpan w:val="2"/>
          </w:tcPr>
          <w:p w14:paraId="78801D31" w14:textId="3F6C6E03" w:rsidR="00630536" w:rsidRPr="003D3AB9" w:rsidRDefault="00630536" w:rsidP="00021195">
            <w:pPr>
              <w:rPr>
                <w:rFonts w:asciiTheme="minorHAnsi" w:hAnsiTheme="minorHAnsi"/>
                <w:sz w:val="18"/>
                <w:szCs w:val="18"/>
              </w:rPr>
            </w:pPr>
            <w:r w:rsidRPr="003D3AB9">
              <w:rPr>
                <w:rFonts w:asciiTheme="minorHAnsi" w:hAnsiTheme="minorHAnsi"/>
                <w:b/>
                <w:sz w:val="18"/>
                <w:szCs w:val="18"/>
              </w:rPr>
              <w:t>(6) Supervision</w:t>
            </w:r>
            <w:r w:rsidRPr="003D3AB9">
              <w:rPr>
                <w:rFonts w:asciiTheme="minorHAnsi" w:hAnsiTheme="minorHAnsi"/>
                <w:sz w:val="18"/>
                <w:szCs w:val="18"/>
              </w:rPr>
              <w:t>, management must perform regular reviews to ensure suitable &amp; enough level of operational supervision is achieved throughout the COVID-19 pandemic.  Supervision should also ensure control measures identified from COVID-19 risk assessments are adhered too with disciplin</w:t>
            </w:r>
            <w:r w:rsidR="00067FD2" w:rsidRPr="003D3AB9">
              <w:rPr>
                <w:rFonts w:asciiTheme="minorHAnsi" w:hAnsiTheme="minorHAnsi"/>
                <w:sz w:val="18"/>
                <w:szCs w:val="18"/>
              </w:rPr>
              <w:t>ary</w:t>
            </w:r>
            <w:r w:rsidRPr="003D3AB9">
              <w:rPr>
                <w:rFonts w:asciiTheme="minorHAnsi" w:hAnsiTheme="minorHAnsi"/>
                <w:sz w:val="18"/>
                <w:szCs w:val="18"/>
              </w:rPr>
              <w:t xml:space="preserve"> action taken if necessary. </w:t>
            </w:r>
          </w:p>
          <w:p w14:paraId="088F67B2" w14:textId="77777777" w:rsidR="00630536" w:rsidRPr="003D3AB9" w:rsidRDefault="00630536" w:rsidP="004320A9">
            <w:pPr>
              <w:autoSpaceDE w:val="0"/>
              <w:autoSpaceDN w:val="0"/>
              <w:adjustRightInd w:val="0"/>
              <w:rPr>
                <w:rFonts w:asciiTheme="minorHAnsi" w:hAnsiTheme="minorHAnsi"/>
                <w:b/>
                <w:sz w:val="18"/>
                <w:szCs w:val="18"/>
              </w:rPr>
            </w:pPr>
          </w:p>
        </w:tc>
        <w:tc>
          <w:tcPr>
            <w:tcW w:w="406" w:type="pct"/>
            <w:gridSpan w:val="2"/>
            <w:shd w:val="clear" w:color="auto" w:fill="auto"/>
          </w:tcPr>
          <w:p w14:paraId="0089DC01" w14:textId="4E89FC0C" w:rsidR="00630536" w:rsidRPr="003D3AB9" w:rsidRDefault="001E3E9C" w:rsidP="001E3E9C">
            <w:pPr>
              <w:rPr>
                <w:rFonts w:asciiTheme="minorHAnsi" w:hAnsiTheme="minorHAnsi"/>
                <w:sz w:val="18"/>
                <w:szCs w:val="18"/>
                <w:lang w:eastAsia="en-US"/>
              </w:rPr>
            </w:pPr>
            <w:r w:rsidRPr="003D3AB9">
              <w:rPr>
                <w:rFonts w:asciiTheme="minorHAnsi" w:hAnsiTheme="minorHAnsi"/>
                <w:sz w:val="18"/>
                <w:szCs w:val="18"/>
                <w:lang w:eastAsia="en-US"/>
              </w:rPr>
              <w:t>Site managers to instigate measures</w:t>
            </w:r>
          </w:p>
        </w:tc>
        <w:tc>
          <w:tcPr>
            <w:tcW w:w="459" w:type="pct"/>
            <w:gridSpan w:val="2"/>
          </w:tcPr>
          <w:p w14:paraId="43C9B8A7" w14:textId="77777777" w:rsidR="00630536" w:rsidRPr="003D3AB9" w:rsidRDefault="00630536" w:rsidP="004320A9">
            <w:pPr>
              <w:jc w:val="center"/>
              <w:rPr>
                <w:rFonts w:asciiTheme="minorHAnsi" w:hAnsiTheme="minorHAnsi"/>
                <w:sz w:val="18"/>
                <w:szCs w:val="18"/>
                <w:lang w:eastAsia="en-US"/>
              </w:rPr>
            </w:pPr>
          </w:p>
        </w:tc>
        <w:tc>
          <w:tcPr>
            <w:tcW w:w="310" w:type="pct"/>
          </w:tcPr>
          <w:p w14:paraId="2CBDB18B" w14:textId="77777777" w:rsidR="00630536" w:rsidRPr="003D3AB9" w:rsidRDefault="00630536"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0450DC65" w14:textId="77777777" w:rsidR="00630536" w:rsidRPr="003D3AB9" w:rsidRDefault="00630536"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2D23B954" w14:textId="77777777" w:rsidR="00630536" w:rsidRPr="003D3AB9" w:rsidRDefault="00630536"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4E898C8E" w14:textId="77777777" w:rsidR="00630536" w:rsidRPr="003D3AB9" w:rsidRDefault="00630536" w:rsidP="004320A9">
            <w:pPr>
              <w:jc w:val="center"/>
              <w:rPr>
                <w:rFonts w:asciiTheme="minorHAnsi" w:hAnsiTheme="minorHAnsi"/>
                <w:sz w:val="18"/>
                <w:szCs w:val="18"/>
                <w:lang w:eastAsia="en-US"/>
              </w:rPr>
            </w:pPr>
          </w:p>
        </w:tc>
      </w:tr>
      <w:tr w:rsidR="0090337D" w:rsidRPr="003D3AB9" w14:paraId="14139DC8" w14:textId="77777777" w:rsidTr="0090337D">
        <w:trPr>
          <w:cantSplit/>
          <w:trHeight w:val="911"/>
        </w:trPr>
        <w:tc>
          <w:tcPr>
            <w:tcW w:w="703" w:type="pct"/>
          </w:tcPr>
          <w:p w14:paraId="0CE31B8C" w14:textId="77777777" w:rsidR="00630536" w:rsidRPr="003D3AB9" w:rsidRDefault="00630536" w:rsidP="004320A9">
            <w:pPr>
              <w:tabs>
                <w:tab w:val="center" w:pos="4153"/>
                <w:tab w:val="right" w:pos="8306"/>
              </w:tabs>
              <w:rPr>
                <w:rFonts w:asciiTheme="minorHAnsi" w:hAnsiTheme="minorHAnsi" w:cs="Arial"/>
                <w:sz w:val="18"/>
                <w:szCs w:val="18"/>
                <w:lang w:eastAsia="en-US"/>
              </w:rPr>
            </w:pPr>
          </w:p>
        </w:tc>
        <w:tc>
          <w:tcPr>
            <w:tcW w:w="506" w:type="pct"/>
            <w:gridSpan w:val="2"/>
          </w:tcPr>
          <w:p w14:paraId="7FA4747D" w14:textId="77777777" w:rsidR="00630536" w:rsidRPr="003D3AB9" w:rsidRDefault="00630536" w:rsidP="004320A9">
            <w:pPr>
              <w:pStyle w:val="ListParagraph"/>
              <w:jc w:val="both"/>
              <w:rPr>
                <w:rFonts w:asciiTheme="minorHAnsi" w:hAnsiTheme="minorHAnsi" w:cs="Arial"/>
                <w:sz w:val="18"/>
                <w:szCs w:val="18"/>
                <w:lang w:eastAsia="en-US"/>
              </w:rPr>
            </w:pPr>
          </w:p>
        </w:tc>
        <w:tc>
          <w:tcPr>
            <w:tcW w:w="500" w:type="pct"/>
            <w:gridSpan w:val="2"/>
          </w:tcPr>
          <w:p w14:paraId="6315ED2C" w14:textId="77777777" w:rsidR="00630536" w:rsidRPr="003D3AB9" w:rsidRDefault="00630536" w:rsidP="004320A9">
            <w:pPr>
              <w:pStyle w:val="ListParagraph"/>
              <w:rPr>
                <w:rFonts w:asciiTheme="minorHAnsi" w:hAnsiTheme="minorHAnsi"/>
                <w:sz w:val="18"/>
                <w:szCs w:val="18"/>
                <w:lang w:eastAsia="en-US"/>
              </w:rPr>
            </w:pPr>
          </w:p>
        </w:tc>
        <w:tc>
          <w:tcPr>
            <w:tcW w:w="143" w:type="pct"/>
            <w:shd w:val="clear" w:color="auto" w:fill="auto"/>
          </w:tcPr>
          <w:p w14:paraId="5B38A44C" w14:textId="77777777" w:rsidR="00630536" w:rsidRPr="003D3AB9" w:rsidRDefault="00630536" w:rsidP="004320A9">
            <w:pPr>
              <w:ind w:left="12"/>
              <w:rPr>
                <w:rFonts w:asciiTheme="minorHAnsi" w:hAnsiTheme="minorHAnsi"/>
                <w:b/>
                <w:sz w:val="18"/>
                <w:szCs w:val="18"/>
                <w:lang w:eastAsia="en-US"/>
              </w:rPr>
            </w:pPr>
          </w:p>
        </w:tc>
        <w:tc>
          <w:tcPr>
            <w:tcW w:w="143" w:type="pct"/>
            <w:shd w:val="clear" w:color="auto" w:fill="auto"/>
          </w:tcPr>
          <w:p w14:paraId="2703E65B" w14:textId="77777777" w:rsidR="00630536" w:rsidRPr="003D3AB9" w:rsidRDefault="00630536" w:rsidP="004320A9">
            <w:pPr>
              <w:ind w:left="12"/>
              <w:rPr>
                <w:rFonts w:asciiTheme="minorHAnsi" w:hAnsiTheme="minorHAnsi"/>
                <w:b/>
                <w:sz w:val="18"/>
                <w:szCs w:val="18"/>
                <w:lang w:eastAsia="en-US"/>
              </w:rPr>
            </w:pPr>
          </w:p>
        </w:tc>
        <w:tc>
          <w:tcPr>
            <w:tcW w:w="143" w:type="pct"/>
            <w:gridSpan w:val="2"/>
            <w:shd w:val="clear" w:color="auto" w:fill="auto"/>
          </w:tcPr>
          <w:p w14:paraId="5BA8F65E" w14:textId="77777777" w:rsidR="00630536" w:rsidRPr="003D3AB9" w:rsidRDefault="00630536" w:rsidP="004320A9">
            <w:pPr>
              <w:ind w:left="12"/>
              <w:rPr>
                <w:rFonts w:asciiTheme="minorHAnsi" w:hAnsiTheme="minorHAnsi"/>
                <w:b/>
                <w:sz w:val="18"/>
                <w:szCs w:val="18"/>
                <w:lang w:eastAsia="en-US"/>
              </w:rPr>
            </w:pPr>
          </w:p>
        </w:tc>
        <w:tc>
          <w:tcPr>
            <w:tcW w:w="1258" w:type="pct"/>
            <w:gridSpan w:val="2"/>
          </w:tcPr>
          <w:p w14:paraId="178B6B12" w14:textId="77777777" w:rsidR="00CF1991" w:rsidRDefault="00630536" w:rsidP="00021195">
            <w:pPr>
              <w:rPr>
                <w:rFonts w:asciiTheme="minorHAnsi" w:hAnsiTheme="minorHAnsi"/>
                <w:b/>
                <w:sz w:val="18"/>
                <w:szCs w:val="18"/>
              </w:rPr>
            </w:pPr>
            <w:r w:rsidRPr="003D3AB9">
              <w:rPr>
                <w:rFonts w:asciiTheme="minorHAnsi" w:hAnsiTheme="minorHAnsi"/>
                <w:b/>
                <w:sz w:val="18"/>
                <w:szCs w:val="18"/>
              </w:rPr>
              <w:t>(7) Vulnerable groups</w:t>
            </w:r>
          </w:p>
          <w:p w14:paraId="7C6FABE2" w14:textId="77777777" w:rsidR="00CF1991" w:rsidRDefault="00CF1991" w:rsidP="00021195">
            <w:pPr>
              <w:rPr>
                <w:rFonts w:asciiTheme="minorHAnsi" w:hAnsiTheme="minorHAnsi"/>
                <w:b/>
                <w:sz w:val="18"/>
                <w:szCs w:val="18"/>
              </w:rPr>
            </w:pPr>
          </w:p>
          <w:p w14:paraId="1D01CDE5" w14:textId="318B58AC" w:rsidR="00CF1991" w:rsidRDefault="0081578E" w:rsidP="00021195">
            <w:pPr>
              <w:rPr>
                <w:rFonts w:asciiTheme="minorHAnsi" w:hAnsiTheme="minorHAnsi"/>
                <w:bCs/>
                <w:sz w:val="18"/>
                <w:szCs w:val="18"/>
              </w:rPr>
            </w:pPr>
            <w:hyperlink r:id="rId19" w:anchor="who-is-clinically-extremely-vulnerable" w:history="1">
              <w:r w:rsidR="00CF1991" w:rsidRPr="00566B91">
                <w:rPr>
                  <w:rStyle w:val="Hyperlink"/>
                  <w:rFonts w:asciiTheme="minorHAnsi" w:hAnsiTheme="minorHAnsi"/>
                  <w:bCs/>
                  <w:sz w:val="18"/>
                  <w:szCs w:val="18"/>
                </w:rPr>
                <w:t>Clinically extremely vulnerable</w:t>
              </w:r>
            </w:hyperlink>
            <w:r w:rsidR="00CF1991" w:rsidRPr="00CF1991">
              <w:rPr>
                <w:rFonts w:asciiTheme="minorHAnsi" w:hAnsiTheme="minorHAnsi"/>
                <w:bCs/>
                <w:sz w:val="18"/>
                <w:szCs w:val="18"/>
              </w:rPr>
              <w:t xml:space="preserve"> (shielding) should not attend work but must continue to self-isolate at home.</w:t>
            </w:r>
            <w:r w:rsidR="00CF1991">
              <w:rPr>
                <w:rFonts w:asciiTheme="minorHAnsi" w:hAnsiTheme="minorHAnsi"/>
                <w:bCs/>
                <w:sz w:val="18"/>
                <w:szCs w:val="18"/>
              </w:rPr>
              <w:t xml:space="preserve">  </w:t>
            </w:r>
            <w:r w:rsidR="003B2D15">
              <w:rPr>
                <w:rFonts w:asciiTheme="minorHAnsi" w:hAnsiTheme="minorHAnsi"/>
                <w:bCs/>
                <w:sz w:val="18"/>
                <w:szCs w:val="18"/>
              </w:rPr>
              <w:t>(see government definitions)</w:t>
            </w:r>
          </w:p>
          <w:p w14:paraId="2892DC26" w14:textId="77777777" w:rsidR="003B6F87" w:rsidRDefault="003B6F87" w:rsidP="00021195">
            <w:pPr>
              <w:rPr>
                <w:rFonts w:asciiTheme="minorHAnsi" w:hAnsiTheme="minorHAnsi"/>
                <w:bCs/>
                <w:sz w:val="18"/>
                <w:szCs w:val="18"/>
              </w:rPr>
            </w:pPr>
          </w:p>
          <w:p w14:paraId="19F76C61" w14:textId="12550784" w:rsidR="003B6F87" w:rsidRPr="00CF1991" w:rsidRDefault="003B6F87" w:rsidP="00021195">
            <w:pPr>
              <w:rPr>
                <w:rFonts w:asciiTheme="minorHAnsi" w:hAnsiTheme="minorHAnsi"/>
                <w:bCs/>
                <w:sz w:val="18"/>
                <w:szCs w:val="18"/>
              </w:rPr>
            </w:pPr>
            <w:r>
              <w:rPr>
                <w:rFonts w:asciiTheme="minorHAnsi" w:hAnsiTheme="minorHAnsi"/>
                <w:bCs/>
                <w:sz w:val="18"/>
                <w:szCs w:val="18"/>
              </w:rPr>
              <w:t>Consider anyone who shares a household with those shielding on an individual basis</w:t>
            </w:r>
            <w:r w:rsidR="00A937E5">
              <w:rPr>
                <w:rFonts w:asciiTheme="minorHAnsi" w:hAnsiTheme="minorHAnsi"/>
                <w:bCs/>
                <w:sz w:val="18"/>
                <w:szCs w:val="18"/>
              </w:rPr>
              <w:t>.</w:t>
            </w:r>
          </w:p>
          <w:p w14:paraId="03BB391E" w14:textId="77777777" w:rsidR="00CF1991" w:rsidRDefault="00CF1991" w:rsidP="00021195">
            <w:pPr>
              <w:rPr>
                <w:rFonts w:asciiTheme="minorHAnsi" w:hAnsiTheme="minorHAnsi"/>
                <w:b/>
                <w:sz w:val="18"/>
                <w:szCs w:val="18"/>
              </w:rPr>
            </w:pPr>
          </w:p>
          <w:p w14:paraId="7091F142" w14:textId="61084043" w:rsidR="00440D8F" w:rsidRDefault="0081578E" w:rsidP="00021195">
            <w:pPr>
              <w:rPr>
                <w:rFonts w:asciiTheme="minorHAnsi" w:hAnsiTheme="minorHAnsi"/>
                <w:sz w:val="18"/>
                <w:szCs w:val="18"/>
              </w:rPr>
            </w:pPr>
            <w:hyperlink r:id="rId20" w:anchor="clinically-vulnerable-people" w:history="1">
              <w:r w:rsidR="00154A9B" w:rsidRPr="002F63D7">
                <w:rPr>
                  <w:rStyle w:val="Hyperlink"/>
                  <w:rFonts w:asciiTheme="minorHAnsi" w:hAnsiTheme="minorHAnsi"/>
                  <w:sz w:val="18"/>
                  <w:szCs w:val="18"/>
                </w:rPr>
                <w:t>Clinically vulnerable</w:t>
              </w:r>
            </w:hyperlink>
            <w:r w:rsidR="006B6808">
              <w:rPr>
                <w:rFonts w:asciiTheme="minorHAnsi" w:hAnsiTheme="minorHAnsi"/>
                <w:sz w:val="18"/>
                <w:szCs w:val="18"/>
              </w:rPr>
              <w:t xml:space="preserve">, if they cannot work from home, </w:t>
            </w:r>
            <w:r w:rsidR="00AE7D4A">
              <w:rPr>
                <w:rFonts w:asciiTheme="minorHAnsi" w:hAnsiTheme="minorHAnsi"/>
                <w:sz w:val="18"/>
                <w:szCs w:val="18"/>
              </w:rPr>
              <w:t>should be offered safest onsite role 2m away from others.</w:t>
            </w:r>
            <w:r w:rsidR="008729B0">
              <w:rPr>
                <w:rFonts w:asciiTheme="minorHAnsi" w:hAnsiTheme="minorHAnsi"/>
                <w:sz w:val="18"/>
                <w:szCs w:val="18"/>
              </w:rPr>
              <w:t xml:space="preserve"> </w:t>
            </w:r>
          </w:p>
          <w:p w14:paraId="5557CC3D" w14:textId="77777777" w:rsidR="00AE7D4A" w:rsidRDefault="00AE7D4A" w:rsidP="00021195">
            <w:pPr>
              <w:rPr>
                <w:rFonts w:asciiTheme="minorHAnsi" w:hAnsiTheme="minorHAnsi"/>
                <w:sz w:val="18"/>
                <w:szCs w:val="18"/>
              </w:rPr>
            </w:pPr>
          </w:p>
          <w:p w14:paraId="472D5590" w14:textId="34A9247A" w:rsidR="00440D8F" w:rsidRDefault="00AE7D4A" w:rsidP="00021195">
            <w:pPr>
              <w:rPr>
                <w:rFonts w:asciiTheme="minorHAnsi" w:hAnsiTheme="minorHAnsi"/>
                <w:sz w:val="18"/>
                <w:szCs w:val="18"/>
              </w:rPr>
            </w:pPr>
            <w:r>
              <w:rPr>
                <w:rFonts w:asciiTheme="minorHAnsi" w:hAnsiTheme="minorHAnsi"/>
                <w:sz w:val="18"/>
                <w:szCs w:val="18"/>
              </w:rPr>
              <w:t>Risk assess anyone with protected characterist</w:t>
            </w:r>
            <w:r w:rsidR="00080FEC">
              <w:rPr>
                <w:rFonts w:asciiTheme="minorHAnsi" w:hAnsiTheme="minorHAnsi"/>
                <w:sz w:val="18"/>
                <w:szCs w:val="18"/>
              </w:rPr>
              <w:t>ics</w:t>
            </w:r>
            <w:r w:rsidR="008729B0">
              <w:rPr>
                <w:rFonts w:asciiTheme="minorHAnsi" w:hAnsiTheme="minorHAnsi"/>
                <w:sz w:val="18"/>
                <w:szCs w:val="18"/>
              </w:rPr>
              <w:t xml:space="preserve"> </w:t>
            </w:r>
            <w:proofErr w:type="spellStart"/>
            <w:r w:rsidR="008729B0">
              <w:rPr>
                <w:rFonts w:asciiTheme="minorHAnsi" w:hAnsiTheme="minorHAnsi"/>
                <w:sz w:val="18"/>
                <w:szCs w:val="18"/>
              </w:rPr>
              <w:t>eg</w:t>
            </w:r>
            <w:proofErr w:type="spellEnd"/>
            <w:r w:rsidR="008729B0">
              <w:rPr>
                <w:rFonts w:asciiTheme="minorHAnsi" w:hAnsiTheme="minorHAnsi"/>
                <w:sz w:val="18"/>
                <w:szCs w:val="18"/>
              </w:rPr>
              <w:t xml:space="preserve"> pregnant.</w:t>
            </w:r>
          </w:p>
          <w:p w14:paraId="7489B104" w14:textId="77777777" w:rsidR="003B6F87" w:rsidRDefault="003B6F87" w:rsidP="00021195">
            <w:pPr>
              <w:rPr>
                <w:rFonts w:asciiTheme="minorHAnsi" w:hAnsiTheme="minorHAnsi"/>
                <w:sz w:val="18"/>
                <w:szCs w:val="18"/>
              </w:rPr>
            </w:pPr>
          </w:p>
          <w:p w14:paraId="12ED1F67" w14:textId="5E79BE59" w:rsidR="003B6F87" w:rsidRPr="008729B0" w:rsidRDefault="003B6F87" w:rsidP="00021195">
            <w:pPr>
              <w:rPr>
                <w:rFonts w:asciiTheme="minorHAnsi" w:hAnsiTheme="minorHAnsi"/>
                <w:sz w:val="18"/>
                <w:szCs w:val="18"/>
              </w:rPr>
            </w:pPr>
            <w:r>
              <w:rPr>
                <w:rFonts w:asciiTheme="minorHAnsi" w:hAnsiTheme="minorHAnsi"/>
                <w:sz w:val="18"/>
                <w:szCs w:val="18"/>
              </w:rPr>
              <w:t>Please take HR advice if unsure.</w:t>
            </w:r>
          </w:p>
          <w:p w14:paraId="7C004EA9" w14:textId="77777777" w:rsidR="00630536" w:rsidRPr="003D3AB9" w:rsidRDefault="00630536" w:rsidP="004320A9">
            <w:pPr>
              <w:autoSpaceDE w:val="0"/>
              <w:autoSpaceDN w:val="0"/>
              <w:adjustRightInd w:val="0"/>
              <w:rPr>
                <w:rFonts w:asciiTheme="minorHAnsi" w:hAnsiTheme="minorHAnsi"/>
                <w:b/>
                <w:sz w:val="18"/>
                <w:szCs w:val="18"/>
              </w:rPr>
            </w:pPr>
          </w:p>
        </w:tc>
        <w:tc>
          <w:tcPr>
            <w:tcW w:w="406" w:type="pct"/>
            <w:gridSpan w:val="2"/>
            <w:shd w:val="clear" w:color="auto" w:fill="auto"/>
          </w:tcPr>
          <w:p w14:paraId="79AA1D31" w14:textId="77777777" w:rsidR="00630536" w:rsidRDefault="00630536" w:rsidP="004320A9">
            <w:pPr>
              <w:jc w:val="center"/>
              <w:rPr>
                <w:rFonts w:asciiTheme="minorHAnsi" w:hAnsiTheme="minorHAnsi"/>
                <w:sz w:val="18"/>
                <w:szCs w:val="18"/>
                <w:lang w:eastAsia="en-US"/>
              </w:rPr>
            </w:pPr>
          </w:p>
          <w:p w14:paraId="34C03476" w14:textId="77777777" w:rsidR="00275517" w:rsidRDefault="00275517" w:rsidP="004320A9">
            <w:pPr>
              <w:jc w:val="center"/>
              <w:rPr>
                <w:rFonts w:asciiTheme="minorHAnsi" w:hAnsiTheme="minorHAnsi"/>
                <w:sz w:val="18"/>
                <w:szCs w:val="18"/>
                <w:lang w:eastAsia="en-US"/>
              </w:rPr>
            </w:pPr>
          </w:p>
          <w:p w14:paraId="32D6936B" w14:textId="0F0F19D9" w:rsidR="00275517" w:rsidRPr="003D3AB9" w:rsidRDefault="00275517" w:rsidP="004320A9">
            <w:pPr>
              <w:jc w:val="center"/>
              <w:rPr>
                <w:rFonts w:asciiTheme="minorHAnsi" w:hAnsiTheme="minorHAnsi"/>
                <w:sz w:val="18"/>
                <w:szCs w:val="18"/>
                <w:lang w:eastAsia="en-US"/>
              </w:rPr>
            </w:pPr>
            <w:r>
              <w:rPr>
                <w:rFonts w:asciiTheme="minorHAnsi" w:hAnsiTheme="minorHAnsi"/>
                <w:sz w:val="18"/>
                <w:szCs w:val="18"/>
                <w:lang w:eastAsia="en-US"/>
              </w:rPr>
              <w:t>Managers</w:t>
            </w:r>
          </w:p>
        </w:tc>
        <w:tc>
          <w:tcPr>
            <w:tcW w:w="459" w:type="pct"/>
            <w:gridSpan w:val="2"/>
          </w:tcPr>
          <w:p w14:paraId="6CE24A9B" w14:textId="77777777" w:rsidR="00630536" w:rsidRPr="003D3AB9" w:rsidRDefault="00630536" w:rsidP="004320A9">
            <w:pPr>
              <w:jc w:val="center"/>
              <w:rPr>
                <w:rFonts w:asciiTheme="minorHAnsi" w:hAnsiTheme="minorHAnsi"/>
                <w:sz w:val="18"/>
                <w:szCs w:val="18"/>
                <w:lang w:eastAsia="en-US"/>
              </w:rPr>
            </w:pPr>
          </w:p>
        </w:tc>
        <w:tc>
          <w:tcPr>
            <w:tcW w:w="310" w:type="pct"/>
          </w:tcPr>
          <w:p w14:paraId="40551B3D" w14:textId="77777777" w:rsidR="00630536" w:rsidRPr="003D3AB9" w:rsidRDefault="00630536"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1C02C19D" w14:textId="77777777" w:rsidR="00630536" w:rsidRPr="003D3AB9" w:rsidRDefault="00630536"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30CA5E55" w14:textId="77777777" w:rsidR="00630536" w:rsidRPr="003D3AB9" w:rsidRDefault="00630536"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5E91A27E" w14:textId="77777777" w:rsidR="00630536" w:rsidRPr="003D3AB9" w:rsidRDefault="00630536" w:rsidP="004320A9">
            <w:pPr>
              <w:jc w:val="center"/>
              <w:rPr>
                <w:rFonts w:asciiTheme="minorHAnsi" w:hAnsiTheme="minorHAnsi"/>
                <w:sz w:val="18"/>
                <w:szCs w:val="18"/>
                <w:lang w:eastAsia="en-US"/>
              </w:rPr>
            </w:pPr>
          </w:p>
        </w:tc>
      </w:tr>
      <w:tr w:rsidR="0090337D" w:rsidRPr="003D3AB9" w14:paraId="4EAE1EA7" w14:textId="77777777" w:rsidTr="0090337D">
        <w:trPr>
          <w:cantSplit/>
          <w:trHeight w:val="911"/>
        </w:trPr>
        <w:tc>
          <w:tcPr>
            <w:tcW w:w="703" w:type="pct"/>
          </w:tcPr>
          <w:p w14:paraId="1F5DD40B" w14:textId="77777777" w:rsidR="00DC7075" w:rsidRPr="003D3AB9" w:rsidRDefault="00DC7075" w:rsidP="004320A9">
            <w:pPr>
              <w:tabs>
                <w:tab w:val="center" w:pos="4153"/>
                <w:tab w:val="right" w:pos="8306"/>
              </w:tabs>
              <w:rPr>
                <w:rFonts w:asciiTheme="minorHAnsi" w:hAnsiTheme="minorHAnsi" w:cs="Arial"/>
                <w:sz w:val="18"/>
                <w:szCs w:val="18"/>
                <w:lang w:eastAsia="en-US"/>
              </w:rPr>
            </w:pPr>
          </w:p>
        </w:tc>
        <w:tc>
          <w:tcPr>
            <w:tcW w:w="506" w:type="pct"/>
            <w:gridSpan w:val="2"/>
          </w:tcPr>
          <w:p w14:paraId="6D9C5C7F" w14:textId="77777777" w:rsidR="00DC7075" w:rsidRPr="003D3AB9" w:rsidRDefault="00DC7075" w:rsidP="004320A9">
            <w:pPr>
              <w:pStyle w:val="ListParagraph"/>
              <w:jc w:val="both"/>
              <w:rPr>
                <w:rFonts w:asciiTheme="minorHAnsi" w:hAnsiTheme="minorHAnsi" w:cs="Arial"/>
                <w:sz w:val="18"/>
                <w:szCs w:val="18"/>
                <w:lang w:eastAsia="en-US"/>
              </w:rPr>
            </w:pPr>
          </w:p>
        </w:tc>
        <w:tc>
          <w:tcPr>
            <w:tcW w:w="500" w:type="pct"/>
            <w:gridSpan w:val="2"/>
          </w:tcPr>
          <w:p w14:paraId="22955E50" w14:textId="77777777" w:rsidR="00DC7075" w:rsidRPr="003D3AB9" w:rsidRDefault="00DC7075" w:rsidP="004320A9">
            <w:pPr>
              <w:pStyle w:val="ListParagraph"/>
              <w:rPr>
                <w:rFonts w:asciiTheme="minorHAnsi" w:hAnsiTheme="minorHAnsi"/>
                <w:sz w:val="18"/>
                <w:szCs w:val="18"/>
                <w:lang w:eastAsia="en-US"/>
              </w:rPr>
            </w:pPr>
          </w:p>
        </w:tc>
        <w:tc>
          <w:tcPr>
            <w:tcW w:w="143" w:type="pct"/>
            <w:shd w:val="clear" w:color="auto" w:fill="auto"/>
          </w:tcPr>
          <w:p w14:paraId="574FE55F" w14:textId="77777777" w:rsidR="00DC7075" w:rsidRPr="003D3AB9" w:rsidRDefault="00DC7075" w:rsidP="004320A9">
            <w:pPr>
              <w:ind w:left="12"/>
              <w:rPr>
                <w:rFonts w:asciiTheme="minorHAnsi" w:hAnsiTheme="minorHAnsi"/>
                <w:b/>
                <w:sz w:val="18"/>
                <w:szCs w:val="18"/>
                <w:lang w:eastAsia="en-US"/>
              </w:rPr>
            </w:pPr>
          </w:p>
        </w:tc>
        <w:tc>
          <w:tcPr>
            <w:tcW w:w="143" w:type="pct"/>
            <w:shd w:val="clear" w:color="auto" w:fill="auto"/>
          </w:tcPr>
          <w:p w14:paraId="2F1F6433" w14:textId="77777777" w:rsidR="00DC7075" w:rsidRPr="003D3AB9" w:rsidRDefault="00DC7075" w:rsidP="004320A9">
            <w:pPr>
              <w:ind w:left="12"/>
              <w:rPr>
                <w:rFonts w:asciiTheme="minorHAnsi" w:hAnsiTheme="minorHAnsi"/>
                <w:b/>
                <w:sz w:val="18"/>
                <w:szCs w:val="18"/>
                <w:lang w:eastAsia="en-US"/>
              </w:rPr>
            </w:pPr>
          </w:p>
        </w:tc>
        <w:tc>
          <w:tcPr>
            <w:tcW w:w="143" w:type="pct"/>
            <w:gridSpan w:val="2"/>
            <w:shd w:val="clear" w:color="auto" w:fill="auto"/>
          </w:tcPr>
          <w:p w14:paraId="6253C793" w14:textId="77777777" w:rsidR="00DC7075" w:rsidRPr="003D3AB9" w:rsidRDefault="00DC7075" w:rsidP="004320A9">
            <w:pPr>
              <w:ind w:left="12"/>
              <w:rPr>
                <w:rFonts w:asciiTheme="minorHAnsi" w:hAnsiTheme="minorHAnsi"/>
                <w:b/>
                <w:sz w:val="18"/>
                <w:szCs w:val="18"/>
                <w:lang w:eastAsia="en-US"/>
              </w:rPr>
            </w:pPr>
          </w:p>
        </w:tc>
        <w:tc>
          <w:tcPr>
            <w:tcW w:w="1258" w:type="pct"/>
            <w:gridSpan w:val="2"/>
          </w:tcPr>
          <w:p w14:paraId="521CAABD" w14:textId="77777777" w:rsidR="00DC7075" w:rsidRDefault="00216444" w:rsidP="00021195">
            <w:pPr>
              <w:autoSpaceDE w:val="0"/>
              <w:autoSpaceDN w:val="0"/>
              <w:adjustRightInd w:val="0"/>
              <w:rPr>
                <w:rFonts w:asciiTheme="minorHAnsi" w:hAnsiTheme="minorHAnsi"/>
                <w:sz w:val="18"/>
                <w:szCs w:val="18"/>
              </w:rPr>
            </w:pPr>
            <w:r w:rsidRPr="003D3AB9">
              <w:rPr>
                <w:rFonts w:asciiTheme="minorHAnsi" w:hAnsiTheme="minorHAnsi"/>
                <w:b/>
                <w:sz w:val="18"/>
                <w:szCs w:val="18"/>
              </w:rPr>
              <w:t xml:space="preserve">(8) Mental wellbeing </w:t>
            </w:r>
            <w:r w:rsidRPr="003D3AB9">
              <w:rPr>
                <w:rFonts w:asciiTheme="minorHAnsi" w:hAnsiTheme="minorHAnsi"/>
                <w:sz w:val="18"/>
                <w:szCs w:val="18"/>
              </w:rPr>
              <w:t>of all employees must be considered during COVID-19, material has been developed to aid managers and employees. Support from local mental health champion should be encouraged.</w:t>
            </w:r>
          </w:p>
          <w:p w14:paraId="0EB749A1" w14:textId="77777777" w:rsidR="00275517" w:rsidRDefault="00275517" w:rsidP="00021195">
            <w:pPr>
              <w:autoSpaceDE w:val="0"/>
              <w:autoSpaceDN w:val="0"/>
              <w:adjustRightInd w:val="0"/>
              <w:rPr>
                <w:rFonts w:asciiTheme="minorHAnsi" w:hAnsiTheme="minorHAnsi"/>
                <w:sz w:val="18"/>
                <w:szCs w:val="18"/>
              </w:rPr>
            </w:pPr>
          </w:p>
          <w:p w14:paraId="431C4471" w14:textId="5F8697C5" w:rsidR="00275517" w:rsidRPr="003D3AB9" w:rsidRDefault="00275517" w:rsidP="00021195">
            <w:pPr>
              <w:autoSpaceDE w:val="0"/>
              <w:autoSpaceDN w:val="0"/>
              <w:adjustRightInd w:val="0"/>
              <w:rPr>
                <w:rFonts w:asciiTheme="minorHAnsi" w:hAnsiTheme="minorHAnsi"/>
                <w:sz w:val="18"/>
                <w:szCs w:val="18"/>
                <w:lang w:eastAsia="en-US"/>
              </w:rPr>
            </w:pPr>
            <w:r>
              <w:rPr>
                <w:rFonts w:asciiTheme="minorHAnsi" w:hAnsiTheme="minorHAnsi"/>
                <w:sz w:val="18"/>
                <w:szCs w:val="18"/>
              </w:rPr>
              <w:t>Regular discussions with staff</w:t>
            </w:r>
          </w:p>
        </w:tc>
        <w:tc>
          <w:tcPr>
            <w:tcW w:w="406" w:type="pct"/>
            <w:gridSpan w:val="2"/>
            <w:shd w:val="clear" w:color="auto" w:fill="auto"/>
          </w:tcPr>
          <w:p w14:paraId="4F180788" w14:textId="77777777" w:rsidR="00DC7075" w:rsidRDefault="00021195" w:rsidP="004320A9">
            <w:pPr>
              <w:jc w:val="center"/>
              <w:rPr>
                <w:rFonts w:asciiTheme="minorHAnsi" w:hAnsiTheme="minorHAnsi"/>
                <w:sz w:val="18"/>
                <w:szCs w:val="18"/>
                <w:lang w:eastAsia="en-US"/>
              </w:rPr>
            </w:pPr>
            <w:r w:rsidRPr="003D3AB9">
              <w:rPr>
                <w:rFonts w:asciiTheme="minorHAnsi" w:hAnsiTheme="minorHAnsi"/>
                <w:sz w:val="18"/>
                <w:szCs w:val="18"/>
                <w:lang w:eastAsia="en-US"/>
              </w:rPr>
              <w:t>Ongoing messages re bulletin</w:t>
            </w:r>
          </w:p>
          <w:p w14:paraId="77F58DE5" w14:textId="77777777" w:rsidR="00275517" w:rsidRDefault="00275517" w:rsidP="004320A9">
            <w:pPr>
              <w:jc w:val="center"/>
              <w:rPr>
                <w:rFonts w:asciiTheme="minorHAnsi" w:hAnsiTheme="minorHAnsi"/>
                <w:sz w:val="18"/>
                <w:szCs w:val="18"/>
                <w:lang w:eastAsia="en-US"/>
              </w:rPr>
            </w:pPr>
          </w:p>
          <w:p w14:paraId="2E5C4940" w14:textId="77777777" w:rsidR="00275517" w:rsidRDefault="00275517" w:rsidP="004320A9">
            <w:pPr>
              <w:jc w:val="center"/>
              <w:rPr>
                <w:rFonts w:asciiTheme="minorHAnsi" w:hAnsiTheme="minorHAnsi"/>
                <w:sz w:val="18"/>
                <w:szCs w:val="18"/>
                <w:lang w:eastAsia="en-US"/>
              </w:rPr>
            </w:pPr>
          </w:p>
          <w:p w14:paraId="41D13625" w14:textId="77777777" w:rsidR="00275517" w:rsidRDefault="00275517" w:rsidP="004320A9">
            <w:pPr>
              <w:jc w:val="center"/>
              <w:rPr>
                <w:rFonts w:asciiTheme="minorHAnsi" w:hAnsiTheme="minorHAnsi"/>
                <w:sz w:val="18"/>
                <w:szCs w:val="18"/>
                <w:lang w:eastAsia="en-US"/>
              </w:rPr>
            </w:pPr>
          </w:p>
          <w:p w14:paraId="2E7A8E6D" w14:textId="1EFD274A" w:rsidR="00275517" w:rsidRPr="003D3AB9" w:rsidRDefault="00275517" w:rsidP="004320A9">
            <w:pPr>
              <w:jc w:val="center"/>
              <w:rPr>
                <w:rFonts w:asciiTheme="minorHAnsi" w:hAnsiTheme="minorHAnsi"/>
                <w:sz w:val="18"/>
                <w:szCs w:val="18"/>
                <w:lang w:eastAsia="en-US"/>
              </w:rPr>
            </w:pPr>
            <w:r>
              <w:rPr>
                <w:rFonts w:asciiTheme="minorHAnsi" w:hAnsiTheme="minorHAnsi"/>
                <w:sz w:val="18"/>
                <w:szCs w:val="18"/>
                <w:lang w:eastAsia="en-US"/>
              </w:rPr>
              <w:t>Managers</w:t>
            </w:r>
          </w:p>
        </w:tc>
        <w:tc>
          <w:tcPr>
            <w:tcW w:w="459" w:type="pct"/>
            <w:gridSpan w:val="2"/>
          </w:tcPr>
          <w:p w14:paraId="2EB6AA3D" w14:textId="77777777" w:rsidR="00DC7075" w:rsidRPr="003D3AB9" w:rsidRDefault="00DC7075" w:rsidP="004320A9">
            <w:pPr>
              <w:jc w:val="center"/>
              <w:rPr>
                <w:rFonts w:asciiTheme="minorHAnsi" w:hAnsiTheme="minorHAnsi"/>
                <w:sz w:val="18"/>
                <w:szCs w:val="18"/>
                <w:lang w:eastAsia="en-US"/>
              </w:rPr>
            </w:pPr>
          </w:p>
        </w:tc>
        <w:tc>
          <w:tcPr>
            <w:tcW w:w="310" w:type="pct"/>
          </w:tcPr>
          <w:p w14:paraId="30ADBA4E" w14:textId="77777777" w:rsidR="00DC7075" w:rsidRPr="003D3AB9" w:rsidRDefault="00DC7075"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13D11B81" w14:textId="77777777" w:rsidR="00DC7075" w:rsidRPr="003D3AB9" w:rsidRDefault="00DC7075"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5818DD2F" w14:textId="77777777" w:rsidR="00DC7075" w:rsidRPr="003D3AB9" w:rsidRDefault="00DC7075"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4CEA2C30" w14:textId="77777777" w:rsidR="00DC7075" w:rsidRPr="003D3AB9" w:rsidRDefault="00DC7075" w:rsidP="004320A9">
            <w:pPr>
              <w:jc w:val="center"/>
              <w:rPr>
                <w:rFonts w:asciiTheme="minorHAnsi" w:hAnsiTheme="minorHAnsi"/>
                <w:sz w:val="18"/>
                <w:szCs w:val="18"/>
                <w:lang w:eastAsia="en-US"/>
              </w:rPr>
            </w:pPr>
          </w:p>
        </w:tc>
      </w:tr>
      <w:tr w:rsidR="0090337D" w:rsidRPr="003D3AB9" w14:paraId="46458F5C" w14:textId="77777777" w:rsidTr="0090337D">
        <w:trPr>
          <w:cantSplit/>
          <w:trHeight w:val="911"/>
        </w:trPr>
        <w:tc>
          <w:tcPr>
            <w:tcW w:w="703" w:type="pct"/>
          </w:tcPr>
          <w:p w14:paraId="0F01900F" w14:textId="77777777" w:rsidR="00DC7075" w:rsidRPr="003D3AB9" w:rsidRDefault="00DC7075" w:rsidP="004320A9">
            <w:pPr>
              <w:tabs>
                <w:tab w:val="center" w:pos="4153"/>
                <w:tab w:val="right" w:pos="8306"/>
              </w:tabs>
              <w:rPr>
                <w:rFonts w:asciiTheme="minorHAnsi" w:hAnsiTheme="minorHAnsi" w:cs="Arial"/>
                <w:sz w:val="18"/>
                <w:szCs w:val="18"/>
                <w:lang w:eastAsia="en-US"/>
              </w:rPr>
            </w:pPr>
          </w:p>
        </w:tc>
        <w:tc>
          <w:tcPr>
            <w:tcW w:w="506" w:type="pct"/>
            <w:gridSpan w:val="2"/>
          </w:tcPr>
          <w:p w14:paraId="4A004E2A" w14:textId="77777777" w:rsidR="00DC7075" w:rsidRPr="003D3AB9" w:rsidRDefault="00DC7075" w:rsidP="004320A9">
            <w:pPr>
              <w:pStyle w:val="ListParagraph"/>
              <w:jc w:val="both"/>
              <w:rPr>
                <w:rFonts w:asciiTheme="minorHAnsi" w:hAnsiTheme="minorHAnsi" w:cs="Arial"/>
                <w:sz w:val="18"/>
                <w:szCs w:val="18"/>
                <w:lang w:eastAsia="en-US"/>
              </w:rPr>
            </w:pPr>
          </w:p>
        </w:tc>
        <w:tc>
          <w:tcPr>
            <w:tcW w:w="500" w:type="pct"/>
            <w:gridSpan w:val="2"/>
          </w:tcPr>
          <w:p w14:paraId="08C37C60" w14:textId="77777777" w:rsidR="00DC7075" w:rsidRPr="003D3AB9" w:rsidRDefault="00DC7075" w:rsidP="004320A9">
            <w:pPr>
              <w:pStyle w:val="ListParagraph"/>
              <w:rPr>
                <w:rFonts w:asciiTheme="minorHAnsi" w:hAnsiTheme="minorHAnsi"/>
                <w:sz w:val="18"/>
                <w:szCs w:val="18"/>
                <w:lang w:eastAsia="en-US"/>
              </w:rPr>
            </w:pPr>
          </w:p>
        </w:tc>
        <w:tc>
          <w:tcPr>
            <w:tcW w:w="143" w:type="pct"/>
            <w:shd w:val="clear" w:color="auto" w:fill="auto"/>
          </w:tcPr>
          <w:p w14:paraId="4E871D8E" w14:textId="77777777" w:rsidR="00DC7075" w:rsidRPr="003D3AB9" w:rsidRDefault="00DC7075" w:rsidP="004320A9">
            <w:pPr>
              <w:ind w:left="12"/>
              <w:rPr>
                <w:rFonts w:asciiTheme="minorHAnsi" w:hAnsiTheme="minorHAnsi"/>
                <w:b/>
                <w:sz w:val="18"/>
                <w:szCs w:val="18"/>
                <w:lang w:eastAsia="en-US"/>
              </w:rPr>
            </w:pPr>
          </w:p>
        </w:tc>
        <w:tc>
          <w:tcPr>
            <w:tcW w:w="143" w:type="pct"/>
            <w:shd w:val="clear" w:color="auto" w:fill="auto"/>
          </w:tcPr>
          <w:p w14:paraId="3085B0A5" w14:textId="77777777" w:rsidR="00DC7075" w:rsidRPr="003D3AB9" w:rsidRDefault="00DC7075" w:rsidP="004320A9">
            <w:pPr>
              <w:ind w:left="12"/>
              <w:rPr>
                <w:rFonts w:asciiTheme="minorHAnsi" w:hAnsiTheme="minorHAnsi"/>
                <w:b/>
                <w:sz w:val="18"/>
                <w:szCs w:val="18"/>
                <w:lang w:eastAsia="en-US"/>
              </w:rPr>
            </w:pPr>
          </w:p>
        </w:tc>
        <w:tc>
          <w:tcPr>
            <w:tcW w:w="143" w:type="pct"/>
            <w:gridSpan w:val="2"/>
            <w:shd w:val="clear" w:color="auto" w:fill="auto"/>
          </w:tcPr>
          <w:p w14:paraId="13D67E8A" w14:textId="77777777" w:rsidR="00DC7075" w:rsidRPr="003D3AB9" w:rsidRDefault="00DC7075" w:rsidP="004320A9">
            <w:pPr>
              <w:ind w:left="12"/>
              <w:rPr>
                <w:rFonts w:asciiTheme="minorHAnsi" w:hAnsiTheme="minorHAnsi"/>
                <w:b/>
                <w:sz w:val="18"/>
                <w:szCs w:val="18"/>
                <w:lang w:eastAsia="en-US"/>
              </w:rPr>
            </w:pPr>
          </w:p>
        </w:tc>
        <w:tc>
          <w:tcPr>
            <w:tcW w:w="1258" w:type="pct"/>
            <w:gridSpan w:val="2"/>
          </w:tcPr>
          <w:p w14:paraId="2D1F7239" w14:textId="77777777" w:rsidR="00216444" w:rsidRPr="003D3AB9" w:rsidRDefault="00216444" w:rsidP="00021195">
            <w:pPr>
              <w:rPr>
                <w:rFonts w:asciiTheme="minorHAnsi" w:hAnsiTheme="minorHAnsi"/>
                <w:sz w:val="18"/>
                <w:szCs w:val="18"/>
              </w:rPr>
            </w:pPr>
            <w:r w:rsidRPr="003D3AB9">
              <w:rPr>
                <w:rFonts w:asciiTheme="minorHAnsi" w:hAnsiTheme="minorHAnsi"/>
                <w:b/>
                <w:sz w:val="18"/>
                <w:szCs w:val="18"/>
              </w:rPr>
              <w:t>(9) Transportation,</w:t>
            </w:r>
            <w:r w:rsidRPr="003D3AB9">
              <w:rPr>
                <w:rFonts w:asciiTheme="minorHAnsi" w:hAnsiTheme="minorHAnsi"/>
                <w:sz w:val="18"/>
                <w:szCs w:val="18"/>
              </w:rPr>
              <w:t xml:space="preserve"> </w:t>
            </w:r>
            <w:r w:rsidRPr="003D3AB9">
              <w:rPr>
                <w:rFonts w:asciiTheme="minorHAnsi" w:hAnsiTheme="minorHAnsi"/>
                <w:b/>
                <w:color w:val="FF0000"/>
                <w:sz w:val="18"/>
                <w:szCs w:val="18"/>
              </w:rPr>
              <w:t>a site-based review is required</w:t>
            </w:r>
            <w:r w:rsidRPr="003D3AB9">
              <w:rPr>
                <w:rFonts w:asciiTheme="minorHAnsi" w:hAnsiTheme="minorHAnsi"/>
                <w:sz w:val="18"/>
                <w:szCs w:val="18"/>
              </w:rPr>
              <w:t xml:space="preserve"> for loading/unloading of goods and products suitable controls shall be implemented to ensure safe transition of goods and application of social distancing requirements in-line with provided guidance. </w:t>
            </w:r>
          </w:p>
          <w:p w14:paraId="26C12A62" w14:textId="77777777" w:rsidR="00DC7075" w:rsidRPr="003D3AB9" w:rsidRDefault="00DC7075" w:rsidP="004320A9">
            <w:pPr>
              <w:autoSpaceDE w:val="0"/>
              <w:autoSpaceDN w:val="0"/>
              <w:adjustRightInd w:val="0"/>
              <w:rPr>
                <w:rFonts w:asciiTheme="minorHAnsi" w:hAnsiTheme="minorHAnsi"/>
                <w:sz w:val="18"/>
                <w:szCs w:val="18"/>
                <w:lang w:eastAsia="en-US"/>
              </w:rPr>
            </w:pPr>
          </w:p>
        </w:tc>
        <w:tc>
          <w:tcPr>
            <w:tcW w:w="406" w:type="pct"/>
            <w:gridSpan w:val="2"/>
            <w:shd w:val="clear" w:color="auto" w:fill="auto"/>
          </w:tcPr>
          <w:p w14:paraId="5B83B88F" w14:textId="1CD3B428" w:rsidR="00DC7075" w:rsidRPr="003D3AB9" w:rsidRDefault="004035A3" w:rsidP="004320A9">
            <w:pPr>
              <w:jc w:val="center"/>
              <w:rPr>
                <w:rFonts w:asciiTheme="minorHAnsi" w:hAnsiTheme="minorHAnsi"/>
                <w:sz w:val="18"/>
                <w:szCs w:val="18"/>
                <w:lang w:eastAsia="en-US"/>
              </w:rPr>
            </w:pPr>
            <w:r w:rsidRPr="003D3AB9">
              <w:rPr>
                <w:rFonts w:asciiTheme="minorHAnsi" w:hAnsiTheme="minorHAnsi"/>
                <w:sz w:val="18"/>
                <w:szCs w:val="18"/>
                <w:lang w:eastAsia="en-US"/>
              </w:rPr>
              <w:t>Site managers to implement</w:t>
            </w:r>
          </w:p>
        </w:tc>
        <w:tc>
          <w:tcPr>
            <w:tcW w:w="459" w:type="pct"/>
            <w:gridSpan w:val="2"/>
          </w:tcPr>
          <w:p w14:paraId="674C2050" w14:textId="77777777" w:rsidR="00DC7075" w:rsidRPr="003D3AB9" w:rsidRDefault="00DC7075" w:rsidP="004320A9">
            <w:pPr>
              <w:jc w:val="center"/>
              <w:rPr>
                <w:rFonts w:asciiTheme="minorHAnsi" w:hAnsiTheme="minorHAnsi"/>
                <w:sz w:val="18"/>
                <w:szCs w:val="18"/>
                <w:lang w:eastAsia="en-US"/>
              </w:rPr>
            </w:pPr>
          </w:p>
        </w:tc>
        <w:tc>
          <w:tcPr>
            <w:tcW w:w="310" w:type="pct"/>
          </w:tcPr>
          <w:p w14:paraId="6E807926" w14:textId="77777777" w:rsidR="00DC7075" w:rsidRPr="003D3AB9" w:rsidRDefault="00DC7075"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51B489B6" w14:textId="77777777" w:rsidR="00DC7075" w:rsidRPr="003D3AB9" w:rsidRDefault="00DC7075"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1613DBF8" w14:textId="77777777" w:rsidR="00DC7075" w:rsidRPr="003D3AB9" w:rsidRDefault="00DC7075"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12EA6C33" w14:textId="77777777" w:rsidR="00DC7075" w:rsidRPr="003D3AB9" w:rsidRDefault="00DC7075" w:rsidP="004320A9">
            <w:pPr>
              <w:jc w:val="center"/>
              <w:rPr>
                <w:rFonts w:asciiTheme="minorHAnsi" w:hAnsiTheme="minorHAnsi"/>
                <w:sz w:val="18"/>
                <w:szCs w:val="18"/>
                <w:lang w:eastAsia="en-US"/>
              </w:rPr>
            </w:pPr>
          </w:p>
        </w:tc>
      </w:tr>
      <w:tr w:rsidR="0090337D" w:rsidRPr="003D3AB9" w14:paraId="2BBECF7D" w14:textId="77777777" w:rsidTr="0090337D">
        <w:trPr>
          <w:cantSplit/>
          <w:trHeight w:val="911"/>
        </w:trPr>
        <w:tc>
          <w:tcPr>
            <w:tcW w:w="703" w:type="pct"/>
          </w:tcPr>
          <w:p w14:paraId="07D93DDD" w14:textId="77777777" w:rsidR="00DC7075" w:rsidRPr="003D3AB9" w:rsidRDefault="00DC7075" w:rsidP="004320A9">
            <w:pPr>
              <w:tabs>
                <w:tab w:val="center" w:pos="4153"/>
                <w:tab w:val="right" w:pos="8306"/>
              </w:tabs>
              <w:rPr>
                <w:rFonts w:asciiTheme="minorHAnsi" w:hAnsiTheme="minorHAnsi" w:cs="Arial"/>
                <w:sz w:val="18"/>
                <w:szCs w:val="18"/>
                <w:lang w:eastAsia="en-US"/>
              </w:rPr>
            </w:pPr>
          </w:p>
        </w:tc>
        <w:tc>
          <w:tcPr>
            <w:tcW w:w="506" w:type="pct"/>
            <w:gridSpan w:val="2"/>
          </w:tcPr>
          <w:p w14:paraId="3426F72A" w14:textId="77777777" w:rsidR="00DC7075" w:rsidRPr="003D3AB9" w:rsidRDefault="00DC7075" w:rsidP="004320A9">
            <w:pPr>
              <w:pStyle w:val="ListParagraph"/>
              <w:jc w:val="both"/>
              <w:rPr>
                <w:rFonts w:asciiTheme="minorHAnsi" w:hAnsiTheme="minorHAnsi" w:cs="Arial"/>
                <w:sz w:val="18"/>
                <w:szCs w:val="18"/>
                <w:lang w:eastAsia="en-US"/>
              </w:rPr>
            </w:pPr>
          </w:p>
        </w:tc>
        <w:tc>
          <w:tcPr>
            <w:tcW w:w="500" w:type="pct"/>
            <w:gridSpan w:val="2"/>
          </w:tcPr>
          <w:p w14:paraId="55E4E2B8" w14:textId="77777777" w:rsidR="00DC7075" w:rsidRPr="003D3AB9" w:rsidRDefault="00DC7075" w:rsidP="004320A9">
            <w:pPr>
              <w:pStyle w:val="ListParagraph"/>
              <w:rPr>
                <w:rFonts w:asciiTheme="minorHAnsi" w:hAnsiTheme="minorHAnsi"/>
                <w:sz w:val="18"/>
                <w:szCs w:val="18"/>
                <w:lang w:eastAsia="en-US"/>
              </w:rPr>
            </w:pPr>
          </w:p>
        </w:tc>
        <w:tc>
          <w:tcPr>
            <w:tcW w:w="143" w:type="pct"/>
            <w:shd w:val="clear" w:color="auto" w:fill="auto"/>
          </w:tcPr>
          <w:p w14:paraId="48DA8C3A" w14:textId="77777777" w:rsidR="00DC7075" w:rsidRPr="003D3AB9" w:rsidRDefault="00DC7075" w:rsidP="004320A9">
            <w:pPr>
              <w:ind w:left="12"/>
              <w:rPr>
                <w:rFonts w:asciiTheme="minorHAnsi" w:hAnsiTheme="minorHAnsi"/>
                <w:b/>
                <w:sz w:val="18"/>
                <w:szCs w:val="18"/>
                <w:lang w:eastAsia="en-US"/>
              </w:rPr>
            </w:pPr>
          </w:p>
        </w:tc>
        <w:tc>
          <w:tcPr>
            <w:tcW w:w="143" w:type="pct"/>
            <w:shd w:val="clear" w:color="auto" w:fill="auto"/>
          </w:tcPr>
          <w:p w14:paraId="03426FAE" w14:textId="77777777" w:rsidR="00DC7075" w:rsidRPr="003D3AB9" w:rsidRDefault="00DC7075" w:rsidP="004320A9">
            <w:pPr>
              <w:ind w:left="12"/>
              <w:rPr>
                <w:rFonts w:asciiTheme="minorHAnsi" w:hAnsiTheme="minorHAnsi"/>
                <w:b/>
                <w:sz w:val="18"/>
                <w:szCs w:val="18"/>
                <w:lang w:eastAsia="en-US"/>
              </w:rPr>
            </w:pPr>
          </w:p>
        </w:tc>
        <w:tc>
          <w:tcPr>
            <w:tcW w:w="143" w:type="pct"/>
            <w:gridSpan w:val="2"/>
            <w:shd w:val="clear" w:color="auto" w:fill="auto"/>
          </w:tcPr>
          <w:p w14:paraId="26C31B30" w14:textId="77777777" w:rsidR="00DC7075" w:rsidRPr="003D3AB9" w:rsidRDefault="00DC7075" w:rsidP="004320A9">
            <w:pPr>
              <w:ind w:left="12"/>
              <w:rPr>
                <w:rFonts w:asciiTheme="minorHAnsi" w:hAnsiTheme="minorHAnsi"/>
                <w:b/>
                <w:sz w:val="18"/>
                <w:szCs w:val="18"/>
                <w:lang w:eastAsia="en-US"/>
              </w:rPr>
            </w:pPr>
          </w:p>
        </w:tc>
        <w:tc>
          <w:tcPr>
            <w:tcW w:w="1258" w:type="pct"/>
            <w:gridSpan w:val="2"/>
          </w:tcPr>
          <w:p w14:paraId="40D37FD0" w14:textId="538771EF" w:rsidR="00216444" w:rsidRPr="003D3AB9" w:rsidRDefault="00216444" w:rsidP="00021195">
            <w:pPr>
              <w:rPr>
                <w:rFonts w:asciiTheme="minorHAnsi" w:hAnsiTheme="minorHAnsi"/>
                <w:i/>
                <w:color w:val="0070C0"/>
                <w:sz w:val="18"/>
                <w:szCs w:val="18"/>
              </w:rPr>
            </w:pPr>
            <w:r w:rsidRPr="003D3AB9">
              <w:rPr>
                <w:rFonts w:asciiTheme="minorHAnsi" w:hAnsiTheme="minorHAnsi"/>
                <w:b/>
                <w:sz w:val="18"/>
                <w:szCs w:val="18"/>
              </w:rPr>
              <w:t>(10) Emergency preparedness,</w:t>
            </w:r>
            <w:r w:rsidRPr="003D3AB9">
              <w:rPr>
                <w:rFonts w:asciiTheme="minorHAnsi" w:hAnsiTheme="minorHAnsi"/>
                <w:sz w:val="18"/>
                <w:szCs w:val="18"/>
              </w:rPr>
              <w:t xml:space="preserve"> </w:t>
            </w:r>
            <w:proofErr w:type="gramStart"/>
            <w:r w:rsidR="008753B4" w:rsidRPr="008753B4">
              <w:rPr>
                <w:rFonts w:asciiTheme="minorHAnsi" w:hAnsiTheme="minorHAnsi" w:cs="Arial"/>
                <w:color w:val="0B0C0C"/>
                <w:sz w:val="18"/>
                <w:szCs w:val="18"/>
                <w:shd w:val="clear" w:color="auto" w:fill="FFFFFF"/>
              </w:rPr>
              <w:t>In</w:t>
            </w:r>
            <w:proofErr w:type="gramEnd"/>
            <w:r w:rsidR="008753B4" w:rsidRPr="008753B4">
              <w:rPr>
                <w:rFonts w:asciiTheme="minorHAnsi" w:hAnsiTheme="minorHAnsi" w:cs="Arial"/>
                <w:color w:val="0B0C0C"/>
                <w:sz w:val="18"/>
                <w:szCs w:val="18"/>
                <w:shd w:val="clear" w:color="auto" w:fill="FFFFFF"/>
              </w:rPr>
              <w:t xml:space="preserve"> an emergency, for example, an accident, fire or break-in, people do not have to stay 2m apart if it would be unsafe.</w:t>
            </w:r>
          </w:p>
          <w:p w14:paraId="25F6C407" w14:textId="77777777" w:rsidR="00DC7075" w:rsidRPr="003D3AB9" w:rsidRDefault="00DC7075" w:rsidP="004320A9">
            <w:pPr>
              <w:autoSpaceDE w:val="0"/>
              <w:autoSpaceDN w:val="0"/>
              <w:adjustRightInd w:val="0"/>
              <w:rPr>
                <w:rFonts w:asciiTheme="minorHAnsi" w:hAnsiTheme="minorHAnsi"/>
                <w:sz w:val="18"/>
                <w:szCs w:val="18"/>
                <w:lang w:eastAsia="en-US"/>
              </w:rPr>
            </w:pPr>
          </w:p>
        </w:tc>
        <w:tc>
          <w:tcPr>
            <w:tcW w:w="406" w:type="pct"/>
            <w:gridSpan w:val="2"/>
            <w:shd w:val="clear" w:color="auto" w:fill="auto"/>
          </w:tcPr>
          <w:p w14:paraId="06CB04E2" w14:textId="595461D5" w:rsidR="00DC7075" w:rsidRPr="003D3AB9" w:rsidRDefault="004035A3" w:rsidP="004320A9">
            <w:pPr>
              <w:jc w:val="center"/>
              <w:rPr>
                <w:rFonts w:asciiTheme="minorHAnsi" w:hAnsiTheme="minorHAnsi"/>
                <w:sz w:val="18"/>
                <w:szCs w:val="18"/>
                <w:lang w:eastAsia="en-US"/>
              </w:rPr>
            </w:pPr>
            <w:r w:rsidRPr="003D3AB9">
              <w:rPr>
                <w:rFonts w:asciiTheme="minorHAnsi" w:hAnsiTheme="minorHAnsi"/>
                <w:sz w:val="18"/>
                <w:szCs w:val="18"/>
                <w:lang w:eastAsia="en-US"/>
              </w:rPr>
              <w:t>Site managers to implement</w:t>
            </w:r>
          </w:p>
        </w:tc>
        <w:tc>
          <w:tcPr>
            <w:tcW w:w="459" w:type="pct"/>
            <w:gridSpan w:val="2"/>
          </w:tcPr>
          <w:p w14:paraId="3586F864" w14:textId="77777777" w:rsidR="00DC7075" w:rsidRPr="003D3AB9" w:rsidRDefault="00DC7075" w:rsidP="004320A9">
            <w:pPr>
              <w:jc w:val="center"/>
              <w:rPr>
                <w:rFonts w:asciiTheme="minorHAnsi" w:hAnsiTheme="minorHAnsi"/>
                <w:sz w:val="18"/>
                <w:szCs w:val="18"/>
                <w:lang w:eastAsia="en-US"/>
              </w:rPr>
            </w:pPr>
          </w:p>
        </w:tc>
        <w:tc>
          <w:tcPr>
            <w:tcW w:w="310" w:type="pct"/>
          </w:tcPr>
          <w:p w14:paraId="15F3E734" w14:textId="77777777" w:rsidR="00DC7075" w:rsidRPr="003D3AB9" w:rsidRDefault="00DC7075"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48F96552" w14:textId="77777777" w:rsidR="00DC7075" w:rsidRPr="003D3AB9" w:rsidRDefault="00DC7075"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22B0D3CE" w14:textId="77777777" w:rsidR="00DC7075" w:rsidRPr="003D3AB9" w:rsidRDefault="00DC7075"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74BA5794" w14:textId="77777777" w:rsidR="00DC7075" w:rsidRPr="003D3AB9" w:rsidRDefault="00DC7075" w:rsidP="004320A9">
            <w:pPr>
              <w:jc w:val="center"/>
              <w:rPr>
                <w:rFonts w:asciiTheme="minorHAnsi" w:hAnsiTheme="minorHAnsi"/>
                <w:sz w:val="18"/>
                <w:szCs w:val="18"/>
                <w:lang w:eastAsia="en-US"/>
              </w:rPr>
            </w:pPr>
          </w:p>
        </w:tc>
      </w:tr>
      <w:tr w:rsidR="0090337D" w:rsidRPr="003D3AB9" w14:paraId="5283FB9C" w14:textId="77777777" w:rsidTr="0090337D">
        <w:trPr>
          <w:cantSplit/>
          <w:trHeight w:val="911"/>
        </w:trPr>
        <w:tc>
          <w:tcPr>
            <w:tcW w:w="703" w:type="pct"/>
          </w:tcPr>
          <w:p w14:paraId="6A76ADD1" w14:textId="27ED183D" w:rsidR="004320A9" w:rsidRPr="003D3AB9" w:rsidRDefault="004320A9" w:rsidP="004320A9">
            <w:pPr>
              <w:tabs>
                <w:tab w:val="center" w:pos="4153"/>
                <w:tab w:val="right" w:pos="8306"/>
              </w:tabs>
              <w:rPr>
                <w:rFonts w:asciiTheme="minorHAnsi" w:hAnsiTheme="minorHAnsi" w:cs="Arial"/>
                <w:sz w:val="18"/>
                <w:szCs w:val="18"/>
                <w:lang w:eastAsia="en-US"/>
              </w:rPr>
            </w:pPr>
          </w:p>
        </w:tc>
        <w:tc>
          <w:tcPr>
            <w:tcW w:w="506" w:type="pct"/>
            <w:gridSpan w:val="2"/>
          </w:tcPr>
          <w:p w14:paraId="65F7128D" w14:textId="5C579B49" w:rsidR="004320A9" w:rsidRPr="003D3AB9" w:rsidRDefault="004320A9" w:rsidP="004320A9">
            <w:pPr>
              <w:pStyle w:val="ListParagraph"/>
              <w:jc w:val="both"/>
              <w:rPr>
                <w:rFonts w:asciiTheme="minorHAnsi" w:hAnsiTheme="minorHAnsi" w:cs="Arial"/>
                <w:sz w:val="18"/>
                <w:szCs w:val="18"/>
                <w:lang w:eastAsia="en-US"/>
              </w:rPr>
            </w:pPr>
          </w:p>
        </w:tc>
        <w:tc>
          <w:tcPr>
            <w:tcW w:w="500" w:type="pct"/>
            <w:gridSpan w:val="2"/>
          </w:tcPr>
          <w:p w14:paraId="528F8D14" w14:textId="6A2303D9" w:rsidR="004320A9" w:rsidRPr="003D3AB9" w:rsidRDefault="004320A9" w:rsidP="004320A9">
            <w:pPr>
              <w:pStyle w:val="ListParagraph"/>
              <w:rPr>
                <w:rFonts w:asciiTheme="minorHAnsi" w:hAnsiTheme="minorHAnsi"/>
                <w:sz w:val="18"/>
                <w:szCs w:val="18"/>
                <w:lang w:eastAsia="en-US"/>
              </w:rPr>
            </w:pPr>
          </w:p>
        </w:tc>
        <w:tc>
          <w:tcPr>
            <w:tcW w:w="143" w:type="pct"/>
            <w:shd w:val="clear" w:color="auto" w:fill="auto"/>
          </w:tcPr>
          <w:p w14:paraId="68241AA5" w14:textId="0C95992B" w:rsidR="004320A9" w:rsidRPr="003D3AB9" w:rsidRDefault="004320A9" w:rsidP="004320A9">
            <w:pPr>
              <w:ind w:left="12"/>
              <w:rPr>
                <w:rFonts w:asciiTheme="minorHAnsi" w:hAnsiTheme="minorHAnsi"/>
                <w:b/>
                <w:sz w:val="18"/>
                <w:szCs w:val="18"/>
                <w:lang w:eastAsia="en-US"/>
              </w:rPr>
            </w:pPr>
          </w:p>
        </w:tc>
        <w:tc>
          <w:tcPr>
            <w:tcW w:w="143" w:type="pct"/>
            <w:shd w:val="clear" w:color="auto" w:fill="auto"/>
          </w:tcPr>
          <w:p w14:paraId="4C1F18BD" w14:textId="1078FD2E" w:rsidR="004320A9" w:rsidRPr="003D3AB9" w:rsidRDefault="004320A9" w:rsidP="004320A9">
            <w:pPr>
              <w:ind w:left="12"/>
              <w:rPr>
                <w:rFonts w:asciiTheme="minorHAnsi" w:hAnsiTheme="minorHAnsi"/>
                <w:b/>
                <w:sz w:val="18"/>
                <w:szCs w:val="18"/>
                <w:lang w:eastAsia="en-US"/>
              </w:rPr>
            </w:pPr>
          </w:p>
        </w:tc>
        <w:tc>
          <w:tcPr>
            <w:tcW w:w="143" w:type="pct"/>
            <w:gridSpan w:val="2"/>
            <w:shd w:val="clear" w:color="auto" w:fill="auto"/>
          </w:tcPr>
          <w:p w14:paraId="6004DA9B" w14:textId="75B3DED8" w:rsidR="004320A9" w:rsidRPr="003D3AB9" w:rsidRDefault="004320A9" w:rsidP="004320A9">
            <w:pPr>
              <w:ind w:left="12"/>
              <w:rPr>
                <w:rFonts w:asciiTheme="minorHAnsi" w:hAnsiTheme="minorHAnsi"/>
                <w:b/>
                <w:sz w:val="18"/>
                <w:szCs w:val="18"/>
                <w:lang w:eastAsia="en-US"/>
              </w:rPr>
            </w:pPr>
          </w:p>
        </w:tc>
        <w:tc>
          <w:tcPr>
            <w:tcW w:w="1258" w:type="pct"/>
            <w:gridSpan w:val="2"/>
          </w:tcPr>
          <w:p w14:paraId="5CAAE373" w14:textId="1E3497FD" w:rsidR="00216444" w:rsidRPr="003D3AB9" w:rsidRDefault="00216444" w:rsidP="004035A3">
            <w:pPr>
              <w:rPr>
                <w:rFonts w:asciiTheme="minorHAnsi" w:hAnsiTheme="minorHAnsi"/>
                <w:sz w:val="18"/>
                <w:szCs w:val="18"/>
              </w:rPr>
            </w:pPr>
            <w:r w:rsidRPr="003D3AB9">
              <w:rPr>
                <w:rFonts w:asciiTheme="minorHAnsi" w:hAnsiTheme="minorHAnsi"/>
                <w:b/>
                <w:sz w:val="18"/>
                <w:szCs w:val="18"/>
              </w:rPr>
              <w:t>(11) Managing suspected cases</w:t>
            </w:r>
            <w:r w:rsidRPr="003D3AB9">
              <w:rPr>
                <w:rFonts w:asciiTheme="minorHAnsi" w:hAnsiTheme="minorHAnsi"/>
                <w:sz w:val="18"/>
                <w:szCs w:val="18"/>
              </w:rPr>
              <w:t xml:space="preserve">, take steps if a person becomes unwell in the workplace with suspected COVID-19, they must be sent home in accordance </w:t>
            </w:r>
            <w:r w:rsidR="00E85D3B">
              <w:rPr>
                <w:rFonts w:asciiTheme="minorHAnsi" w:hAnsiTheme="minorHAnsi"/>
                <w:sz w:val="18"/>
                <w:szCs w:val="18"/>
              </w:rPr>
              <w:t>with working safely guidance</w:t>
            </w:r>
            <w:r w:rsidRPr="003D3AB9">
              <w:rPr>
                <w:rFonts w:asciiTheme="minorHAnsi" w:hAnsiTheme="minorHAnsi"/>
                <w:sz w:val="18"/>
                <w:szCs w:val="18"/>
              </w:rPr>
              <w:t xml:space="preserve">. Employees must tell their </w:t>
            </w:r>
            <w:r w:rsidR="004035A3" w:rsidRPr="003D3AB9">
              <w:rPr>
                <w:rFonts w:asciiTheme="minorHAnsi" w:hAnsiTheme="minorHAnsi"/>
                <w:sz w:val="18"/>
                <w:szCs w:val="18"/>
              </w:rPr>
              <w:t xml:space="preserve">manager </w:t>
            </w:r>
            <w:r w:rsidRPr="003D3AB9">
              <w:rPr>
                <w:rFonts w:asciiTheme="minorHAnsi" w:hAnsiTheme="minorHAnsi"/>
                <w:sz w:val="18"/>
                <w:szCs w:val="18"/>
              </w:rPr>
              <w:t>if they develop symptoms</w:t>
            </w:r>
          </w:p>
          <w:p w14:paraId="3543653E" w14:textId="77777777" w:rsidR="004320A9" w:rsidRPr="003D3AB9" w:rsidRDefault="004320A9" w:rsidP="004320A9">
            <w:pPr>
              <w:autoSpaceDE w:val="0"/>
              <w:autoSpaceDN w:val="0"/>
              <w:adjustRightInd w:val="0"/>
              <w:rPr>
                <w:rFonts w:asciiTheme="minorHAnsi" w:hAnsiTheme="minorHAnsi"/>
                <w:sz w:val="18"/>
                <w:szCs w:val="18"/>
                <w:lang w:eastAsia="en-US"/>
              </w:rPr>
            </w:pPr>
          </w:p>
        </w:tc>
        <w:tc>
          <w:tcPr>
            <w:tcW w:w="406" w:type="pct"/>
            <w:gridSpan w:val="2"/>
            <w:shd w:val="clear" w:color="auto" w:fill="auto"/>
          </w:tcPr>
          <w:p w14:paraId="758FDBCE" w14:textId="1DCAD8F6" w:rsidR="004320A9" w:rsidRPr="003D3AB9" w:rsidRDefault="00E85D3B" w:rsidP="004320A9">
            <w:pPr>
              <w:jc w:val="center"/>
              <w:rPr>
                <w:rFonts w:asciiTheme="minorHAnsi" w:hAnsiTheme="minorHAnsi"/>
                <w:sz w:val="18"/>
                <w:szCs w:val="18"/>
                <w:lang w:eastAsia="en-US"/>
              </w:rPr>
            </w:pPr>
            <w:r>
              <w:rPr>
                <w:rFonts w:asciiTheme="minorHAnsi" w:hAnsiTheme="minorHAnsi"/>
                <w:sz w:val="18"/>
                <w:szCs w:val="18"/>
                <w:lang w:eastAsia="en-US"/>
              </w:rPr>
              <w:t>Managers</w:t>
            </w:r>
          </w:p>
        </w:tc>
        <w:tc>
          <w:tcPr>
            <w:tcW w:w="459" w:type="pct"/>
            <w:gridSpan w:val="2"/>
          </w:tcPr>
          <w:p w14:paraId="2AF05756" w14:textId="77777777" w:rsidR="004320A9" w:rsidRPr="003D3AB9" w:rsidRDefault="004320A9" w:rsidP="004320A9">
            <w:pPr>
              <w:jc w:val="center"/>
              <w:rPr>
                <w:rFonts w:asciiTheme="minorHAnsi" w:hAnsiTheme="minorHAnsi"/>
                <w:sz w:val="18"/>
                <w:szCs w:val="18"/>
                <w:lang w:eastAsia="en-US"/>
              </w:rPr>
            </w:pPr>
          </w:p>
        </w:tc>
        <w:tc>
          <w:tcPr>
            <w:tcW w:w="310" w:type="pct"/>
          </w:tcPr>
          <w:p w14:paraId="61534E7D" w14:textId="77777777" w:rsidR="004320A9" w:rsidRPr="003D3AB9" w:rsidRDefault="004320A9"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53F6FFDB" w14:textId="77777777" w:rsidR="004320A9" w:rsidRPr="003D3AB9" w:rsidRDefault="004320A9"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45C2445B" w14:textId="77777777" w:rsidR="004320A9" w:rsidRPr="003D3AB9" w:rsidRDefault="004320A9"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48C5420E" w14:textId="77777777" w:rsidR="004320A9" w:rsidRPr="003D3AB9" w:rsidRDefault="004320A9" w:rsidP="004320A9">
            <w:pPr>
              <w:jc w:val="center"/>
              <w:rPr>
                <w:rFonts w:asciiTheme="minorHAnsi" w:hAnsiTheme="minorHAnsi"/>
                <w:sz w:val="18"/>
                <w:szCs w:val="18"/>
                <w:lang w:eastAsia="en-US"/>
              </w:rPr>
            </w:pPr>
          </w:p>
        </w:tc>
      </w:tr>
      <w:tr w:rsidR="0090337D" w:rsidRPr="003D3AB9" w14:paraId="3B0C2F1F" w14:textId="77777777" w:rsidTr="0090337D">
        <w:trPr>
          <w:cantSplit/>
          <w:trHeight w:val="911"/>
        </w:trPr>
        <w:tc>
          <w:tcPr>
            <w:tcW w:w="703" w:type="pct"/>
          </w:tcPr>
          <w:p w14:paraId="6C898DD3" w14:textId="77777777" w:rsidR="0090337D" w:rsidRPr="003D3AB9" w:rsidRDefault="0090337D" w:rsidP="004320A9">
            <w:pPr>
              <w:tabs>
                <w:tab w:val="center" w:pos="4153"/>
                <w:tab w:val="right" w:pos="8306"/>
              </w:tabs>
              <w:rPr>
                <w:rFonts w:asciiTheme="minorHAnsi" w:hAnsiTheme="minorHAnsi" w:cs="Arial"/>
                <w:sz w:val="18"/>
                <w:szCs w:val="18"/>
                <w:lang w:eastAsia="en-US"/>
              </w:rPr>
            </w:pPr>
          </w:p>
        </w:tc>
        <w:tc>
          <w:tcPr>
            <w:tcW w:w="506" w:type="pct"/>
            <w:gridSpan w:val="2"/>
          </w:tcPr>
          <w:p w14:paraId="7412D8D3" w14:textId="77777777" w:rsidR="0090337D" w:rsidRPr="003D3AB9" w:rsidRDefault="0090337D" w:rsidP="004320A9">
            <w:pPr>
              <w:pStyle w:val="ListParagraph"/>
              <w:jc w:val="both"/>
              <w:rPr>
                <w:rFonts w:asciiTheme="minorHAnsi" w:hAnsiTheme="minorHAnsi" w:cs="Arial"/>
                <w:sz w:val="18"/>
                <w:szCs w:val="18"/>
                <w:lang w:eastAsia="en-US"/>
              </w:rPr>
            </w:pPr>
          </w:p>
        </w:tc>
        <w:tc>
          <w:tcPr>
            <w:tcW w:w="500" w:type="pct"/>
            <w:gridSpan w:val="2"/>
          </w:tcPr>
          <w:p w14:paraId="12151C8D" w14:textId="77777777" w:rsidR="0090337D" w:rsidRPr="003D3AB9" w:rsidRDefault="0090337D" w:rsidP="004320A9">
            <w:pPr>
              <w:pStyle w:val="ListParagraph"/>
              <w:rPr>
                <w:rFonts w:asciiTheme="minorHAnsi" w:hAnsiTheme="minorHAnsi"/>
                <w:sz w:val="18"/>
                <w:szCs w:val="18"/>
                <w:lang w:eastAsia="en-US"/>
              </w:rPr>
            </w:pPr>
          </w:p>
        </w:tc>
        <w:tc>
          <w:tcPr>
            <w:tcW w:w="143" w:type="pct"/>
            <w:shd w:val="clear" w:color="auto" w:fill="auto"/>
          </w:tcPr>
          <w:p w14:paraId="4EF5177A" w14:textId="77777777" w:rsidR="0090337D" w:rsidRPr="003D3AB9" w:rsidRDefault="0090337D" w:rsidP="004320A9">
            <w:pPr>
              <w:ind w:left="12"/>
              <w:rPr>
                <w:rFonts w:asciiTheme="minorHAnsi" w:hAnsiTheme="minorHAnsi"/>
                <w:b/>
                <w:sz w:val="18"/>
                <w:szCs w:val="18"/>
                <w:lang w:eastAsia="en-US"/>
              </w:rPr>
            </w:pPr>
          </w:p>
        </w:tc>
        <w:tc>
          <w:tcPr>
            <w:tcW w:w="143" w:type="pct"/>
            <w:shd w:val="clear" w:color="auto" w:fill="auto"/>
          </w:tcPr>
          <w:p w14:paraId="2B927D63" w14:textId="77777777" w:rsidR="0090337D" w:rsidRPr="003D3AB9" w:rsidRDefault="0090337D" w:rsidP="004320A9">
            <w:pPr>
              <w:ind w:left="12"/>
              <w:rPr>
                <w:rFonts w:asciiTheme="minorHAnsi" w:hAnsiTheme="minorHAnsi"/>
                <w:b/>
                <w:sz w:val="18"/>
                <w:szCs w:val="18"/>
                <w:lang w:eastAsia="en-US"/>
              </w:rPr>
            </w:pPr>
          </w:p>
        </w:tc>
        <w:tc>
          <w:tcPr>
            <w:tcW w:w="143" w:type="pct"/>
            <w:gridSpan w:val="2"/>
            <w:shd w:val="clear" w:color="auto" w:fill="auto"/>
          </w:tcPr>
          <w:p w14:paraId="2DE0FF2E" w14:textId="77777777" w:rsidR="0090337D" w:rsidRPr="003D3AB9" w:rsidRDefault="0090337D" w:rsidP="004320A9">
            <w:pPr>
              <w:ind w:left="12"/>
              <w:rPr>
                <w:rFonts w:asciiTheme="minorHAnsi" w:hAnsiTheme="minorHAnsi"/>
                <w:b/>
                <w:sz w:val="18"/>
                <w:szCs w:val="18"/>
                <w:lang w:eastAsia="en-US"/>
              </w:rPr>
            </w:pPr>
          </w:p>
        </w:tc>
        <w:tc>
          <w:tcPr>
            <w:tcW w:w="1258" w:type="pct"/>
            <w:gridSpan w:val="2"/>
          </w:tcPr>
          <w:p w14:paraId="5BBD5D31" w14:textId="34965C3B" w:rsidR="0090337D" w:rsidRDefault="0090337D" w:rsidP="004035A3">
            <w:pPr>
              <w:rPr>
                <w:rFonts w:ascii="Calibri" w:hAnsi="Calibri"/>
                <w:bCs/>
                <w:sz w:val="18"/>
                <w:szCs w:val="18"/>
              </w:rPr>
            </w:pPr>
            <w:r>
              <w:rPr>
                <w:rFonts w:ascii="Calibri" w:hAnsi="Calibri"/>
                <w:b/>
                <w:sz w:val="18"/>
                <w:szCs w:val="18"/>
              </w:rPr>
              <w:t>(12) First Aid provision</w:t>
            </w:r>
            <w:r w:rsidR="00A75DE1">
              <w:rPr>
                <w:rFonts w:ascii="Calibri" w:hAnsi="Calibri"/>
                <w:b/>
                <w:sz w:val="18"/>
                <w:szCs w:val="18"/>
              </w:rPr>
              <w:t>/ emergencies</w:t>
            </w:r>
            <w:r>
              <w:rPr>
                <w:rFonts w:ascii="Calibri" w:hAnsi="Calibri"/>
                <w:b/>
                <w:sz w:val="18"/>
                <w:szCs w:val="18"/>
              </w:rPr>
              <w:t xml:space="preserve">.  </w:t>
            </w:r>
            <w:r w:rsidRPr="00E62D11">
              <w:rPr>
                <w:rFonts w:ascii="Calibri" w:hAnsi="Calibri"/>
                <w:bCs/>
                <w:sz w:val="18"/>
                <w:szCs w:val="18"/>
              </w:rPr>
              <w:t xml:space="preserve">See </w:t>
            </w:r>
            <w:r w:rsidRPr="00E62D11">
              <w:rPr>
                <w:rFonts w:ascii="Calibri" w:hAnsi="Calibri"/>
                <w:bCs/>
                <w:i/>
                <w:iCs/>
                <w:sz w:val="18"/>
                <w:szCs w:val="18"/>
              </w:rPr>
              <w:t xml:space="preserve">First Aid during </w:t>
            </w:r>
            <w:proofErr w:type="spellStart"/>
            <w:r w:rsidRPr="00E62D11">
              <w:rPr>
                <w:rFonts w:ascii="Calibri" w:hAnsi="Calibri"/>
                <w:bCs/>
                <w:i/>
                <w:iCs/>
                <w:sz w:val="18"/>
                <w:szCs w:val="18"/>
              </w:rPr>
              <w:t>Covid</w:t>
            </w:r>
            <w:proofErr w:type="spellEnd"/>
            <w:r w:rsidRPr="00E62D11">
              <w:rPr>
                <w:rFonts w:ascii="Calibri" w:hAnsi="Calibri"/>
                <w:bCs/>
                <w:i/>
                <w:iCs/>
                <w:sz w:val="18"/>
                <w:szCs w:val="18"/>
              </w:rPr>
              <w:t xml:space="preserve"> 19 Staff Guidelines.  </w:t>
            </w:r>
            <w:r w:rsidRPr="00E62D11">
              <w:rPr>
                <w:rFonts w:ascii="Calibri" w:hAnsi="Calibri"/>
                <w:bCs/>
                <w:sz w:val="18"/>
                <w:szCs w:val="18"/>
              </w:rPr>
              <w:t>PPE to be purchased</w:t>
            </w:r>
            <w:r>
              <w:rPr>
                <w:rFonts w:ascii="Calibri" w:hAnsi="Calibri"/>
                <w:bCs/>
                <w:sz w:val="18"/>
                <w:szCs w:val="18"/>
              </w:rPr>
              <w:t>.  Staff to be alerted</w:t>
            </w:r>
            <w:r w:rsidR="003C5A4C">
              <w:rPr>
                <w:rFonts w:ascii="Calibri" w:hAnsi="Calibri"/>
                <w:bCs/>
                <w:sz w:val="18"/>
                <w:szCs w:val="18"/>
              </w:rPr>
              <w:t>.</w:t>
            </w:r>
          </w:p>
          <w:p w14:paraId="2DB881F8" w14:textId="77777777" w:rsidR="003C5A4C" w:rsidRDefault="003C5A4C" w:rsidP="004035A3">
            <w:pPr>
              <w:rPr>
                <w:rFonts w:ascii="Calibri" w:hAnsi="Calibri"/>
                <w:bCs/>
                <w:sz w:val="18"/>
                <w:szCs w:val="18"/>
              </w:rPr>
            </w:pPr>
          </w:p>
          <w:p w14:paraId="3EFB787B" w14:textId="77777777" w:rsidR="003C5A4C" w:rsidRDefault="003C5A4C" w:rsidP="004035A3">
            <w:pPr>
              <w:rPr>
                <w:rFonts w:ascii="Calibri" w:hAnsi="Calibri"/>
                <w:bCs/>
                <w:sz w:val="18"/>
                <w:szCs w:val="18"/>
              </w:rPr>
            </w:pPr>
            <w:r>
              <w:rPr>
                <w:rFonts w:ascii="Calibri" w:hAnsi="Calibri"/>
                <w:bCs/>
                <w:sz w:val="18"/>
                <w:szCs w:val="18"/>
              </w:rPr>
              <w:t xml:space="preserve">NB – </w:t>
            </w:r>
            <w:r w:rsidR="00A75DE1">
              <w:rPr>
                <w:rFonts w:ascii="Calibri" w:hAnsi="Calibri"/>
                <w:bCs/>
                <w:sz w:val="18"/>
                <w:szCs w:val="18"/>
              </w:rPr>
              <w:t>in an emergency, people do not have to stay 2m apart if it would be unsafe</w:t>
            </w:r>
          </w:p>
          <w:p w14:paraId="3E7C17BD" w14:textId="77777777" w:rsidR="00B80000" w:rsidRDefault="00B80000" w:rsidP="004035A3">
            <w:pPr>
              <w:rPr>
                <w:rFonts w:asciiTheme="minorHAnsi" w:hAnsiTheme="minorHAnsi"/>
                <w:b/>
                <w:sz w:val="18"/>
                <w:szCs w:val="18"/>
              </w:rPr>
            </w:pPr>
          </w:p>
          <w:p w14:paraId="06FB6E54" w14:textId="77777777" w:rsidR="00B80000" w:rsidRDefault="00B80000" w:rsidP="004035A3">
            <w:pPr>
              <w:rPr>
                <w:rFonts w:asciiTheme="minorHAnsi" w:hAnsiTheme="minorHAnsi"/>
                <w:bCs/>
                <w:sz w:val="18"/>
                <w:szCs w:val="18"/>
              </w:rPr>
            </w:pPr>
            <w:r>
              <w:rPr>
                <w:rFonts w:asciiTheme="minorHAnsi" w:hAnsiTheme="minorHAnsi"/>
                <w:bCs/>
                <w:sz w:val="18"/>
                <w:szCs w:val="18"/>
              </w:rPr>
              <w:t>If assistance is provided in an emergency, sanitation should be addressed immediately afterwards including washing hands.</w:t>
            </w:r>
          </w:p>
          <w:p w14:paraId="2BAA54BD" w14:textId="316EE95D" w:rsidR="00A31639" w:rsidRPr="00B80000" w:rsidRDefault="00A31639" w:rsidP="004035A3">
            <w:pPr>
              <w:rPr>
                <w:rFonts w:asciiTheme="minorHAnsi" w:hAnsiTheme="minorHAnsi"/>
                <w:bCs/>
                <w:sz w:val="18"/>
                <w:szCs w:val="18"/>
              </w:rPr>
            </w:pPr>
          </w:p>
        </w:tc>
        <w:tc>
          <w:tcPr>
            <w:tcW w:w="406" w:type="pct"/>
            <w:gridSpan w:val="2"/>
            <w:shd w:val="clear" w:color="auto" w:fill="auto"/>
          </w:tcPr>
          <w:p w14:paraId="4081A602" w14:textId="7A99CA5D" w:rsidR="0090337D" w:rsidRPr="003D3AB9" w:rsidRDefault="00A31639" w:rsidP="004320A9">
            <w:pPr>
              <w:jc w:val="center"/>
              <w:rPr>
                <w:rFonts w:asciiTheme="minorHAnsi" w:hAnsiTheme="minorHAnsi"/>
                <w:sz w:val="18"/>
                <w:szCs w:val="18"/>
                <w:lang w:eastAsia="en-US"/>
              </w:rPr>
            </w:pPr>
            <w:r>
              <w:rPr>
                <w:rFonts w:asciiTheme="minorHAnsi" w:hAnsiTheme="minorHAnsi"/>
                <w:sz w:val="18"/>
                <w:szCs w:val="18"/>
                <w:lang w:eastAsia="en-US"/>
              </w:rPr>
              <w:t>All staff</w:t>
            </w:r>
          </w:p>
        </w:tc>
        <w:tc>
          <w:tcPr>
            <w:tcW w:w="459" w:type="pct"/>
            <w:gridSpan w:val="2"/>
          </w:tcPr>
          <w:p w14:paraId="48CA8247" w14:textId="77777777" w:rsidR="0090337D" w:rsidRPr="003D3AB9" w:rsidRDefault="0090337D" w:rsidP="004320A9">
            <w:pPr>
              <w:jc w:val="center"/>
              <w:rPr>
                <w:rFonts w:asciiTheme="minorHAnsi" w:hAnsiTheme="minorHAnsi"/>
                <w:sz w:val="18"/>
                <w:szCs w:val="18"/>
                <w:lang w:eastAsia="en-US"/>
              </w:rPr>
            </w:pPr>
          </w:p>
        </w:tc>
        <w:tc>
          <w:tcPr>
            <w:tcW w:w="310" w:type="pct"/>
          </w:tcPr>
          <w:p w14:paraId="1BF4B8AF" w14:textId="77777777" w:rsidR="0090337D" w:rsidRPr="003D3AB9" w:rsidRDefault="0090337D"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165DD1B7" w14:textId="77777777" w:rsidR="0090337D" w:rsidRPr="003D3AB9" w:rsidRDefault="0090337D"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28431F8A" w14:textId="77777777" w:rsidR="0090337D" w:rsidRPr="003D3AB9" w:rsidRDefault="0090337D"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321DC49B" w14:textId="77777777" w:rsidR="0090337D" w:rsidRPr="003D3AB9" w:rsidRDefault="0090337D" w:rsidP="004320A9">
            <w:pPr>
              <w:jc w:val="center"/>
              <w:rPr>
                <w:rFonts w:asciiTheme="minorHAnsi" w:hAnsiTheme="minorHAnsi"/>
                <w:sz w:val="18"/>
                <w:szCs w:val="18"/>
                <w:lang w:eastAsia="en-US"/>
              </w:rPr>
            </w:pPr>
          </w:p>
        </w:tc>
      </w:tr>
      <w:tr w:rsidR="0090337D" w:rsidRPr="003D3AB9" w14:paraId="3F4056D1" w14:textId="77777777" w:rsidTr="0090337D">
        <w:trPr>
          <w:cantSplit/>
          <w:trHeight w:val="911"/>
        </w:trPr>
        <w:tc>
          <w:tcPr>
            <w:tcW w:w="703" w:type="pct"/>
          </w:tcPr>
          <w:p w14:paraId="2C58786C" w14:textId="424BD33C" w:rsidR="004320A9" w:rsidRPr="003D3AB9" w:rsidRDefault="009679F0" w:rsidP="004320A9">
            <w:pPr>
              <w:tabs>
                <w:tab w:val="center" w:pos="4153"/>
                <w:tab w:val="right" w:pos="8306"/>
              </w:tabs>
              <w:rPr>
                <w:rFonts w:asciiTheme="minorHAnsi" w:hAnsiTheme="minorHAnsi" w:cs="Arial"/>
                <w:sz w:val="18"/>
                <w:szCs w:val="18"/>
                <w:lang w:eastAsia="en-US"/>
              </w:rPr>
            </w:pPr>
            <w:r w:rsidRPr="003D3AB9">
              <w:rPr>
                <w:rFonts w:asciiTheme="minorHAnsi" w:hAnsiTheme="minorHAnsi" w:cs="Arial"/>
                <w:sz w:val="18"/>
                <w:szCs w:val="18"/>
                <w:lang w:eastAsia="en-US"/>
              </w:rPr>
              <w:t>Public behave anti-socially</w:t>
            </w:r>
          </w:p>
        </w:tc>
        <w:tc>
          <w:tcPr>
            <w:tcW w:w="506" w:type="pct"/>
            <w:gridSpan w:val="2"/>
          </w:tcPr>
          <w:p w14:paraId="59109E86" w14:textId="2A884D1C" w:rsidR="004320A9" w:rsidRPr="003D3AB9" w:rsidRDefault="009679F0" w:rsidP="004320A9">
            <w:pPr>
              <w:jc w:val="both"/>
              <w:rPr>
                <w:rFonts w:asciiTheme="minorHAnsi" w:hAnsiTheme="minorHAnsi" w:cs="Arial"/>
                <w:sz w:val="18"/>
                <w:szCs w:val="18"/>
                <w:lang w:eastAsia="en-US"/>
              </w:rPr>
            </w:pPr>
            <w:r w:rsidRPr="003D3AB9">
              <w:rPr>
                <w:rFonts w:asciiTheme="minorHAnsi" w:hAnsiTheme="minorHAnsi" w:cs="Arial"/>
                <w:sz w:val="18"/>
                <w:szCs w:val="18"/>
                <w:lang w:eastAsia="en-US"/>
              </w:rPr>
              <w:t xml:space="preserve">Staff may be harmed through </w:t>
            </w:r>
            <w:r w:rsidR="00A551A7" w:rsidRPr="003D3AB9">
              <w:rPr>
                <w:rFonts w:asciiTheme="minorHAnsi" w:hAnsiTheme="minorHAnsi" w:cs="Arial"/>
                <w:sz w:val="18"/>
                <w:szCs w:val="18"/>
                <w:lang w:eastAsia="en-US"/>
              </w:rPr>
              <w:t>verbal abuse/ public getting too close</w:t>
            </w:r>
          </w:p>
        </w:tc>
        <w:tc>
          <w:tcPr>
            <w:tcW w:w="500" w:type="pct"/>
            <w:gridSpan w:val="2"/>
          </w:tcPr>
          <w:p w14:paraId="6D9E6BF8" w14:textId="3F5F1EC6" w:rsidR="004320A9" w:rsidRPr="003D3AB9" w:rsidRDefault="00471DBA" w:rsidP="004320A9">
            <w:pPr>
              <w:rPr>
                <w:rFonts w:asciiTheme="minorHAnsi" w:hAnsiTheme="minorHAnsi"/>
                <w:sz w:val="18"/>
                <w:szCs w:val="18"/>
                <w:lang w:eastAsia="en-US"/>
              </w:rPr>
            </w:pPr>
            <w:r w:rsidRPr="003D3AB9">
              <w:rPr>
                <w:rFonts w:asciiTheme="minorHAnsi" w:hAnsiTheme="minorHAnsi"/>
                <w:sz w:val="18"/>
                <w:szCs w:val="18"/>
                <w:lang w:eastAsia="en-US"/>
              </w:rPr>
              <w:t>Existing acceptable use guidelines</w:t>
            </w:r>
          </w:p>
        </w:tc>
        <w:tc>
          <w:tcPr>
            <w:tcW w:w="143" w:type="pct"/>
            <w:shd w:val="clear" w:color="auto" w:fill="FFC000"/>
          </w:tcPr>
          <w:p w14:paraId="71A0FB82" w14:textId="6712459F" w:rsidR="004320A9" w:rsidRPr="003D3AB9" w:rsidRDefault="00C84826" w:rsidP="004320A9">
            <w:pPr>
              <w:ind w:left="12"/>
              <w:rPr>
                <w:rFonts w:asciiTheme="minorHAnsi" w:hAnsiTheme="minorHAnsi"/>
                <w:sz w:val="18"/>
                <w:szCs w:val="18"/>
                <w:lang w:eastAsia="en-US"/>
              </w:rPr>
            </w:pPr>
            <w:r w:rsidRPr="003D3AB9">
              <w:rPr>
                <w:rFonts w:asciiTheme="minorHAnsi" w:hAnsiTheme="minorHAnsi"/>
                <w:sz w:val="18"/>
                <w:szCs w:val="18"/>
                <w:lang w:eastAsia="en-US"/>
              </w:rPr>
              <w:t>M</w:t>
            </w:r>
          </w:p>
        </w:tc>
        <w:tc>
          <w:tcPr>
            <w:tcW w:w="143" w:type="pct"/>
            <w:shd w:val="clear" w:color="auto" w:fill="FFC000"/>
          </w:tcPr>
          <w:p w14:paraId="47DD9227" w14:textId="104D476A" w:rsidR="004320A9" w:rsidRPr="003D3AB9" w:rsidRDefault="006A751A" w:rsidP="004320A9">
            <w:pPr>
              <w:ind w:left="12"/>
              <w:rPr>
                <w:rFonts w:asciiTheme="minorHAnsi" w:hAnsiTheme="minorHAnsi"/>
                <w:sz w:val="18"/>
                <w:szCs w:val="18"/>
                <w:lang w:eastAsia="en-US"/>
              </w:rPr>
            </w:pPr>
            <w:r w:rsidRPr="003D3AB9">
              <w:rPr>
                <w:rFonts w:asciiTheme="minorHAnsi" w:hAnsiTheme="minorHAnsi"/>
                <w:sz w:val="18"/>
                <w:szCs w:val="18"/>
                <w:lang w:eastAsia="en-US"/>
              </w:rPr>
              <w:t>M</w:t>
            </w:r>
          </w:p>
        </w:tc>
        <w:tc>
          <w:tcPr>
            <w:tcW w:w="143" w:type="pct"/>
            <w:gridSpan w:val="2"/>
            <w:shd w:val="clear" w:color="auto" w:fill="FFC000"/>
          </w:tcPr>
          <w:p w14:paraId="1A3CB99D" w14:textId="544A681C" w:rsidR="004320A9" w:rsidRPr="003D3AB9" w:rsidRDefault="00C84826" w:rsidP="004320A9">
            <w:pPr>
              <w:ind w:left="12"/>
              <w:rPr>
                <w:rFonts w:asciiTheme="minorHAnsi" w:hAnsiTheme="minorHAnsi"/>
                <w:sz w:val="18"/>
                <w:szCs w:val="18"/>
                <w:lang w:eastAsia="en-US"/>
              </w:rPr>
            </w:pPr>
            <w:r w:rsidRPr="003D3AB9">
              <w:rPr>
                <w:rFonts w:asciiTheme="minorHAnsi" w:hAnsiTheme="minorHAnsi"/>
                <w:sz w:val="18"/>
                <w:szCs w:val="18"/>
                <w:lang w:eastAsia="en-US"/>
              </w:rPr>
              <w:t>M</w:t>
            </w:r>
          </w:p>
        </w:tc>
        <w:tc>
          <w:tcPr>
            <w:tcW w:w="1258" w:type="pct"/>
            <w:gridSpan w:val="2"/>
          </w:tcPr>
          <w:p w14:paraId="6631AC51" w14:textId="77777777" w:rsidR="004320A9" w:rsidRPr="003D3AB9" w:rsidRDefault="00C84826" w:rsidP="004320A9">
            <w:pPr>
              <w:autoSpaceDE w:val="0"/>
              <w:autoSpaceDN w:val="0"/>
              <w:adjustRightInd w:val="0"/>
              <w:rPr>
                <w:rFonts w:asciiTheme="minorHAnsi" w:hAnsiTheme="minorHAnsi"/>
                <w:sz w:val="18"/>
                <w:szCs w:val="18"/>
                <w:lang w:eastAsia="en-US"/>
              </w:rPr>
            </w:pPr>
            <w:r w:rsidRPr="003D3AB9">
              <w:rPr>
                <w:rFonts w:asciiTheme="minorHAnsi" w:hAnsiTheme="minorHAnsi"/>
                <w:sz w:val="18"/>
                <w:szCs w:val="18"/>
                <w:lang w:eastAsia="en-US"/>
              </w:rPr>
              <w:t>Enforce zero tolerance approach to</w:t>
            </w:r>
            <w:r w:rsidR="00DA6BC4" w:rsidRPr="003D3AB9">
              <w:rPr>
                <w:rFonts w:asciiTheme="minorHAnsi" w:hAnsiTheme="minorHAnsi"/>
                <w:sz w:val="18"/>
                <w:szCs w:val="18"/>
                <w:lang w:eastAsia="en-US"/>
              </w:rPr>
              <w:t xml:space="preserve"> verbal abuse/ aggression/ infringement of social distancing policies.  Instigate banning letters.  Use security guards if necessary</w:t>
            </w:r>
            <w:r w:rsidR="00130A9E" w:rsidRPr="003D3AB9">
              <w:rPr>
                <w:rFonts w:asciiTheme="minorHAnsi" w:hAnsiTheme="minorHAnsi"/>
                <w:sz w:val="18"/>
                <w:szCs w:val="18"/>
                <w:lang w:eastAsia="en-US"/>
              </w:rPr>
              <w:t>.</w:t>
            </w:r>
          </w:p>
          <w:p w14:paraId="26A96E8A" w14:textId="313316D1" w:rsidR="00DA4578" w:rsidRPr="003D3AB9" w:rsidRDefault="00DA4578" w:rsidP="004320A9">
            <w:pPr>
              <w:autoSpaceDE w:val="0"/>
              <w:autoSpaceDN w:val="0"/>
              <w:adjustRightInd w:val="0"/>
              <w:rPr>
                <w:rFonts w:asciiTheme="minorHAnsi" w:hAnsiTheme="minorHAnsi"/>
                <w:sz w:val="18"/>
                <w:szCs w:val="18"/>
                <w:lang w:eastAsia="en-US"/>
              </w:rPr>
            </w:pPr>
          </w:p>
        </w:tc>
        <w:tc>
          <w:tcPr>
            <w:tcW w:w="406" w:type="pct"/>
            <w:gridSpan w:val="2"/>
            <w:shd w:val="clear" w:color="auto" w:fill="auto"/>
          </w:tcPr>
          <w:p w14:paraId="279B690B" w14:textId="77777777" w:rsidR="004320A9" w:rsidRPr="003D3AB9" w:rsidRDefault="00DA6BC4" w:rsidP="004320A9">
            <w:pPr>
              <w:jc w:val="center"/>
              <w:rPr>
                <w:rFonts w:asciiTheme="minorHAnsi" w:hAnsiTheme="minorHAnsi"/>
                <w:sz w:val="18"/>
                <w:szCs w:val="18"/>
                <w:lang w:eastAsia="en-US"/>
              </w:rPr>
            </w:pPr>
            <w:r w:rsidRPr="003D3AB9">
              <w:rPr>
                <w:rFonts w:asciiTheme="minorHAnsi" w:hAnsiTheme="minorHAnsi"/>
                <w:sz w:val="18"/>
                <w:szCs w:val="18"/>
                <w:lang w:eastAsia="en-US"/>
              </w:rPr>
              <w:t>Site managers</w:t>
            </w:r>
          </w:p>
          <w:p w14:paraId="41D882CB" w14:textId="77777777" w:rsidR="004747A4" w:rsidRPr="003D3AB9" w:rsidRDefault="004747A4" w:rsidP="004320A9">
            <w:pPr>
              <w:jc w:val="center"/>
              <w:rPr>
                <w:rFonts w:asciiTheme="minorHAnsi" w:hAnsiTheme="minorHAnsi"/>
                <w:sz w:val="18"/>
                <w:szCs w:val="18"/>
                <w:lang w:eastAsia="en-US"/>
              </w:rPr>
            </w:pPr>
          </w:p>
          <w:p w14:paraId="719B11EF" w14:textId="77777777" w:rsidR="004747A4" w:rsidRPr="003D3AB9" w:rsidRDefault="004747A4" w:rsidP="004320A9">
            <w:pPr>
              <w:jc w:val="center"/>
              <w:rPr>
                <w:rFonts w:asciiTheme="minorHAnsi" w:hAnsiTheme="minorHAnsi"/>
                <w:sz w:val="18"/>
                <w:szCs w:val="18"/>
                <w:lang w:eastAsia="en-US"/>
              </w:rPr>
            </w:pPr>
          </w:p>
          <w:p w14:paraId="1673B76F" w14:textId="77777777" w:rsidR="004747A4" w:rsidRPr="003D3AB9" w:rsidRDefault="004747A4" w:rsidP="004320A9">
            <w:pPr>
              <w:jc w:val="center"/>
              <w:rPr>
                <w:rFonts w:asciiTheme="minorHAnsi" w:hAnsiTheme="minorHAnsi"/>
                <w:sz w:val="18"/>
                <w:szCs w:val="18"/>
                <w:lang w:eastAsia="en-US"/>
              </w:rPr>
            </w:pPr>
          </w:p>
          <w:p w14:paraId="67CBB59E" w14:textId="77777777" w:rsidR="004747A4" w:rsidRPr="003D3AB9" w:rsidRDefault="004747A4" w:rsidP="004320A9">
            <w:pPr>
              <w:jc w:val="center"/>
              <w:rPr>
                <w:rFonts w:asciiTheme="minorHAnsi" w:hAnsiTheme="minorHAnsi"/>
                <w:sz w:val="18"/>
                <w:szCs w:val="18"/>
                <w:lang w:eastAsia="en-US"/>
              </w:rPr>
            </w:pPr>
          </w:p>
          <w:p w14:paraId="534A4E92" w14:textId="77777777" w:rsidR="004747A4" w:rsidRPr="003D3AB9" w:rsidRDefault="004747A4" w:rsidP="004320A9">
            <w:pPr>
              <w:jc w:val="center"/>
              <w:rPr>
                <w:rFonts w:asciiTheme="minorHAnsi" w:hAnsiTheme="minorHAnsi"/>
                <w:sz w:val="18"/>
                <w:szCs w:val="18"/>
                <w:lang w:eastAsia="en-US"/>
              </w:rPr>
            </w:pPr>
          </w:p>
          <w:p w14:paraId="4D0267F1" w14:textId="772A6A0B" w:rsidR="004747A4" w:rsidRPr="003D3AB9" w:rsidRDefault="004747A4" w:rsidP="004320A9">
            <w:pPr>
              <w:jc w:val="center"/>
              <w:rPr>
                <w:rFonts w:asciiTheme="minorHAnsi" w:hAnsiTheme="minorHAnsi"/>
                <w:sz w:val="18"/>
                <w:szCs w:val="18"/>
                <w:lang w:eastAsia="en-US"/>
              </w:rPr>
            </w:pPr>
          </w:p>
        </w:tc>
        <w:tc>
          <w:tcPr>
            <w:tcW w:w="459" w:type="pct"/>
            <w:gridSpan w:val="2"/>
          </w:tcPr>
          <w:p w14:paraId="705A7126" w14:textId="77777777" w:rsidR="004320A9" w:rsidRPr="003D3AB9" w:rsidRDefault="004320A9" w:rsidP="004320A9">
            <w:pPr>
              <w:jc w:val="center"/>
              <w:rPr>
                <w:rFonts w:asciiTheme="minorHAnsi" w:hAnsiTheme="minorHAnsi"/>
                <w:sz w:val="18"/>
                <w:szCs w:val="18"/>
                <w:lang w:eastAsia="en-US"/>
              </w:rPr>
            </w:pPr>
          </w:p>
        </w:tc>
        <w:tc>
          <w:tcPr>
            <w:tcW w:w="310" w:type="pct"/>
          </w:tcPr>
          <w:p w14:paraId="58B3AE86" w14:textId="77777777" w:rsidR="004320A9" w:rsidRPr="003D3AB9" w:rsidRDefault="004320A9" w:rsidP="004320A9">
            <w:pPr>
              <w:jc w:val="center"/>
              <w:rPr>
                <w:rFonts w:asciiTheme="minorHAnsi" w:hAnsiTheme="minorHAnsi"/>
                <w:sz w:val="18"/>
                <w:szCs w:val="18"/>
                <w:lang w:eastAsia="en-US"/>
              </w:rPr>
            </w:pPr>
          </w:p>
        </w:tc>
        <w:tc>
          <w:tcPr>
            <w:tcW w:w="132" w:type="pct"/>
            <w:tcBorders>
              <w:right w:val="single" w:sz="4" w:space="0" w:color="auto"/>
            </w:tcBorders>
            <w:shd w:val="clear" w:color="auto" w:fill="auto"/>
          </w:tcPr>
          <w:p w14:paraId="003B1DEE" w14:textId="77777777" w:rsidR="004320A9" w:rsidRPr="003D3AB9" w:rsidRDefault="004320A9" w:rsidP="004320A9">
            <w:pPr>
              <w:jc w:val="center"/>
              <w:rPr>
                <w:rFonts w:asciiTheme="minorHAnsi" w:hAnsiTheme="minorHAnsi"/>
                <w:sz w:val="18"/>
                <w:szCs w:val="18"/>
                <w:lang w:eastAsia="en-US"/>
              </w:rPr>
            </w:pPr>
          </w:p>
        </w:tc>
        <w:tc>
          <w:tcPr>
            <w:tcW w:w="164" w:type="pct"/>
            <w:gridSpan w:val="3"/>
            <w:tcBorders>
              <w:right w:val="single" w:sz="4" w:space="0" w:color="auto"/>
            </w:tcBorders>
            <w:shd w:val="clear" w:color="auto" w:fill="auto"/>
          </w:tcPr>
          <w:p w14:paraId="76F7DF5E" w14:textId="77777777" w:rsidR="004320A9" w:rsidRPr="003D3AB9" w:rsidRDefault="004320A9" w:rsidP="004320A9">
            <w:pPr>
              <w:jc w:val="center"/>
              <w:rPr>
                <w:rFonts w:asciiTheme="minorHAnsi" w:hAnsiTheme="minorHAnsi"/>
                <w:sz w:val="18"/>
                <w:szCs w:val="18"/>
                <w:lang w:eastAsia="en-US"/>
              </w:rPr>
            </w:pPr>
          </w:p>
        </w:tc>
        <w:tc>
          <w:tcPr>
            <w:tcW w:w="133" w:type="pct"/>
            <w:tcBorders>
              <w:right w:val="single" w:sz="4" w:space="0" w:color="auto"/>
            </w:tcBorders>
            <w:shd w:val="clear" w:color="auto" w:fill="auto"/>
          </w:tcPr>
          <w:p w14:paraId="1E4103ED" w14:textId="77777777" w:rsidR="004320A9" w:rsidRPr="003D3AB9" w:rsidRDefault="004320A9" w:rsidP="004320A9">
            <w:pPr>
              <w:jc w:val="center"/>
              <w:rPr>
                <w:rFonts w:asciiTheme="minorHAnsi" w:hAnsiTheme="minorHAnsi"/>
                <w:sz w:val="18"/>
                <w:szCs w:val="18"/>
                <w:lang w:eastAsia="en-US"/>
              </w:rPr>
            </w:pPr>
          </w:p>
        </w:tc>
      </w:tr>
      <w:tr w:rsidR="004320A9" w:rsidRPr="003D3AB9" w14:paraId="61C512C6" w14:textId="77777777" w:rsidTr="00903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396" w:type="pct"/>
            <w:gridSpan w:val="11"/>
            <w:tcBorders>
              <w:top w:val="single" w:sz="4" w:space="0" w:color="auto"/>
              <w:left w:val="single" w:sz="4" w:space="0" w:color="auto"/>
              <w:bottom w:val="single" w:sz="4" w:space="0" w:color="auto"/>
              <w:right w:val="single" w:sz="4" w:space="0" w:color="auto"/>
            </w:tcBorders>
            <w:shd w:val="clear" w:color="auto" w:fill="E0E0E0"/>
          </w:tcPr>
          <w:p w14:paraId="224F60DA" w14:textId="77777777" w:rsidR="004320A9" w:rsidRPr="003D3AB9" w:rsidRDefault="004320A9" w:rsidP="004320A9">
            <w:pPr>
              <w:spacing w:before="120"/>
              <w:rPr>
                <w:rFonts w:asciiTheme="minorHAnsi" w:hAnsiTheme="minorHAnsi"/>
                <w:sz w:val="18"/>
                <w:szCs w:val="18"/>
                <w:lang w:eastAsia="en-US"/>
              </w:rPr>
            </w:pPr>
            <w:r w:rsidRPr="003D3AB9">
              <w:rPr>
                <w:rFonts w:asciiTheme="minorHAnsi" w:hAnsiTheme="minorHAnsi"/>
                <w:sz w:val="18"/>
                <w:szCs w:val="18"/>
                <w:lang w:eastAsia="en-US"/>
              </w:rPr>
              <w:t>Consider if any additional hazards are created and control measures  are required if this activity is undertaken in non-routine or emergency conditions</w:t>
            </w:r>
          </w:p>
        </w:tc>
        <w:tc>
          <w:tcPr>
            <w:tcW w:w="1604" w:type="pct"/>
            <w:gridSpan w:val="10"/>
            <w:tcBorders>
              <w:top w:val="single" w:sz="4" w:space="0" w:color="auto"/>
              <w:left w:val="single" w:sz="4" w:space="0" w:color="auto"/>
              <w:bottom w:val="single" w:sz="4" w:space="0" w:color="auto"/>
              <w:right w:val="single" w:sz="4" w:space="0" w:color="auto"/>
            </w:tcBorders>
          </w:tcPr>
          <w:p w14:paraId="5A434543" w14:textId="77777777" w:rsidR="004320A9" w:rsidRPr="003D3AB9" w:rsidRDefault="004320A9" w:rsidP="004320A9">
            <w:pPr>
              <w:spacing w:before="120"/>
              <w:rPr>
                <w:rFonts w:asciiTheme="minorHAnsi" w:hAnsiTheme="minorHAnsi"/>
                <w:sz w:val="18"/>
                <w:szCs w:val="18"/>
                <w:lang w:eastAsia="en-US"/>
              </w:rPr>
            </w:pPr>
            <w:r w:rsidRPr="003D3AB9">
              <w:rPr>
                <w:rFonts w:asciiTheme="minorHAnsi" w:hAnsiTheme="minorHAnsi"/>
                <w:sz w:val="18"/>
                <w:szCs w:val="18"/>
                <w:lang w:eastAsia="en-US"/>
              </w:rPr>
              <w:t>Review Date (</w:t>
            </w:r>
            <w:r w:rsidRPr="003D3AB9">
              <w:rPr>
                <w:rFonts w:asciiTheme="minorHAnsi" w:hAnsiTheme="minorHAnsi"/>
                <w:i/>
                <w:sz w:val="18"/>
                <w:szCs w:val="18"/>
                <w:lang w:eastAsia="en-US"/>
              </w:rPr>
              <w:t>Step 5</w:t>
            </w:r>
            <w:r w:rsidRPr="003D3AB9">
              <w:rPr>
                <w:rFonts w:asciiTheme="minorHAnsi" w:hAnsiTheme="minorHAnsi"/>
                <w:sz w:val="18"/>
                <w:szCs w:val="18"/>
                <w:lang w:eastAsia="en-US"/>
              </w:rPr>
              <w:t>) :</w:t>
            </w:r>
          </w:p>
        </w:tc>
      </w:tr>
      <w:tr w:rsidR="004320A9" w:rsidRPr="003D3AB9" w14:paraId="0DD0D495" w14:textId="77777777" w:rsidTr="00903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481" w:type="pct"/>
            <w:gridSpan w:val="4"/>
            <w:tcBorders>
              <w:top w:val="single" w:sz="4" w:space="0" w:color="auto"/>
              <w:left w:val="single" w:sz="4" w:space="0" w:color="auto"/>
              <w:bottom w:val="single" w:sz="4" w:space="0" w:color="auto"/>
              <w:right w:val="single" w:sz="4" w:space="0" w:color="auto"/>
            </w:tcBorders>
          </w:tcPr>
          <w:p w14:paraId="606E244C" w14:textId="74121B72" w:rsidR="004320A9" w:rsidRPr="003D3AB9" w:rsidRDefault="004320A9" w:rsidP="004320A9">
            <w:pPr>
              <w:spacing w:before="120"/>
              <w:rPr>
                <w:rFonts w:asciiTheme="minorHAnsi" w:hAnsiTheme="minorHAnsi"/>
                <w:sz w:val="18"/>
                <w:szCs w:val="18"/>
                <w:lang w:eastAsia="en-US"/>
              </w:rPr>
            </w:pPr>
            <w:r w:rsidRPr="003D3AB9">
              <w:rPr>
                <w:rFonts w:asciiTheme="minorHAnsi" w:hAnsiTheme="minorHAnsi"/>
                <w:sz w:val="18"/>
                <w:szCs w:val="18"/>
                <w:lang w:eastAsia="en-US"/>
              </w:rPr>
              <w:t xml:space="preserve">Assessors Signature: </w:t>
            </w:r>
          </w:p>
        </w:tc>
        <w:tc>
          <w:tcPr>
            <w:tcW w:w="608" w:type="pct"/>
            <w:gridSpan w:val="4"/>
            <w:tcBorders>
              <w:top w:val="single" w:sz="4" w:space="0" w:color="auto"/>
              <w:left w:val="single" w:sz="4" w:space="0" w:color="auto"/>
              <w:bottom w:val="single" w:sz="4" w:space="0" w:color="auto"/>
              <w:right w:val="single" w:sz="4" w:space="0" w:color="auto"/>
            </w:tcBorders>
          </w:tcPr>
          <w:p w14:paraId="7C7366CD" w14:textId="5F05942B" w:rsidR="004320A9" w:rsidRPr="003D3AB9" w:rsidRDefault="004320A9" w:rsidP="004320A9">
            <w:pPr>
              <w:spacing w:before="120"/>
              <w:rPr>
                <w:rFonts w:asciiTheme="minorHAnsi" w:hAnsiTheme="minorHAnsi"/>
                <w:sz w:val="18"/>
                <w:szCs w:val="18"/>
                <w:lang w:eastAsia="en-US"/>
              </w:rPr>
            </w:pPr>
            <w:r w:rsidRPr="003D3AB9">
              <w:rPr>
                <w:rFonts w:asciiTheme="minorHAnsi" w:hAnsiTheme="minorHAnsi"/>
                <w:sz w:val="18"/>
                <w:szCs w:val="18"/>
                <w:lang w:eastAsia="en-US"/>
              </w:rPr>
              <w:t xml:space="preserve">Date: </w:t>
            </w:r>
          </w:p>
        </w:tc>
        <w:tc>
          <w:tcPr>
            <w:tcW w:w="1936" w:type="pct"/>
            <w:gridSpan w:val="6"/>
            <w:tcBorders>
              <w:top w:val="single" w:sz="4" w:space="0" w:color="auto"/>
              <w:left w:val="single" w:sz="4" w:space="0" w:color="auto"/>
              <w:bottom w:val="single" w:sz="4" w:space="0" w:color="auto"/>
              <w:right w:val="single" w:sz="4" w:space="0" w:color="auto"/>
            </w:tcBorders>
          </w:tcPr>
          <w:p w14:paraId="723BB597" w14:textId="77777777" w:rsidR="004320A9" w:rsidRPr="003D3AB9" w:rsidRDefault="004320A9" w:rsidP="004320A9">
            <w:pPr>
              <w:spacing w:before="120"/>
              <w:rPr>
                <w:rFonts w:asciiTheme="minorHAnsi" w:hAnsiTheme="minorHAnsi"/>
                <w:sz w:val="18"/>
                <w:szCs w:val="18"/>
                <w:lang w:eastAsia="en-US"/>
              </w:rPr>
            </w:pPr>
            <w:r w:rsidRPr="003D3AB9">
              <w:rPr>
                <w:rFonts w:asciiTheme="minorHAnsi" w:hAnsiTheme="minorHAnsi"/>
                <w:sz w:val="18"/>
                <w:szCs w:val="18"/>
                <w:lang w:eastAsia="en-US"/>
              </w:rPr>
              <w:t>Authorised By:</w:t>
            </w:r>
          </w:p>
        </w:tc>
        <w:tc>
          <w:tcPr>
            <w:tcW w:w="975" w:type="pct"/>
            <w:gridSpan w:val="7"/>
            <w:tcBorders>
              <w:top w:val="single" w:sz="4" w:space="0" w:color="auto"/>
              <w:left w:val="single" w:sz="4" w:space="0" w:color="auto"/>
              <w:bottom w:val="single" w:sz="4" w:space="0" w:color="auto"/>
              <w:right w:val="single" w:sz="4" w:space="0" w:color="auto"/>
            </w:tcBorders>
          </w:tcPr>
          <w:p w14:paraId="77B24A14" w14:textId="72771FA3" w:rsidR="004320A9" w:rsidRPr="003D3AB9" w:rsidRDefault="004320A9" w:rsidP="004320A9">
            <w:pPr>
              <w:spacing w:before="120"/>
              <w:rPr>
                <w:rFonts w:asciiTheme="minorHAnsi" w:hAnsiTheme="minorHAnsi"/>
                <w:sz w:val="18"/>
                <w:szCs w:val="18"/>
                <w:lang w:eastAsia="en-US"/>
              </w:rPr>
            </w:pPr>
            <w:r w:rsidRPr="003D3AB9">
              <w:rPr>
                <w:rFonts w:asciiTheme="minorHAnsi" w:hAnsiTheme="minorHAnsi"/>
                <w:sz w:val="18"/>
                <w:szCs w:val="18"/>
                <w:lang w:eastAsia="en-US"/>
              </w:rPr>
              <w:t>Date:</w:t>
            </w:r>
          </w:p>
        </w:tc>
      </w:tr>
    </w:tbl>
    <w:p w14:paraId="1F782096" w14:textId="77777777" w:rsidR="00BC67F5" w:rsidRPr="003D3AB9" w:rsidRDefault="00BC67F5">
      <w:pPr>
        <w:rPr>
          <w:rFonts w:asciiTheme="minorHAnsi" w:hAnsiTheme="minorHAnsi"/>
          <w:sz w:val="18"/>
          <w:szCs w:val="18"/>
        </w:rPr>
      </w:pPr>
    </w:p>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1625"/>
        <w:gridCol w:w="1306"/>
        <w:gridCol w:w="1306"/>
        <w:gridCol w:w="1309"/>
      </w:tblGrid>
      <w:tr w:rsidR="00BC67F5" w:rsidRPr="003D3AB9" w14:paraId="723345A1" w14:textId="77777777" w:rsidTr="004035A3">
        <w:trPr>
          <w:trHeight w:val="431"/>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86E6C5" w14:textId="77777777" w:rsidR="00BC67F5" w:rsidRPr="003D3AB9" w:rsidRDefault="00BC67F5" w:rsidP="00BC67F5">
            <w:pPr>
              <w:ind w:left="113" w:right="113"/>
              <w:jc w:val="center"/>
              <w:rPr>
                <w:rFonts w:asciiTheme="minorHAnsi" w:hAnsiTheme="minorHAnsi"/>
                <w:b/>
                <w:sz w:val="18"/>
                <w:szCs w:val="18"/>
                <w:lang w:eastAsia="en-US"/>
              </w:rPr>
            </w:pPr>
            <w:r w:rsidRPr="003D3AB9">
              <w:rPr>
                <w:rFonts w:asciiTheme="minorHAnsi" w:hAnsiTheme="minorHAnsi"/>
                <w:b/>
                <w:sz w:val="18"/>
                <w:szCs w:val="18"/>
                <w:lang w:eastAsia="en-US"/>
              </w:rPr>
              <w:t>Potential Severity of  Harm</w:t>
            </w:r>
          </w:p>
        </w:tc>
        <w:tc>
          <w:tcPr>
            <w:tcW w:w="1625" w:type="dxa"/>
            <w:tcBorders>
              <w:top w:val="single" w:sz="4" w:space="0" w:color="auto"/>
              <w:left w:val="single" w:sz="4" w:space="0" w:color="auto"/>
              <w:bottom w:val="single" w:sz="4" w:space="0" w:color="auto"/>
              <w:right w:val="single" w:sz="4" w:space="0" w:color="auto"/>
            </w:tcBorders>
            <w:shd w:val="clear" w:color="auto" w:fill="FFFFFF"/>
          </w:tcPr>
          <w:p w14:paraId="784FE9F5"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High</w:t>
            </w:r>
            <w:r w:rsidRPr="003D3AB9">
              <w:rPr>
                <w:rFonts w:asciiTheme="minorHAnsi" w:hAnsiTheme="minorHAnsi"/>
                <w:b/>
                <w:sz w:val="18"/>
                <w:szCs w:val="18"/>
                <w:lang w:eastAsia="en-US"/>
              </w:rPr>
              <w:t xml:space="preserve"> (e.g. death or paralysis, long term serious ill health)</w:t>
            </w:r>
          </w:p>
        </w:tc>
        <w:tc>
          <w:tcPr>
            <w:tcW w:w="1306" w:type="dxa"/>
            <w:tcBorders>
              <w:top w:val="single" w:sz="4" w:space="0" w:color="auto"/>
              <w:left w:val="single" w:sz="4" w:space="0" w:color="auto"/>
              <w:bottom w:val="single" w:sz="4" w:space="0" w:color="auto"/>
              <w:right w:val="single" w:sz="4" w:space="0" w:color="auto"/>
            </w:tcBorders>
            <w:shd w:val="clear" w:color="auto" w:fill="FFFF00"/>
          </w:tcPr>
          <w:p w14:paraId="2CCF4667" w14:textId="77777777" w:rsidR="00BC67F5" w:rsidRPr="003D3AB9" w:rsidRDefault="00BC67F5" w:rsidP="00BC67F5">
            <w:pPr>
              <w:spacing w:before="240"/>
              <w:rPr>
                <w:rFonts w:asciiTheme="minorHAnsi" w:hAnsiTheme="minorHAnsi"/>
                <w:sz w:val="18"/>
                <w:szCs w:val="18"/>
                <w:lang w:eastAsia="en-US"/>
              </w:rPr>
            </w:pPr>
            <w:r w:rsidRPr="003D3AB9">
              <w:rPr>
                <w:rFonts w:asciiTheme="minorHAnsi" w:hAnsiTheme="minorHAnsi"/>
                <w:sz w:val="18"/>
                <w:szCs w:val="18"/>
                <w:lang w:eastAsia="en-US"/>
              </w:rPr>
              <w:t>Medium</w:t>
            </w:r>
          </w:p>
        </w:tc>
        <w:tc>
          <w:tcPr>
            <w:tcW w:w="1306" w:type="dxa"/>
            <w:tcBorders>
              <w:top w:val="single" w:sz="4" w:space="0" w:color="auto"/>
              <w:left w:val="single" w:sz="4" w:space="0" w:color="auto"/>
              <w:bottom w:val="single" w:sz="4" w:space="0" w:color="auto"/>
              <w:right w:val="single" w:sz="4" w:space="0" w:color="auto"/>
            </w:tcBorders>
            <w:shd w:val="clear" w:color="auto" w:fill="FF0000"/>
          </w:tcPr>
          <w:p w14:paraId="26CCB490" w14:textId="77777777" w:rsidR="00BC67F5" w:rsidRPr="003D3AB9" w:rsidRDefault="00BC67F5" w:rsidP="00BC67F5">
            <w:pPr>
              <w:spacing w:before="240"/>
              <w:rPr>
                <w:rFonts w:asciiTheme="minorHAnsi" w:hAnsiTheme="minorHAnsi"/>
                <w:sz w:val="18"/>
                <w:szCs w:val="18"/>
                <w:lang w:eastAsia="en-US"/>
              </w:rPr>
            </w:pPr>
            <w:r w:rsidRPr="003D3AB9">
              <w:rPr>
                <w:rFonts w:asciiTheme="minorHAnsi" w:hAnsiTheme="minorHAnsi"/>
                <w:sz w:val="18"/>
                <w:szCs w:val="18"/>
                <w:lang w:eastAsia="en-US"/>
              </w:rPr>
              <w:t>High</w:t>
            </w:r>
          </w:p>
        </w:tc>
        <w:tc>
          <w:tcPr>
            <w:tcW w:w="1308" w:type="dxa"/>
            <w:tcBorders>
              <w:top w:val="single" w:sz="4" w:space="0" w:color="auto"/>
              <w:left w:val="single" w:sz="4" w:space="0" w:color="auto"/>
              <w:bottom w:val="single" w:sz="4" w:space="0" w:color="auto"/>
              <w:right w:val="single" w:sz="4" w:space="0" w:color="auto"/>
            </w:tcBorders>
            <w:shd w:val="clear" w:color="auto" w:fill="FF0000"/>
          </w:tcPr>
          <w:p w14:paraId="1637B54F" w14:textId="77777777" w:rsidR="00BC67F5" w:rsidRPr="003D3AB9" w:rsidRDefault="00BC67F5" w:rsidP="00BC67F5">
            <w:pPr>
              <w:spacing w:before="240"/>
              <w:rPr>
                <w:rFonts w:asciiTheme="minorHAnsi" w:hAnsiTheme="minorHAnsi"/>
                <w:sz w:val="18"/>
                <w:szCs w:val="18"/>
                <w:lang w:eastAsia="en-US"/>
              </w:rPr>
            </w:pPr>
            <w:r w:rsidRPr="003D3AB9">
              <w:rPr>
                <w:rFonts w:asciiTheme="minorHAnsi" w:hAnsiTheme="minorHAnsi"/>
                <w:sz w:val="18"/>
                <w:szCs w:val="18"/>
                <w:lang w:eastAsia="en-US"/>
              </w:rPr>
              <w:t>High</w:t>
            </w:r>
          </w:p>
        </w:tc>
      </w:tr>
      <w:tr w:rsidR="00BC67F5" w:rsidRPr="003D3AB9" w14:paraId="32D837FE" w14:textId="77777777" w:rsidTr="004035A3">
        <w:trPr>
          <w:trHeight w:val="429"/>
        </w:trPr>
        <w:tc>
          <w:tcPr>
            <w:tcW w:w="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31897" w14:textId="77777777" w:rsidR="00BC67F5" w:rsidRPr="003D3AB9" w:rsidRDefault="00BC67F5" w:rsidP="00BC67F5">
            <w:pPr>
              <w:rPr>
                <w:rFonts w:asciiTheme="minorHAnsi" w:hAnsiTheme="minorHAnsi"/>
                <w:b/>
                <w:sz w:val="18"/>
                <w:szCs w:val="18"/>
                <w:lang w:eastAsia="en-US"/>
              </w:rPr>
            </w:pPr>
          </w:p>
        </w:tc>
        <w:tc>
          <w:tcPr>
            <w:tcW w:w="1625" w:type="dxa"/>
            <w:tcBorders>
              <w:top w:val="single" w:sz="4" w:space="0" w:color="auto"/>
              <w:left w:val="single" w:sz="4" w:space="0" w:color="auto"/>
              <w:bottom w:val="single" w:sz="4" w:space="0" w:color="auto"/>
              <w:right w:val="single" w:sz="4" w:space="0" w:color="auto"/>
            </w:tcBorders>
            <w:shd w:val="clear" w:color="auto" w:fill="FFFFFF"/>
          </w:tcPr>
          <w:p w14:paraId="75D3304B" w14:textId="77777777" w:rsidR="00BC67F5" w:rsidRPr="003D3AB9" w:rsidRDefault="00BC67F5" w:rsidP="00BC67F5">
            <w:pPr>
              <w:rPr>
                <w:rFonts w:asciiTheme="minorHAnsi" w:hAnsiTheme="minorHAnsi"/>
                <w:b/>
                <w:sz w:val="18"/>
                <w:szCs w:val="18"/>
                <w:lang w:eastAsia="en-US"/>
              </w:rPr>
            </w:pPr>
            <w:r w:rsidRPr="003D3AB9">
              <w:rPr>
                <w:rFonts w:asciiTheme="minorHAnsi" w:hAnsiTheme="minorHAnsi"/>
                <w:sz w:val="18"/>
                <w:szCs w:val="18"/>
                <w:lang w:eastAsia="en-US"/>
              </w:rPr>
              <w:t>Medium</w:t>
            </w:r>
            <w:r w:rsidRPr="003D3AB9">
              <w:rPr>
                <w:rFonts w:asciiTheme="minorHAnsi" w:hAnsiTheme="minorHAnsi"/>
                <w:b/>
                <w:sz w:val="18"/>
                <w:szCs w:val="18"/>
                <w:lang w:eastAsia="en-US"/>
              </w:rPr>
              <w:t xml:space="preserve"> (an injury requiring further medical assistance or is a RIDDOR incident)</w:t>
            </w:r>
          </w:p>
        </w:tc>
        <w:tc>
          <w:tcPr>
            <w:tcW w:w="1306" w:type="dxa"/>
            <w:tcBorders>
              <w:top w:val="single" w:sz="4" w:space="0" w:color="auto"/>
              <w:left w:val="single" w:sz="4" w:space="0" w:color="auto"/>
              <w:bottom w:val="single" w:sz="4" w:space="0" w:color="auto"/>
              <w:right w:val="single" w:sz="4" w:space="0" w:color="auto"/>
            </w:tcBorders>
            <w:shd w:val="clear" w:color="auto" w:fill="00FE00"/>
          </w:tcPr>
          <w:p w14:paraId="41F0AC79" w14:textId="77777777" w:rsidR="00BC67F5" w:rsidRPr="003D3AB9" w:rsidRDefault="00BC67F5" w:rsidP="00BC67F5">
            <w:pPr>
              <w:spacing w:before="240"/>
              <w:rPr>
                <w:rFonts w:asciiTheme="minorHAnsi" w:hAnsiTheme="minorHAnsi"/>
                <w:sz w:val="18"/>
                <w:szCs w:val="18"/>
                <w:lang w:eastAsia="en-US"/>
              </w:rPr>
            </w:pPr>
            <w:r w:rsidRPr="003D3AB9">
              <w:rPr>
                <w:rFonts w:asciiTheme="minorHAnsi" w:hAnsiTheme="minorHAnsi"/>
                <w:sz w:val="18"/>
                <w:szCs w:val="18"/>
                <w:lang w:eastAsia="en-US"/>
              </w:rPr>
              <w:t>Low</w:t>
            </w:r>
          </w:p>
        </w:tc>
        <w:tc>
          <w:tcPr>
            <w:tcW w:w="1306" w:type="dxa"/>
            <w:tcBorders>
              <w:top w:val="single" w:sz="4" w:space="0" w:color="auto"/>
              <w:left w:val="single" w:sz="4" w:space="0" w:color="auto"/>
              <w:bottom w:val="single" w:sz="4" w:space="0" w:color="auto"/>
              <w:right w:val="single" w:sz="4" w:space="0" w:color="auto"/>
            </w:tcBorders>
            <w:shd w:val="clear" w:color="auto" w:fill="FFFF00"/>
          </w:tcPr>
          <w:p w14:paraId="49158848" w14:textId="77777777" w:rsidR="00BC67F5" w:rsidRPr="003D3AB9" w:rsidRDefault="00BC67F5" w:rsidP="00BC67F5">
            <w:pPr>
              <w:spacing w:before="240"/>
              <w:rPr>
                <w:rFonts w:asciiTheme="minorHAnsi" w:hAnsiTheme="minorHAnsi"/>
                <w:sz w:val="18"/>
                <w:szCs w:val="18"/>
                <w:lang w:eastAsia="en-US"/>
              </w:rPr>
            </w:pPr>
            <w:r w:rsidRPr="003D3AB9">
              <w:rPr>
                <w:rFonts w:asciiTheme="minorHAnsi" w:hAnsiTheme="minorHAnsi"/>
                <w:sz w:val="18"/>
                <w:szCs w:val="18"/>
                <w:lang w:eastAsia="en-US"/>
              </w:rPr>
              <w:t>Medium</w:t>
            </w:r>
          </w:p>
        </w:tc>
        <w:tc>
          <w:tcPr>
            <w:tcW w:w="1308" w:type="dxa"/>
            <w:tcBorders>
              <w:top w:val="single" w:sz="4" w:space="0" w:color="auto"/>
              <w:left w:val="single" w:sz="4" w:space="0" w:color="auto"/>
              <w:bottom w:val="single" w:sz="4" w:space="0" w:color="auto"/>
              <w:right w:val="single" w:sz="4" w:space="0" w:color="auto"/>
            </w:tcBorders>
            <w:shd w:val="clear" w:color="auto" w:fill="FF0000"/>
          </w:tcPr>
          <w:p w14:paraId="5A1A0254" w14:textId="77777777" w:rsidR="00BC67F5" w:rsidRPr="003D3AB9" w:rsidRDefault="00BC67F5" w:rsidP="00BC67F5">
            <w:pPr>
              <w:spacing w:before="240"/>
              <w:rPr>
                <w:rFonts w:asciiTheme="minorHAnsi" w:hAnsiTheme="minorHAnsi"/>
                <w:sz w:val="18"/>
                <w:szCs w:val="18"/>
                <w:lang w:eastAsia="en-US"/>
              </w:rPr>
            </w:pPr>
            <w:r w:rsidRPr="003D3AB9">
              <w:rPr>
                <w:rFonts w:asciiTheme="minorHAnsi" w:hAnsiTheme="minorHAnsi"/>
                <w:sz w:val="18"/>
                <w:szCs w:val="18"/>
                <w:lang w:eastAsia="en-US"/>
              </w:rPr>
              <w:t>High</w:t>
            </w:r>
          </w:p>
        </w:tc>
      </w:tr>
      <w:tr w:rsidR="00BC67F5" w:rsidRPr="003D3AB9" w14:paraId="4B60B73E" w14:textId="77777777" w:rsidTr="004035A3">
        <w:trPr>
          <w:trHeight w:val="409"/>
        </w:trPr>
        <w:tc>
          <w:tcPr>
            <w:tcW w:w="4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E8DF32" w14:textId="77777777" w:rsidR="00BC67F5" w:rsidRPr="003D3AB9" w:rsidRDefault="00BC67F5" w:rsidP="00BC67F5">
            <w:pPr>
              <w:rPr>
                <w:rFonts w:asciiTheme="minorHAnsi" w:hAnsiTheme="minorHAnsi"/>
                <w:b/>
                <w:sz w:val="18"/>
                <w:szCs w:val="18"/>
                <w:lang w:eastAsia="en-US"/>
              </w:rPr>
            </w:pPr>
          </w:p>
        </w:tc>
        <w:tc>
          <w:tcPr>
            <w:tcW w:w="1625" w:type="dxa"/>
            <w:tcBorders>
              <w:top w:val="single" w:sz="4" w:space="0" w:color="auto"/>
              <w:left w:val="single" w:sz="4" w:space="0" w:color="auto"/>
              <w:bottom w:val="single" w:sz="4" w:space="0" w:color="auto"/>
              <w:right w:val="single" w:sz="4" w:space="0" w:color="auto"/>
            </w:tcBorders>
            <w:shd w:val="clear" w:color="auto" w:fill="FFFFFF"/>
          </w:tcPr>
          <w:p w14:paraId="1FC7456D" w14:textId="77777777" w:rsidR="00BC67F5" w:rsidRPr="003D3AB9" w:rsidRDefault="00BC67F5" w:rsidP="00BC67F5">
            <w:pPr>
              <w:rPr>
                <w:rFonts w:asciiTheme="minorHAnsi" w:hAnsiTheme="minorHAnsi"/>
                <w:b/>
                <w:sz w:val="18"/>
                <w:szCs w:val="18"/>
                <w:lang w:eastAsia="en-US"/>
              </w:rPr>
            </w:pPr>
            <w:r w:rsidRPr="003D3AB9">
              <w:rPr>
                <w:rFonts w:asciiTheme="minorHAnsi" w:hAnsiTheme="minorHAnsi"/>
                <w:sz w:val="18"/>
                <w:szCs w:val="18"/>
                <w:lang w:eastAsia="en-US"/>
              </w:rPr>
              <w:t xml:space="preserve">Low </w:t>
            </w:r>
            <w:r w:rsidRPr="003D3AB9">
              <w:rPr>
                <w:rFonts w:asciiTheme="minorHAnsi" w:hAnsiTheme="minorHAnsi"/>
                <w:b/>
                <w:sz w:val="18"/>
                <w:szCs w:val="18"/>
                <w:lang w:eastAsia="en-US"/>
              </w:rPr>
              <w:t>(minor injuries requiring first aid)</w:t>
            </w:r>
          </w:p>
        </w:tc>
        <w:tc>
          <w:tcPr>
            <w:tcW w:w="1306" w:type="dxa"/>
            <w:tcBorders>
              <w:top w:val="single" w:sz="4" w:space="0" w:color="auto"/>
              <w:left w:val="single" w:sz="4" w:space="0" w:color="auto"/>
              <w:bottom w:val="single" w:sz="4" w:space="0" w:color="auto"/>
              <w:right w:val="single" w:sz="4" w:space="0" w:color="auto"/>
            </w:tcBorders>
            <w:shd w:val="clear" w:color="auto" w:fill="00FF00"/>
          </w:tcPr>
          <w:p w14:paraId="3ABF2C48" w14:textId="77777777" w:rsidR="00BC67F5" w:rsidRPr="003D3AB9" w:rsidRDefault="00BC67F5" w:rsidP="00BC67F5">
            <w:pPr>
              <w:spacing w:before="240"/>
              <w:rPr>
                <w:rFonts w:asciiTheme="minorHAnsi" w:hAnsiTheme="minorHAnsi"/>
                <w:sz w:val="18"/>
                <w:szCs w:val="18"/>
                <w:lang w:eastAsia="en-US"/>
              </w:rPr>
            </w:pPr>
            <w:r w:rsidRPr="003D3AB9">
              <w:rPr>
                <w:rFonts w:asciiTheme="minorHAnsi" w:hAnsiTheme="minorHAnsi"/>
                <w:sz w:val="18"/>
                <w:szCs w:val="18"/>
                <w:lang w:eastAsia="en-US"/>
              </w:rPr>
              <w:t>Low</w:t>
            </w:r>
          </w:p>
        </w:tc>
        <w:tc>
          <w:tcPr>
            <w:tcW w:w="1306" w:type="dxa"/>
            <w:tcBorders>
              <w:top w:val="single" w:sz="4" w:space="0" w:color="auto"/>
              <w:left w:val="single" w:sz="4" w:space="0" w:color="auto"/>
              <w:bottom w:val="single" w:sz="4" w:space="0" w:color="auto"/>
              <w:right w:val="single" w:sz="4" w:space="0" w:color="auto"/>
            </w:tcBorders>
            <w:shd w:val="clear" w:color="auto" w:fill="00FF00"/>
          </w:tcPr>
          <w:p w14:paraId="53129D26" w14:textId="77777777" w:rsidR="00BC67F5" w:rsidRPr="003D3AB9" w:rsidRDefault="00BC67F5" w:rsidP="00BC67F5">
            <w:pPr>
              <w:spacing w:before="240"/>
              <w:rPr>
                <w:rFonts w:asciiTheme="minorHAnsi" w:hAnsiTheme="minorHAnsi"/>
                <w:sz w:val="18"/>
                <w:szCs w:val="18"/>
                <w:lang w:eastAsia="en-US"/>
              </w:rPr>
            </w:pPr>
            <w:r w:rsidRPr="003D3AB9">
              <w:rPr>
                <w:rFonts w:asciiTheme="minorHAnsi" w:hAnsiTheme="minorHAnsi"/>
                <w:sz w:val="18"/>
                <w:szCs w:val="18"/>
                <w:lang w:eastAsia="en-US"/>
              </w:rPr>
              <w:t>Low</w:t>
            </w:r>
          </w:p>
        </w:tc>
        <w:tc>
          <w:tcPr>
            <w:tcW w:w="1308" w:type="dxa"/>
            <w:tcBorders>
              <w:top w:val="single" w:sz="4" w:space="0" w:color="auto"/>
              <w:left w:val="single" w:sz="4" w:space="0" w:color="auto"/>
              <w:bottom w:val="single" w:sz="4" w:space="0" w:color="auto"/>
              <w:right w:val="single" w:sz="4" w:space="0" w:color="auto"/>
            </w:tcBorders>
            <w:shd w:val="clear" w:color="auto" w:fill="FFFF00"/>
          </w:tcPr>
          <w:p w14:paraId="0C23903A" w14:textId="77777777" w:rsidR="00BC67F5" w:rsidRPr="003D3AB9" w:rsidRDefault="00BC67F5" w:rsidP="00BC67F5">
            <w:pPr>
              <w:spacing w:before="240"/>
              <w:rPr>
                <w:rFonts w:asciiTheme="minorHAnsi" w:hAnsiTheme="minorHAnsi"/>
                <w:sz w:val="18"/>
                <w:szCs w:val="18"/>
                <w:lang w:eastAsia="en-US"/>
              </w:rPr>
            </w:pPr>
            <w:r w:rsidRPr="003D3AB9">
              <w:rPr>
                <w:rFonts w:asciiTheme="minorHAnsi" w:hAnsiTheme="minorHAnsi"/>
                <w:sz w:val="18"/>
                <w:szCs w:val="18"/>
                <w:lang w:eastAsia="en-US"/>
              </w:rPr>
              <w:t>Medium</w:t>
            </w:r>
          </w:p>
        </w:tc>
      </w:tr>
      <w:tr w:rsidR="00BC67F5" w:rsidRPr="003D3AB9" w14:paraId="500EFE8E" w14:textId="77777777" w:rsidTr="004035A3">
        <w:trPr>
          <w:trHeight w:val="380"/>
        </w:trPr>
        <w:tc>
          <w:tcPr>
            <w:tcW w:w="407" w:type="dxa"/>
            <w:tcBorders>
              <w:top w:val="single" w:sz="4" w:space="0" w:color="auto"/>
              <w:left w:val="nil"/>
              <w:bottom w:val="nil"/>
              <w:right w:val="nil"/>
            </w:tcBorders>
            <w:shd w:val="clear" w:color="auto" w:fill="FFFFFF"/>
            <w:vAlign w:val="center"/>
          </w:tcPr>
          <w:p w14:paraId="5862ABE0" w14:textId="77777777" w:rsidR="00BC67F5" w:rsidRPr="003D3AB9" w:rsidRDefault="00BC67F5" w:rsidP="00BC67F5">
            <w:pPr>
              <w:rPr>
                <w:rFonts w:asciiTheme="minorHAnsi" w:hAnsiTheme="minorHAnsi"/>
                <w:b/>
                <w:sz w:val="18"/>
                <w:szCs w:val="18"/>
                <w:lang w:eastAsia="en-US"/>
              </w:rPr>
            </w:pPr>
          </w:p>
        </w:tc>
        <w:tc>
          <w:tcPr>
            <w:tcW w:w="1625" w:type="dxa"/>
            <w:tcBorders>
              <w:top w:val="single" w:sz="4" w:space="0" w:color="auto"/>
              <w:left w:val="nil"/>
              <w:bottom w:val="nil"/>
              <w:right w:val="single" w:sz="4" w:space="0" w:color="auto"/>
            </w:tcBorders>
            <w:shd w:val="clear" w:color="auto" w:fill="FFFFFF"/>
          </w:tcPr>
          <w:p w14:paraId="5C688EDC" w14:textId="77777777" w:rsidR="00BC67F5" w:rsidRPr="003D3AB9" w:rsidRDefault="00BC67F5" w:rsidP="00BC67F5">
            <w:pPr>
              <w:rPr>
                <w:rFonts w:asciiTheme="minorHAnsi" w:hAnsiTheme="minorHAnsi"/>
                <w:b/>
                <w:sz w:val="18"/>
                <w:szCs w:val="18"/>
                <w:lang w:eastAsia="en-US"/>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323D69A3"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Low</w:t>
            </w:r>
          </w:p>
          <w:p w14:paraId="790A5246" w14:textId="77777777" w:rsidR="00BC67F5" w:rsidRPr="003D3AB9" w:rsidRDefault="00BC67F5" w:rsidP="00BC67F5">
            <w:pPr>
              <w:rPr>
                <w:rFonts w:asciiTheme="minorHAnsi" w:hAnsiTheme="minorHAnsi"/>
                <w:b/>
                <w:sz w:val="18"/>
                <w:szCs w:val="18"/>
                <w:lang w:eastAsia="en-US"/>
              </w:rPr>
            </w:pPr>
            <w:r w:rsidRPr="003D3AB9">
              <w:rPr>
                <w:rFonts w:asciiTheme="minorHAnsi" w:hAnsiTheme="minorHAnsi"/>
                <w:b/>
                <w:sz w:val="18"/>
                <w:szCs w:val="18"/>
                <w:lang w:eastAsia="en-US"/>
              </w:rPr>
              <w:t>(The event is unlikely to happen)</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1C035340"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Medium</w:t>
            </w:r>
          </w:p>
          <w:p w14:paraId="469D6FA1" w14:textId="77777777" w:rsidR="00BC67F5" w:rsidRPr="003D3AB9" w:rsidRDefault="00BC67F5" w:rsidP="00BC67F5">
            <w:pPr>
              <w:rPr>
                <w:rFonts w:asciiTheme="minorHAnsi" w:hAnsiTheme="minorHAnsi"/>
                <w:b/>
                <w:sz w:val="18"/>
                <w:szCs w:val="18"/>
                <w:lang w:eastAsia="en-US"/>
              </w:rPr>
            </w:pPr>
            <w:r w:rsidRPr="003D3AB9">
              <w:rPr>
                <w:rFonts w:asciiTheme="minorHAnsi" w:hAnsiTheme="minorHAnsi"/>
                <w:b/>
                <w:sz w:val="18"/>
                <w:szCs w:val="18"/>
                <w:lang w:eastAsia="en-US"/>
              </w:rPr>
              <w:t>(It is fairly likely it will happen)</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14:paraId="20D041DE"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High</w:t>
            </w:r>
          </w:p>
          <w:p w14:paraId="707B94F9" w14:textId="77777777" w:rsidR="00BC67F5" w:rsidRPr="003D3AB9" w:rsidRDefault="00BC67F5" w:rsidP="00BC67F5">
            <w:pPr>
              <w:rPr>
                <w:rFonts w:asciiTheme="minorHAnsi" w:hAnsiTheme="minorHAnsi"/>
                <w:b/>
                <w:sz w:val="18"/>
                <w:szCs w:val="18"/>
                <w:lang w:eastAsia="en-US"/>
              </w:rPr>
            </w:pPr>
            <w:r w:rsidRPr="003D3AB9">
              <w:rPr>
                <w:rFonts w:asciiTheme="minorHAnsi" w:hAnsiTheme="minorHAnsi"/>
                <w:b/>
                <w:sz w:val="18"/>
                <w:szCs w:val="18"/>
                <w:lang w:eastAsia="en-US"/>
              </w:rPr>
              <w:t>(It is likely to happen)</w:t>
            </w:r>
          </w:p>
        </w:tc>
      </w:tr>
      <w:tr w:rsidR="00BC67F5" w:rsidRPr="003D3AB9" w14:paraId="2C3BFDE5" w14:textId="77777777" w:rsidTr="004035A3">
        <w:trPr>
          <w:trHeight w:val="219"/>
        </w:trPr>
        <w:tc>
          <w:tcPr>
            <w:tcW w:w="407" w:type="dxa"/>
            <w:tcBorders>
              <w:top w:val="nil"/>
              <w:left w:val="nil"/>
              <w:bottom w:val="nil"/>
              <w:right w:val="nil"/>
            </w:tcBorders>
            <w:shd w:val="clear" w:color="auto" w:fill="FFFFFF"/>
            <w:vAlign w:val="center"/>
          </w:tcPr>
          <w:p w14:paraId="6A486F37" w14:textId="77777777" w:rsidR="00BC67F5" w:rsidRPr="003D3AB9" w:rsidRDefault="00BC67F5" w:rsidP="00BC67F5">
            <w:pPr>
              <w:rPr>
                <w:rFonts w:asciiTheme="minorHAnsi" w:hAnsiTheme="minorHAnsi"/>
                <w:b/>
                <w:sz w:val="18"/>
                <w:szCs w:val="18"/>
                <w:lang w:eastAsia="en-US"/>
              </w:rPr>
            </w:pPr>
          </w:p>
        </w:tc>
        <w:tc>
          <w:tcPr>
            <w:tcW w:w="1625" w:type="dxa"/>
            <w:tcBorders>
              <w:top w:val="nil"/>
              <w:left w:val="nil"/>
              <w:bottom w:val="nil"/>
              <w:right w:val="single" w:sz="4" w:space="0" w:color="auto"/>
            </w:tcBorders>
            <w:shd w:val="clear" w:color="auto" w:fill="FFFFFF"/>
          </w:tcPr>
          <w:p w14:paraId="77DF84D1" w14:textId="77777777" w:rsidR="00BC67F5" w:rsidRPr="003D3AB9" w:rsidRDefault="00BC67F5" w:rsidP="00BC67F5">
            <w:pPr>
              <w:rPr>
                <w:rFonts w:asciiTheme="minorHAnsi" w:hAnsiTheme="minorHAnsi"/>
                <w:b/>
                <w:sz w:val="18"/>
                <w:szCs w:val="18"/>
                <w:lang w:eastAsia="en-US"/>
              </w:rPr>
            </w:pPr>
          </w:p>
        </w:tc>
        <w:tc>
          <w:tcPr>
            <w:tcW w:w="3921" w:type="dxa"/>
            <w:gridSpan w:val="3"/>
            <w:tcBorders>
              <w:top w:val="single" w:sz="4" w:space="0" w:color="auto"/>
              <w:left w:val="single" w:sz="4" w:space="0" w:color="auto"/>
              <w:bottom w:val="single" w:sz="4" w:space="0" w:color="auto"/>
              <w:right w:val="single" w:sz="4" w:space="0" w:color="auto"/>
            </w:tcBorders>
            <w:shd w:val="clear" w:color="auto" w:fill="FFFFFF"/>
          </w:tcPr>
          <w:p w14:paraId="54F73F15" w14:textId="77777777" w:rsidR="00BC67F5" w:rsidRPr="003D3AB9" w:rsidRDefault="00BC67F5" w:rsidP="00BC67F5">
            <w:pPr>
              <w:rPr>
                <w:rFonts w:asciiTheme="minorHAnsi" w:hAnsiTheme="minorHAnsi"/>
                <w:sz w:val="18"/>
                <w:szCs w:val="18"/>
                <w:lang w:eastAsia="en-US"/>
              </w:rPr>
            </w:pPr>
            <w:r w:rsidRPr="003D3AB9">
              <w:rPr>
                <w:rFonts w:asciiTheme="minorHAnsi" w:hAnsiTheme="minorHAnsi"/>
                <w:sz w:val="18"/>
                <w:szCs w:val="18"/>
                <w:lang w:eastAsia="en-US"/>
              </w:rPr>
              <w:t>Likelihood of Harm Occurring</w:t>
            </w:r>
          </w:p>
        </w:tc>
      </w:tr>
    </w:tbl>
    <w:p w14:paraId="1487F7EF" w14:textId="77777777" w:rsidR="00BC67F5" w:rsidRPr="003D3AB9" w:rsidRDefault="00BC67F5">
      <w:pPr>
        <w:rPr>
          <w:rFonts w:asciiTheme="minorHAnsi" w:hAnsiTheme="minorHAnsi"/>
          <w:sz w:val="18"/>
          <w:szCs w:val="18"/>
        </w:rPr>
      </w:pPr>
    </w:p>
    <w:tbl>
      <w:tblPr>
        <w:tblpPr w:leftFromText="180" w:rightFromText="180" w:vertAnchor="page" w:horzAnchor="margin" w:tblpXSpec="right" w:tblpY="2401"/>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4035A3" w:rsidRPr="003D3AB9" w14:paraId="3E806D68" w14:textId="77777777" w:rsidTr="00CF19EA">
        <w:trPr>
          <w:cantSplit/>
          <w:trHeight w:val="351"/>
        </w:trPr>
        <w:tc>
          <w:tcPr>
            <w:tcW w:w="7190" w:type="dxa"/>
            <w:gridSpan w:val="2"/>
            <w:tcBorders>
              <w:bottom w:val="single" w:sz="4" w:space="0" w:color="auto"/>
            </w:tcBorders>
            <w:shd w:val="clear" w:color="auto" w:fill="FFFFFF"/>
            <w:vAlign w:val="center"/>
          </w:tcPr>
          <w:p w14:paraId="6531B1D7" w14:textId="77777777" w:rsidR="004035A3" w:rsidRPr="003D3AB9" w:rsidRDefault="004035A3" w:rsidP="00CF19EA">
            <w:pPr>
              <w:rPr>
                <w:rFonts w:asciiTheme="minorHAnsi" w:hAnsiTheme="minorHAnsi" w:cs="Arial"/>
                <w:b/>
                <w:sz w:val="18"/>
                <w:szCs w:val="18"/>
                <w:lang w:eastAsia="en-US"/>
              </w:rPr>
            </w:pPr>
            <w:r w:rsidRPr="003D3AB9">
              <w:rPr>
                <w:rFonts w:asciiTheme="minorHAnsi" w:hAnsiTheme="minorHAnsi" w:cs="Arial"/>
                <w:b/>
                <w:sz w:val="18"/>
                <w:szCs w:val="18"/>
                <w:lang w:eastAsia="en-US"/>
              </w:rPr>
              <w:t>Risk Definitions</w:t>
            </w:r>
          </w:p>
        </w:tc>
      </w:tr>
      <w:tr w:rsidR="004035A3" w:rsidRPr="003D3AB9" w14:paraId="0F8203FD" w14:textId="77777777" w:rsidTr="00CF19EA">
        <w:trPr>
          <w:cantSplit/>
          <w:trHeight w:val="894"/>
        </w:trPr>
        <w:tc>
          <w:tcPr>
            <w:tcW w:w="1100" w:type="dxa"/>
            <w:tcBorders>
              <w:bottom w:val="single" w:sz="4" w:space="0" w:color="auto"/>
            </w:tcBorders>
            <w:shd w:val="clear" w:color="auto" w:fill="00FF00"/>
            <w:vAlign w:val="center"/>
          </w:tcPr>
          <w:p w14:paraId="5FF202A0" w14:textId="77777777" w:rsidR="004035A3" w:rsidRPr="003D3AB9" w:rsidRDefault="004035A3" w:rsidP="00CF19EA">
            <w:pPr>
              <w:jc w:val="center"/>
              <w:rPr>
                <w:rFonts w:asciiTheme="minorHAnsi" w:hAnsiTheme="minorHAnsi" w:cs="Arial"/>
                <w:b/>
                <w:sz w:val="18"/>
                <w:szCs w:val="18"/>
                <w:lang w:eastAsia="en-US"/>
              </w:rPr>
            </w:pPr>
          </w:p>
          <w:p w14:paraId="625B97C7" w14:textId="77777777" w:rsidR="004035A3" w:rsidRPr="003D3AB9" w:rsidRDefault="004035A3" w:rsidP="00CF19EA">
            <w:pPr>
              <w:jc w:val="center"/>
              <w:rPr>
                <w:rFonts w:asciiTheme="minorHAnsi" w:hAnsiTheme="minorHAnsi" w:cs="Arial"/>
                <w:b/>
                <w:sz w:val="18"/>
                <w:szCs w:val="18"/>
                <w:lang w:eastAsia="en-US"/>
              </w:rPr>
            </w:pPr>
            <w:r w:rsidRPr="003D3AB9">
              <w:rPr>
                <w:rFonts w:asciiTheme="minorHAnsi" w:hAnsiTheme="minorHAnsi" w:cs="Arial"/>
                <w:b/>
                <w:sz w:val="18"/>
                <w:szCs w:val="18"/>
                <w:lang w:eastAsia="en-US"/>
              </w:rPr>
              <w:t>Low</w:t>
            </w:r>
          </w:p>
          <w:p w14:paraId="6EDA9D75" w14:textId="77777777" w:rsidR="004035A3" w:rsidRPr="003D3AB9" w:rsidRDefault="004035A3" w:rsidP="00CF19EA">
            <w:pPr>
              <w:jc w:val="center"/>
              <w:rPr>
                <w:rFonts w:asciiTheme="minorHAnsi" w:hAnsiTheme="minorHAnsi" w:cs="Arial"/>
                <w:b/>
                <w:sz w:val="18"/>
                <w:szCs w:val="18"/>
                <w:lang w:eastAsia="en-US"/>
              </w:rPr>
            </w:pPr>
          </w:p>
        </w:tc>
        <w:tc>
          <w:tcPr>
            <w:tcW w:w="6090" w:type="dxa"/>
            <w:vAlign w:val="center"/>
          </w:tcPr>
          <w:p w14:paraId="53D78E7C" w14:textId="77777777" w:rsidR="004035A3" w:rsidRPr="003D3AB9" w:rsidRDefault="004035A3" w:rsidP="00CF19EA">
            <w:pPr>
              <w:rPr>
                <w:rFonts w:asciiTheme="minorHAnsi" w:hAnsiTheme="minorHAnsi" w:cs="Arial"/>
                <w:sz w:val="18"/>
                <w:szCs w:val="18"/>
                <w:lang w:eastAsia="en-US"/>
              </w:rPr>
            </w:pPr>
            <w:r w:rsidRPr="003D3AB9">
              <w:rPr>
                <w:rFonts w:asciiTheme="minorHAnsi" w:hAnsiTheme="minorHAnsi" w:cs="Arial"/>
                <w:sz w:val="18"/>
                <w:szCs w:val="18"/>
                <w:lang w:eastAsia="en-US"/>
              </w:rPr>
              <w:t>Controls are adequate, no further action required, but ensure controls are monitored and any changes reassessed.</w:t>
            </w:r>
          </w:p>
        </w:tc>
      </w:tr>
      <w:tr w:rsidR="004035A3" w:rsidRPr="003D3AB9" w14:paraId="44D00C48" w14:textId="77777777" w:rsidTr="00CF19EA">
        <w:trPr>
          <w:cantSplit/>
          <w:trHeight w:val="1254"/>
        </w:trPr>
        <w:tc>
          <w:tcPr>
            <w:tcW w:w="1100" w:type="dxa"/>
            <w:tcBorders>
              <w:top w:val="single" w:sz="4" w:space="0" w:color="auto"/>
              <w:bottom w:val="single" w:sz="4" w:space="0" w:color="auto"/>
            </w:tcBorders>
            <w:shd w:val="clear" w:color="auto" w:fill="FFFF00"/>
            <w:vAlign w:val="center"/>
          </w:tcPr>
          <w:p w14:paraId="09DFCBB1" w14:textId="77777777" w:rsidR="004035A3" w:rsidRPr="003D3AB9" w:rsidRDefault="004035A3" w:rsidP="00CF19EA">
            <w:pPr>
              <w:jc w:val="center"/>
              <w:rPr>
                <w:rFonts w:asciiTheme="minorHAnsi" w:hAnsiTheme="minorHAnsi" w:cs="Arial"/>
                <w:b/>
                <w:sz w:val="18"/>
                <w:szCs w:val="18"/>
                <w:lang w:eastAsia="en-US"/>
              </w:rPr>
            </w:pPr>
          </w:p>
          <w:p w14:paraId="6996036A" w14:textId="77777777" w:rsidR="004035A3" w:rsidRPr="003D3AB9" w:rsidRDefault="004035A3" w:rsidP="00CF19EA">
            <w:pPr>
              <w:jc w:val="center"/>
              <w:rPr>
                <w:rFonts w:asciiTheme="minorHAnsi" w:hAnsiTheme="minorHAnsi" w:cs="Arial"/>
                <w:b/>
                <w:sz w:val="18"/>
                <w:szCs w:val="18"/>
                <w:lang w:eastAsia="en-US"/>
              </w:rPr>
            </w:pPr>
            <w:r w:rsidRPr="003D3AB9">
              <w:rPr>
                <w:rFonts w:asciiTheme="minorHAnsi" w:hAnsiTheme="minorHAnsi" w:cs="Arial"/>
                <w:b/>
                <w:sz w:val="18"/>
                <w:szCs w:val="18"/>
                <w:lang w:eastAsia="en-US"/>
              </w:rPr>
              <w:t>Medium</w:t>
            </w:r>
          </w:p>
          <w:p w14:paraId="3B0DE99A" w14:textId="77777777" w:rsidR="004035A3" w:rsidRPr="003D3AB9" w:rsidRDefault="004035A3" w:rsidP="00CF19EA">
            <w:pPr>
              <w:jc w:val="center"/>
              <w:rPr>
                <w:rFonts w:asciiTheme="minorHAnsi" w:hAnsiTheme="minorHAnsi" w:cs="Arial"/>
                <w:b/>
                <w:sz w:val="18"/>
                <w:szCs w:val="18"/>
                <w:lang w:eastAsia="en-US"/>
              </w:rPr>
            </w:pPr>
          </w:p>
        </w:tc>
        <w:tc>
          <w:tcPr>
            <w:tcW w:w="6090" w:type="dxa"/>
            <w:vAlign w:val="center"/>
          </w:tcPr>
          <w:p w14:paraId="1FC78899" w14:textId="77777777" w:rsidR="004035A3" w:rsidRPr="003D3AB9" w:rsidRDefault="004035A3" w:rsidP="00CF19EA">
            <w:pPr>
              <w:rPr>
                <w:rFonts w:asciiTheme="minorHAnsi" w:hAnsiTheme="minorHAnsi" w:cs="Arial"/>
                <w:sz w:val="18"/>
                <w:szCs w:val="18"/>
                <w:lang w:eastAsia="en-US"/>
              </w:rPr>
            </w:pPr>
            <w:r w:rsidRPr="003D3AB9">
              <w:rPr>
                <w:rFonts w:asciiTheme="minorHAnsi" w:hAnsiTheme="minorHAnsi" w:cs="Arial"/>
                <w:sz w:val="18"/>
                <w:szCs w:val="18"/>
                <w:lang w:eastAsia="en-US"/>
              </w:rPr>
              <w:t xml:space="preserve">Consideration should be given as to whether the risks can be reduced using the hierarchy of control measures.  Risk reduction measures should be implemented within a defined time </w:t>
            </w:r>
            <w:proofErr w:type="gramStart"/>
            <w:r w:rsidRPr="003D3AB9">
              <w:rPr>
                <w:rFonts w:asciiTheme="minorHAnsi" w:hAnsiTheme="minorHAnsi" w:cs="Arial"/>
                <w:sz w:val="18"/>
                <w:szCs w:val="18"/>
                <w:lang w:eastAsia="en-US"/>
              </w:rPr>
              <w:t>periods</w:t>
            </w:r>
            <w:proofErr w:type="gramEnd"/>
            <w:r w:rsidRPr="003D3AB9">
              <w:rPr>
                <w:rFonts w:asciiTheme="minorHAnsi" w:hAnsiTheme="minorHAnsi" w:cs="Arial"/>
                <w:sz w:val="18"/>
                <w:szCs w:val="18"/>
                <w:lang w:eastAsia="en-US"/>
              </w:rPr>
              <w:t>.  Arrangements should be made to ensure that the controls are maintained and monitored for adequacy.</w:t>
            </w:r>
          </w:p>
        </w:tc>
      </w:tr>
      <w:tr w:rsidR="004035A3" w:rsidRPr="003D3AB9" w14:paraId="78FA9904" w14:textId="77777777" w:rsidTr="00CF19EA">
        <w:trPr>
          <w:cantSplit/>
          <w:trHeight w:val="1601"/>
        </w:trPr>
        <w:tc>
          <w:tcPr>
            <w:tcW w:w="1100" w:type="dxa"/>
            <w:tcBorders>
              <w:bottom w:val="single" w:sz="4" w:space="0" w:color="auto"/>
            </w:tcBorders>
            <w:shd w:val="clear" w:color="auto" w:fill="FF0000"/>
            <w:vAlign w:val="center"/>
          </w:tcPr>
          <w:p w14:paraId="7C73F08F" w14:textId="77777777" w:rsidR="004035A3" w:rsidRPr="003D3AB9" w:rsidRDefault="004035A3" w:rsidP="00CF19EA">
            <w:pPr>
              <w:jc w:val="center"/>
              <w:rPr>
                <w:rFonts w:asciiTheme="minorHAnsi" w:hAnsiTheme="minorHAnsi" w:cs="Arial"/>
                <w:b/>
                <w:sz w:val="18"/>
                <w:szCs w:val="18"/>
                <w:lang w:eastAsia="en-US"/>
              </w:rPr>
            </w:pPr>
          </w:p>
          <w:p w14:paraId="06E085F4" w14:textId="77777777" w:rsidR="004035A3" w:rsidRPr="003D3AB9" w:rsidRDefault="004035A3" w:rsidP="00CF19EA">
            <w:pPr>
              <w:jc w:val="center"/>
              <w:rPr>
                <w:rFonts w:asciiTheme="minorHAnsi" w:hAnsiTheme="minorHAnsi" w:cs="Arial"/>
                <w:b/>
                <w:sz w:val="18"/>
                <w:szCs w:val="18"/>
                <w:lang w:eastAsia="en-US"/>
              </w:rPr>
            </w:pPr>
            <w:r w:rsidRPr="003D3AB9">
              <w:rPr>
                <w:rFonts w:asciiTheme="minorHAnsi" w:hAnsiTheme="minorHAnsi" w:cs="Arial"/>
                <w:b/>
                <w:sz w:val="18"/>
                <w:szCs w:val="18"/>
                <w:lang w:eastAsia="en-US"/>
              </w:rPr>
              <w:t>High</w:t>
            </w:r>
          </w:p>
          <w:p w14:paraId="6E7F999C" w14:textId="77777777" w:rsidR="004035A3" w:rsidRPr="003D3AB9" w:rsidRDefault="004035A3" w:rsidP="00CF19EA">
            <w:pPr>
              <w:jc w:val="center"/>
              <w:rPr>
                <w:rFonts w:asciiTheme="minorHAnsi" w:hAnsiTheme="minorHAnsi" w:cs="Arial"/>
                <w:b/>
                <w:sz w:val="18"/>
                <w:szCs w:val="18"/>
                <w:lang w:eastAsia="en-US"/>
              </w:rPr>
            </w:pPr>
          </w:p>
        </w:tc>
        <w:tc>
          <w:tcPr>
            <w:tcW w:w="6090" w:type="dxa"/>
            <w:tcBorders>
              <w:bottom w:val="single" w:sz="4" w:space="0" w:color="auto"/>
            </w:tcBorders>
            <w:vAlign w:val="center"/>
          </w:tcPr>
          <w:p w14:paraId="3034E9D0" w14:textId="77777777" w:rsidR="004035A3" w:rsidRPr="003D3AB9" w:rsidRDefault="004035A3" w:rsidP="00CF19EA">
            <w:pPr>
              <w:rPr>
                <w:rFonts w:asciiTheme="minorHAnsi" w:hAnsiTheme="minorHAnsi" w:cs="Arial"/>
                <w:sz w:val="18"/>
                <w:szCs w:val="18"/>
                <w:lang w:eastAsia="en-US"/>
              </w:rPr>
            </w:pPr>
            <w:r w:rsidRPr="003D3AB9">
              <w:rPr>
                <w:rFonts w:asciiTheme="minorHAnsi" w:hAnsiTheme="minorHAnsi" w:cs="Arial"/>
                <w:sz w:val="18"/>
                <w:szCs w:val="18"/>
                <w:lang w:eastAsia="en-US"/>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Pr="003D3AB9">
              <w:rPr>
                <w:rFonts w:asciiTheme="minorHAnsi" w:hAnsiTheme="minorHAnsi" w:cs="Arial"/>
                <w:b/>
                <w:sz w:val="18"/>
                <w:szCs w:val="18"/>
                <w:lang w:eastAsia="en-US"/>
              </w:rPr>
              <w:t>must</w:t>
            </w:r>
            <w:r w:rsidRPr="003D3AB9">
              <w:rPr>
                <w:rFonts w:asciiTheme="minorHAnsi" w:hAnsiTheme="minorHAnsi" w:cs="Arial"/>
                <w:sz w:val="18"/>
                <w:szCs w:val="18"/>
                <w:lang w:eastAsia="en-US"/>
              </w:rPr>
              <w:t xml:space="preserve"> have a written method statement/safe system of work and arrangements must be made to ensure that the controls are maintained and monitored for adequacy.</w:t>
            </w:r>
          </w:p>
        </w:tc>
      </w:tr>
    </w:tbl>
    <w:p w14:paraId="3F3F5913" w14:textId="77777777" w:rsidR="00850E10" w:rsidRPr="003D3AB9" w:rsidRDefault="00850E10">
      <w:pPr>
        <w:rPr>
          <w:rFonts w:asciiTheme="minorHAnsi" w:hAnsiTheme="minorHAnsi"/>
          <w:sz w:val="18"/>
          <w:szCs w:val="18"/>
        </w:rPr>
      </w:pPr>
    </w:p>
    <w:p w14:paraId="1A4A63B9" w14:textId="77777777" w:rsidR="00850E10" w:rsidRPr="003D3AB9" w:rsidRDefault="00850E10">
      <w:pPr>
        <w:rPr>
          <w:rFonts w:asciiTheme="minorHAnsi" w:hAnsiTheme="minorHAnsi"/>
          <w:sz w:val="18"/>
          <w:szCs w:val="18"/>
        </w:rPr>
      </w:pPr>
    </w:p>
    <w:p w14:paraId="32E065EF" w14:textId="77777777" w:rsidR="00850E10" w:rsidRPr="003D3AB9" w:rsidRDefault="00850E10">
      <w:pPr>
        <w:rPr>
          <w:rFonts w:asciiTheme="minorHAnsi" w:hAnsiTheme="minorHAnsi"/>
          <w:sz w:val="18"/>
          <w:szCs w:val="18"/>
        </w:rPr>
      </w:pPr>
    </w:p>
    <w:p w14:paraId="65B33E5D" w14:textId="77777777" w:rsidR="00850E10" w:rsidRPr="003D3AB9" w:rsidRDefault="00850E10">
      <w:pPr>
        <w:rPr>
          <w:rFonts w:asciiTheme="minorHAnsi" w:hAnsiTheme="minorHAnsi"/>
          <w:sz w:val="18"/>
          <w:szCs w:val="18"/>
        </w:rPr>
      </w:pPr>
    </w:p>
    <w:p w14:paraId="286C6CFF" w14:textId="77777777" w:rsidR="00850E10" w:rsidRPr="003D3AB9" w:rsidRDefault="00850E10">
      <w:pPr>
        <w:rPr>
          <w:rFonts w:asciiTheme="minorHAnsi" w:hAnsiTheme="minorHAnsi"/>
          <w:sz w:val="18"/>
          <w:szCs w:val="18"/>
        </w:rPr>
      </w:pPr>
    </w:p>
    <w:p w14:paraId="629E4C19" w14:textId="77777777" w:rsidR="00850E10" w:rsidRPr="003D3AB9" w:rsidRDefault="00850E10">
      <w:pPr>
        <w:rPr>
          <w:rFonts w:asciiTheme="minorHAnsi" w:hAnsiTheme="minorHAnsi"/>
          <w:sz w:val="18"/>
          <w:szCs w:val="18"/>
        </w:rPr>
      </w:pPr>
    </w:p>
    <w:p w14:paraId="6DDA56A3" w14:textId="77777777" w:rsidR="00850E10" w:rsidRPr="003D3AB9" w:rsidRDefault="00850E10">
      <w:pPr>
        <w:rPr>
          <w:rFonts w:asciiTheme="minorHAnsi" w:hAnsiTheme="minorHAnsi"/>
          <w:sz w:val="18"/>
          <w:szCs w:val="18"/>
        </w:rPr>
      </w:pPr>
    </w:p>
    <w:p w14:paraId="6C3A9935" w14:textId="77777777" w:rsidR="00850E10" w:rsidRPr="003D3AB9" w:rsidRDefault="00850E10">
      <w:pPr>
        <w:rPr>
          <w:rFonts w:asciiTheme="minorHAnsi" w:hAnsiTheme="minorHAnsi"/>
          <w:sz w:val="18"/>
          <w:szCs w:val="18"/>
        </w:rPr>
      </w:pPr>
    </w:p>
    <w:p w14:paraId="1F1478F9" w14:textId="77777777" w:rsidR="00850E10" w:rsidRPr="003D3AB9" w:rsidRDefault="00850E10">
      <w:pPr>
        <w:rPr>
          <w:rFonts w:asciiTheme="minorHAnsi" w:hAnsiTheme="minorHAnsi"/>
          <w:sz w:val="18"/>
          <w:szCs w:val="18"/>
        </w:rPr>
      </w:pPr>
    </w:p>
    <w:p w14:paraId="6F719F87" w14:textId="77777777" w:rsidR="00850E10" w:rsidRPr="003D3AB9" w:rsidRDefault="00850E10">
      <w:pPr>
        <w:rPr>
          <w:rFonts w:asciiTheme="minorHAnsi" w:hAnsiTheme="minorHAnsi"/>
          <w:sz w:val="18"/>
          <w:szCs w:val="18"/>
        </w:rPr>
      </w:pPr>
    </w:p>
    <w:p w14:paraId="7501EB49" w14:textId="77777777" w:rsidR="00850E10" w:rsidRPr="003D3AB9" w:rsidRDefault="00850E10">
      <w:pPr>
        <w:rPr>
          <w:rFonts w:asciiTheme="minorHAnsi" w:hAnsiTheme="minorHAnsi"/>
          <w:sz w:val="18"/>
          <w:szCs w:val="18"/>
        </w:rPr>
      </w:pPr>
    </w:p>
    <w:p w14:paraId="65AC496D" w14:textId="77777777" w:rsidR="00850E10" w:rsidRPr="003D3AB9" w:rsidRDefault="00850E10">
      <w:pPr>
        <w:rPr>
          <w:rFonts w:asciiTheme="minorHAnsi" w:hAnsiTheme="minorHAnsi"/>
          <w:sz w:val="18"/>
          <w:szCs w:val="18"/>
        </w:rPr>
      </w:pPr>
    </w:p>
    <w:p w14:paraId="1D89C8D2" w14:textId="77777777" w:rsidR="00850E10" w:rsidRPr="003D3AB9" w:rsidRDefault="00850E10">
      <w:pPr>
        <w:rPr>
          <w:rFonts w:asciiTheme="minorHAnsi" w:hAnsiTheme="minorHAnsi"/>
          <w:sz w:val="18"/>
          <w:szCs w:val="18"/>
        </w:rPr>
      </w:pPr>
    </w:p>
    <w:p w14:paraId="49E9DB2F" w14:textId="77777777" w:rsidR="00850E10" w:rsidRPr="003D3AB9" w:rsidRDefault="00850E10">
      <w:pPr>
        <w:rPr>
          <w:rFonts w:asciiTheme="minorHAnsi" w:hAnsiTheme="minorHAnsi"/>
          <w:sz w:val="18"/>
          <w:szCs w:val="18"/>
        </w:rPr>
      </w:pPr>
    </w:p>
    <w:p w14:paraId="089DE77E" w14:textId="77777777" w:rsidR="00BC67F5" w:rsidRPr="003D3AB9" w:rsidRDefault="00BC67F5" w:rsidP="00BC67F5">
      <w:pPr>
        <w:rPr>
          <w:rFonts w:asciiTheme="minorHAnsi" w:hAnsiTheme="minorHAnsi"/>
          <w:sz w:val="18"/>
          <w:szCs w:val="18"/>
        </w:rPr>
      </w:pPr>
    </w:p>
    <w:p w14:paraId="2CC67982" w14:textId="77777777" w:rsidR="00BC67F5" w:rsidRPr="003D3AB9" w:rsidRDefault="00BC67F5" w:rsidP="00BC67F5">
      <w:pPr>
        <w:jc w:val="center"/>
        <w:rPr>
          <w:rFonts w:asciiTheme="minorHAnsi" w:hAnsiTheme="minorHAnsi"/>
          <w:sz w:val="18"/>
          <w:szCs w:val="18"/>
        </w:rPr>
      </w:pPr>
    </w:p>
    <w:sectPr w:rsidR="00BC67F5" w:rsidRPr="003D3AB9"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232C1" w14:textId="77777777" w:rsidR="00250522" w:rsidRDefault="00250522">
      <w:r>
        <w:separator/>
      </w:r>
    </w:p>
  </w:endnote>
  <w:endnote w:type="continuationSeparator" w:id="0">
    <w:p w14:paraId="564C08D3" w14:textId="77777777" w:rsidR="00250522" w:rsidRDefault="00250522">
      <w:r>
        <w:continuationSeparator/>
      </w:r>
    </w:p>
  </w:endnote>
  <w:endnote w:type="continuationNotice" w:id="1">
    <w:p w14:paraId="6FE5511D" w14:textId="77777777" w:rsidR="00250522" w:rsidRDefault="00250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361A" w14:textId="77777777" w:rsidR="0090337D" w:rsidRDefault="00903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886761"/>
      <w:docPartObj>
        <w:docPartGallery w:val="Page Numbers (Bottom of Page)"/>
        <w:docPartUnique/>
      </w:docPartObj>
    </w:sdtPr>
    <w:sdtEndPr/>
    <w:sdtContent>
      <w:sdt>
        <w:sdtPr>
          <w:id w:val="-1669238322"/>
          <w:docPartObj>
            <w:docPartGallery w:val="Page Numbers (Top of Page)"/>
            <w:docPartUnique/>
          </w:docPartObj>
        </w:sdtPr>
        <w:sdtEndPr/>
        <w:sdtContent>
          <w:p w14:paraId="5E468FD7" w14:textId="7C4BC5C4" w:rsidR="00A660EC" w:rsidRDefault="00850E10" w:rsidP="00A660EC">
            <w:pPr>
              <w:pStyle w:val="Footer"/>
              <w:rPr>
                <w:sz w:val="20"/>
                <w:szCs w:val="20"/>
              </w:rPr>
            </w:pPr>
            <w:r>
              <w:rPr>
                <w:sz w:val="20"/>
                <w:szCs w:val="20"/>
              </w:rPr>
              <w:t>Version 1.</w:t>
            </w:r>
            <w:r w:rsidR="00D64BD8">
              <w:rPr>
                <w:sz w:val="20"/>
                <w:szCs w:val="20"/>
              </w:rPr>
              <w:t>2</w:t>
            </w:r>
            <w:r w:rsidR="00A660EC" w:rsidRPr="00D173B4">
              <w:rPr>
                <w:sz w:val="20"/>
                <w:szCs w:val="20"/>
              </w:rPr>
              <w:tab/>
            </w:r>
            <w:r w:rsidR="00A660EC" w:rsidRPr="00D173B4">
              <w:rPr>
                <w:sz w:val="20"/>
                <w:szCs w:val="20"/>
              </w:rPr>
              <w:tab/>
            </w:r>
            <w:r w:rsidR="00A660EC" w:rsidRPr="00D173B4">
              <w:rPr>
                <w:sz w:val="20"/>
                <w:szCs w:val="20"/>
              </w:rPr>
              <w:tab/>
            </w:r>
            <w:r w:rsidR="00A660EC" w:rsidRPr="00D173B4">
              <w:rPr>
                <w:sz w:val="20"/>
                <w:szCs w:val="20"/>
              </w:rPr>
              <w:tab/>
            </w:r>
            <w:r w:rsidR="00783ED6">
              <w:rPr>
                <w:sz w:val="20"/>
                <w:szCs w:val="20"/>
              </w:rPr>
              <w:tab/>
            </w:r>
            <w:r w:rsidR="00783ED6">
              <w:rPr>
                <w:sz w:val="20"/>
                <w:szCs w:val="20"/>
              </w:rPr>
              <w:tab/>
            </w:r>
            <w:r w:rsidR="00783ED6">
              <w:rPr>
                <w:sz w:val="20"/>
                <w:szCs w:val="20"/>
              </w:rPr>
              <w:tab/>
            </w:r>
            <w:r w:rsidR="00783ED6">
              <w:rPr>
                <w:sz w:val="20"/>
                <w:szCs w:val="20"/>
              </w:rPr>
              <w:tab/>
            </w:r>
            <w:r w:rsidR="00783ED6">
              <w:rPr>
                <w:sz w:val="20"/>
                <w:szCs w:val="20"/>
              </w:rPr>
              <w:tab/>
            </w:r>
            <w:r w:rsidR="00783ED6">
              <w:rPr>
                <w:sz w:val="20"/>
                <w:szCs w:val="20"/>
              </w:rPr>
              <w:tab/>
            </w:r>
            <w:r w:rsidR="00A660EC" w:rsidRPr="00D173B4">
              <w:rPr>
                <w:sz w:val="20"/>
                <w:szCs w:val="20"/>
              </w:rPr>
              <w:t>Approved:</w:t>
            </w:r>
            <w:r w:rsidR="00282C56">
              <w:rPr>
                <w:sz w:val="20"/>
                <w:szCs w:val="20"/>
              </w:rPr>
              <w:t xml:space="preserve"> </w:t>
            </w:r>
            <w:r w:rsidR="00FA41A7">
              <w:rPr>
                <w:sz w:val="20"/>
                <w:szCs w:val="20"/>
              </w:rPr>
              <w:t>19</w:t>
            </w:r>
            <w:r w:rsidR="00FA41A7" w:rsidRPr="00FA41A7">
              <w:rPr>
                <w:sz w:val="20"/>
                <w:szCs w:val="20"/>
                <w:vertAlign w:val="superscript"/>
              </w:rPr>
              <w:t>th</w:t>
            </w:r>
            <w:r w:rsidR="00FA41A7">
              <w:rPr>
                <w:sz w:val="20"/>
                <w:szCs w:val="20"/>
              </w:rPr>
              <w:t xml:space="preserve"> </w:t>
            </w:r>
            <w:r w:rsidR="0090337D">
              <w:rPr>
                <w:sz w:val="20"/>
                <w:szCs w:val="20"/>
              </w:rPr>
              <w:t>May 20</w:t>
            </w:r>
          </w:p>
          <w:p w14:paraId="77868577" w14:textId="77777777" w:rsidR="0090337D" w:rsidRDefault="0090337D" w:rsidP="00A660EC">
            <w:pPr>
              <w:pStyle w:val="Footer"/>
              <w:rPr>
                <w:sz w:val="20"/>
                <w:szCs w:val="20"/>
              </w:rPr>
            </w:pPr>
          </w:p>
          <w:p w14:paraId="18916411" w14:textId="77777777" w:rsidR="00C64238" w:rsidRPr="00D173B4" w:rsidRDefault="00C64238" w:rsidP="00A660EC">
            <w:pPr>
              <w:pStyle w:val="Footer"/>
              <w:rPr>
                <w:sz w:val="20"/>
                <w:szCs w:val="20"/>
              </w:rPr>
            </w:pPr>
          </w:p>
          <w:p w14:paraId="5409028C" w14:textId="7612A2D8" w:rsidR="00A660EC" w:rsidRDefault="00A660EC"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sidR="00D1529D">
              <w:rPr>
                <w:b/>
                <w:bCs/>
                <w:noProof/>
                <w:sz w:val="20"/>
                <w:szCs w:val="20"/>
              </w:rPr>
              <w:t>4</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sidR="00D1529D">
              <w:rPr>
                <w:b/>
                <w:bCs/>
                <w:noProof/>
                <w:sz w:val="20"/>
                <w:szCs w:val="20"/>
              </w:rPr>
              <w:t>4</w:t>
            </w:r>
            <w:r w:rsidRPr="00D173B4">
              <w:rPr>
                <w:b/>
                <w:bCs/>
                <w:sz w:val="20"/>
                <w:szCs w:val="20"/>
              </w:rPr>
              <w:fldChar w:fldCharType="end"/>
            </w:r>
          </w:p>
        </w:sdtContent>
      </w:sdt>
    </w:sdtContent>
  </w:sdt>
  <w:p w14:paraId="78B38DB9" w14:textId="77777777" w:rsidR="00A660EC" w:rsidRDefault="00A66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C9F9" w14:textId="77777777" w:rsidR="0090337D" w:rsidRDefault="0090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358F8" w14:textId="77777777" w:rsidR="00250522" w:rsidRDefault="00250522">
      <w:r>
        <w:separator/>
      </w:r>
    </w:p>
  </w:footnote>
  <w:footnote w:type="continuationSeparator" w:id="0">
    <w:p w14:paraId="5BD70211" w14:textId="77777777" w:rsidR="00250522" w:rsidRDefault="00250522">
      <w:r>
        <w:continuationSeparator/>
      </w:r>
    </w:p>
  </w:footnote>
  <w:footnote w:type="continuationNotice" w:id="1">
    <w:p w14:paraId="0E9590D2" w14:textId="77777777" w:rsidR="00250522" w:rsidRDefault="002505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4243" w14:textId="77777777" w:rsidR="0090337D" w:rsidRDefault="00903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128E" w14:textId="77777777" w:rsidR="00850E10" w:rsidRDefault="00850E10" w:rsidP="00850E10">
    <w:pPr>
      <w:pStyle w:val="Header"/>
      <w:tabs>
        <w:tab w:val="clear" w:pos="4153"/>
        <w:tab w:val="clear" w:pos="8306"/>
        <w:tab w:val="left" w:pos="8490"/>
      </w:tabs>
    </w:pPr>
    <w:r>
      <w:rPr>
        <w:noProof/>
      </w:rPr>
      <w:drawing>
        <wp:inline distT="0" distB="0" distL="0" distR="0" wp14:anchorId="4FD6AA55" wp14:editId="79514DED">
          <wp:extent cx="1943100" cy="790575"/>
          <wp:effectExtent l="0" t="0" r="0" b="9525"/>
          <wp:docPr id="2"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rotWithShape="1">
                  <a:blip r:embed="rId1" cstate="print">
                    <a:clrChange>
                      <a:clrFrom>
                        <a:srgbClr val="FEFDF9"/>
                      </a:clrFrom>
                      <a:clrTo>
                        <a:srgbClr val="FEFDF9">
                          <a:alpha val="0"/>
                        </a:srgbClr>
                      </a:clrTo>
                    </a:clrChange>
                    <a:extLst>
                      <a:ext uri="{28A0092B-C50C-407E-A947-70E740481C1C}">
                        <a14:useLocalDpi xmlns:a14="http://schemas.microsoft.com/office/drawing/2010/main" val="0"/>
                      </a:ext>
                    </a:extLst>
                  </a:blip>
                  <a:srcRect l="51158" r="7912"/>
                  <a:stretch/>
                </pic:blipFill>
                <pic:spPr>
                  <a:xfrm>
                    <a:off x="0" y="0"/>
                    <a:ext cx="1943100" cy="790575"/>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3E84" w14:textId="77777777" w:rsidR="0090337D" w:rsidRDefault="0090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45C"/>
    <w:multiLevelType w:val="hybridMultilevel"/>
    <w:tmpl w:val="C960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B2D28"/>
    <w:multiLevelType w:val="hybridMultilevel"/>
    <w:tmpl w:val="1CE2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60235"/>
    <w:multiLevelType w:val="hybridMultilevel"/>
    <w:tmpl w:val="9EC8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D6C9F"/>
    <w:multiLevelType w:val="hybridMultilevel"/>
    <w:tmpl w:val="D352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13727"/>
    <w:multiLevelType w:val="hybridMultilevel"/>
    <w:tmpl w:val="085885E4"/>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981010"/>
    <w:multiLevelType w:val="hybridMultilevel"/>
    <w:tmpl w:val="F572B78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DE6202"/>
    <w:multiLevelType w:val="hybridMultilevel"/>
    <w:tmpl w:val="9CD63F26"/>
    <w:lvl w:ilvl="0" w:tplc="F8BCFA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F4F6B"/>
    <w:multiLevelType w:val="hybridMultilevel"/>
    <w:tmpl w:val="1CEA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D6BF2"/>
    <w:multiLevelType w:val="hybridMultilevel"/>
    <w:tmpl w:val="C5BAE594"/>
    <w:lvl w:ilvl="0" w:tplc="0809000D">
      <w:start w:val="1"/>
      <w:numFmt w:val="bullet"/>
      <w:lvlText w:val=""/>
      <w:lvlJc w:val="left"/>
      <w:pPr>
        <w:ind w:left="757" w:hanging="360"/>
      </w:pPr>
      <w:rPr>
        <w:rFonts w:ascii="Wingdings" w:hAnsi="Wingdings"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start w:val="1"/>
      <w:numFmt w:val="bullet"/>
      <w:lvlText w:val=""/>
      <w:lvlJc w:val="left"/>
      <w:pPr>
        <w:ind w:left="2917" w:hanging="360"/>
      </w:pPr>
      <w:rPr>
        <w:rFonts w:ascii="Symbol" w:hAnsi="Symbol" w:hint="default"/>
      </w:rPr>
    </w:lvl>
    <w:lvl w:ilvl="4" w:tplc="08090003">
      <w:start w:val="1"/>
      <w:numFmt w:val="bullet"/>
      <w:lvlText w:val="o"/>
      <w:lvlJc w:val="left"/>
      <w:pPr>
        <w:ind w:left="3637" w:hanging="360"/>
      </w:pPr>
      <w:rPr>
        <w:rFonts w:ascii="Courier New" w:hAnsi="Courier New" w:cs="Courier New" w:hint="default"/>
      </w:rPr>
    </w:lvl>
    <w:lvl w:ilvl="5" w:tplc="08090005">
      <w:start w:val="1"/>
      <w:numFmt w:val="bullet"/>
      <w:lvlText w:val=""/>
      <w:lvlJc w:val="left"/>
      <w:pPr>
        <w:ind w:left="4357" w:hanging="360"/>
      </w:pPr>
      <w:rPr>
        <w:rFonts w:ascii="Wingdings" w:hAnsi="Wingdings" w:hint="default"/>
      </w:rPr>
    </w:lvl>
    <w:lvl w:ilvl="6" w:tplc="08090001">
      <w:start w:val="1"/>
      <w:numFmt w:val="bullet"/>
      <w:lvlText w:val=""/>
      <w:lvlJc w:val="left"/>
      <w:pPr>
        <w:ind w:left="5077" w:hanging="360"/>
      </w:pPr>
      <w:rPr>
        <w:rFonts w:ascii="Symbol" w:hAnsi="Symbol" w:hint="default"/>
      </w:rPr>
    </w:lvl>
    <w:lvl w:ilvl="7" w:tplc="08090003">
      <w:start w:val="1"/>
      <w:numFmt w:val="bullet"/>
      <w:lvlText w:val="o"/>
      <w:lvlJc w:val="left"/>
      <w:pPr>
        <w:ind w:left="5797" w:hanging="360"/>
      </w:pPr>
      <w:rPr>
        <w:rFonts w:ascii="Courier New" w:hAnsi="Courier New" w:cs="Courier New" w:hint="default"/>
      </w:rPr>
    </w:lvl>
    <w:lvl w:ilvl="8" w:tplc="08090005">
      <w:start w:val="1"/>
      <w:numFmt w:val="bullet"/>
      <w:lvlText w:val=""/>
      <w:lvlJc w:val="left"/>
      <w:pPr>
        <w:ind w:left="6517" w:hanging="360"/>
      </w:pPr>
      <w:rPr>
        <w:rFonts w:ascii="Wingdings" w:hAnsi="Wingdings" w:hint="default"/>
      </w:rPr>
    </w:lvl>
  </w:abstractNum>
  <w:abstractNum w:abstractNumId="9" w15:restartNumberingAfterBreak="0">
    <w:nsid w:val="47570629"/>
    <w:multiLevelType w:val="hybridMultilevel"/>
    <w:tmpl w:val="E356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64EB7"/>
    <w:multiLevelType w:val="hybridMultilevel"/>
    <w:tmpl w:val="DAD6BD4A"/>
    <w:lvl w:ilvl="0" w:tplc="0809000D">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D2B5890"/>
    <w:multiLevelType w:val="hybridMultilevel"/>
    <w:tmpl w:val="E7ECEB04"/>
    <w:lvl w:ilvl="0" w:tplc="0809000D">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C96BD5"/>
    <w:multiLevelType w:val="hybridMultilevel"/>
    <w:tmpl w:val="097058BC"/>
    <w:lvl w:ilvl="0" w:tplc="0809000D">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F11983"/>
    <w:multiLevelType w:val="hybridMultilevel"/>
    <w:tmpl w:val="C7EE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A4AF4"/>
    <w:multiLevelType w:val="hybridMultilevel"/>
    <w:tmpl w:val="8600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F7114"/>
    <w:multiLevelType w:val="hybridMultilevel"/>
    <w:tmpl w:val="B0AE8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9028FF"/>
    <w:multiLevelType w:val="hybridMultilevel"/>
    <w:tmpl w:val="D97C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6"/>
  </w:num>
  <w:num w:numId="5">
    <w:abstractNumId w:val="15"/>
  </w:num>
  <w:num w:numId="6">
    <w:abstractNumId w:val="0"/>
  </w:num>
  <w:num w:numId="7">
    <w:abstractNumId w:val="1"/>
  </w:num>
  <w:num w:numId="8">
    <w:abstractNumId w:val="13"/>
  </w:num>
  <w:num w:numId="9">
    <w:abstractNumId w:val="14"/>
  </w:num>
  <w:num w:numId="10">
    <w:abstractNumId w:val="9"/>
  </w:num>
  <w:num w:numId="11">
    <w:abstractNumId w:val="5"/>
  </w:num>
  <w:num w:numId="12">
    <w:abstractNumId w:val="12"/>
  </w:num>
  <w:num w:numId="13">
    <w:abstractNumId w:val="10"/>
  </w:num>
  <w:num w:numId="14">
    <w:abstractNumId w:val="8"/>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02"/>
    <w:rsid w:val="00016E95"/>
    <w:rsid w:val="0002056E"/>
    <w:rsid w:val="00021195"/>
    <w:rsid w:val="00021BF0"/>
    <w:rsid w:val="000255C9"/>
    <w:rsid w:val="000319D2"/>
    <w:rsid w:val="000347DC"/>
    <w:rsid w:val="00037FDB"/>
    <w:rsid w:val="000567E1"/>
    <w:rsid w:val="0006056D"/>
    <w:rsid w:val="000613AC"/>
    <w:rsid w:val="000613BC"/>
    <w:rsid w:val="000673FB"/>
    <w:rsid w:val="00067FD2"/>
    <w:rsid w:val="000715E1"/>
    <w:rsid w:val="00077A12"/>
    <w:rsid w:val="00080FEC"/>
    <w:rsid w:val="0008224D"/>
    <w:rsid w:val="000A4CC4"/>
    <w:rsid w:val="000B1AA4"/>
    <w:rsid w:val="000C3D25"/>
    <w:rsid w:val="000D000C"/>
    <w:rsid w:val="000D27A6"/>
    <w:rsid w:val="000D43CE"/>
    <w:rsid w:val="000E7DC4"/>
    <w:rsid w:val="000F1FCA"/>
    <w:rsid w:val="000F2123"/>
    <w:rsid w:val="000F5C33"/>
    <w:rsid w:val="00106210"/>
    <w:rsid w:val="00112172"/>
    <w:rsid w:val="00116D8E"/>
    <w:rsid w:val="00116E2E"/>
    <w:rsid w:val="001212C2"/>
    <w:rsid w:val="00127254"/>
    <w:rsid w:val="00130A9E"/>
    <w:rsid w:val="00151A8F"/>
    <w:rsid w:val="00154545"/>
    <w:rsid w:val="00154A9B"/>
    <w:rsid w:val="00156528"/>
    <w:rsid w:val="0016174B"/>
    <w:rsid w:val="00170B8F"/>
    <w:rsid w:val="001733C5"/>
    <w:rsid w:val="00177D8F"/>
    <w:rsid w:val="001815D4"/>
    <w:rsid w:val="00181779"/>
    <w:rsid w:val="001A112F"/>
    <w:rsid w:val="001A38B0"/>
    <w:rsid w:val="001B64E7"/>
    <w:rsid w:val="001B76DF"/>
    <w:rsid w:val="001C59B7"/>
    <w:rsid w:val="001E3E9C"/>
    <w:rsid w:val="001E6CB2"/>
    <w:rsid w:val="0020010A"/>
    <w:rsid w:val="00202189"/>
    <w:rsid w:val="0020666A"/>
    <w:rsid w:val="00216444"/>
    <w:rsid w:val="00221631"/>
    <w:rsid w:val="0023079E"/>
    <w:rsid w:val="00231F2A"/>
    <w:rsid w:val="002328A5"/>
    <w:rsid w:val="00235E2F"/>
    <w:rsid w:val="00250522"/>
    <w:rsid w:val="0025282F"/>
    <w:rsid w:val="002558E1"/>
    <w:rsid w:val="002662A9"/>
    <w:rsid w:val="00267530"/>
    <w:rsid w:val="00273B1C"/>
    <w:rsid w:val="00275517"/>
    <w:rsid w:val="00275A89"/>
    <w:rsid w:val="00276615"/>
    <w:rsid w:val="00282C56"/>
    <w:rsid w:val="00283729"/>
    <w:rsid w:val="00283D2F"/>
    <w:rsid w:val="002904C7"/>
    <w:rsid w:val="0029762A"/>
    <w:rsid w:val="002A4153"/>
    <w:rsid w:val="002A6693"/>
    <w:rsid w:val="002C2088"/>
    <w:rsid w:val="002D38D3"/>
    <w:rsid w:val="002D6736"/>
    <w:rsid w:val="002E2400"/>
    <w:rsid w:val="002E2CD2"/>
    <w:rsid w:val="002F5064"/>
    <w:rsid w:val="002F63D7"/>
    <w:rsid w:val="00310BE1"/>
    <w:rsid w:val="0032011F"/>
    <w:rsid w:val="0033248D"/>
    <w:rsid w:val="0033475F"/>
    <w:rsid w:val="0035453D"/>
    <w:rsid w:val="00361260"/>
    <w:rsid w:val="0036409E"/>
    <w:rsid w:val="00387E51"/>
    <w:rsid w:val="00390DAF"/>
    <w:rsid w:val="003918AC"/>
    <w:rsid w:val="00393A30"/>
    <w:rsid w:val="00395594"/>
    <w:rsid w:val="00397886"/>
    <w:rsid w:val="003A34E8"/>
    <w:rsid w:val="003B0577"/>
    <w:rsid w:val="003B2C42"/>
    <w:rsid w:val="003B2D15"/>
    <w:rsid w:val="003B6127"/>
    <w:rsid w:val="003B6F87"/>
    <w:rsid w:val="003B7BE5"/>
    <w:rsid w:val="003C1322"/>
    <w:rsid w:val="003C1A28"/>
    <w:rsid w:val="003C4FA2"/>
    <w:rsid w:val="003C5424"/>
    <w:rsid w:val="003C5A4C"/>
    <w:rsid w:val="003D10A5"/>
    <w:rsid w:val="003D3AB9"/>
    <w:rsid w:val="003D550D"/>
    <w:rsid w:val="003D64F9"/>
    <w:rsid w:val="003E1D36"/>
    <w:rsid w:val="003F25C4"/>
    <w:rsid w:val="004035A3"/>
    <w:rsid w:val="004038AE"/>
    <w:rsid w:val="00405DCD"/>
    <w:rsid w:val="004072E1"/>
    <w:rsid w:val="00410453"/>
    <w:rsid w:val="004131E5"/>
    <w:rsid w:val="004239B7"/>
    <w:rsid w:val="00427E47"/>
    <w:rsid w:val="004320A9"/>
    <w:rsid w:val="00436098"/>
    <w:rsid w:val="00440D8F"/>
    <w:rsid w:val="00443A3B"/>
    <w:rsid w:val="00452901"/>
    <w:rsid w:val="004530B1"/>
    <w:rsid w:val="00453E47"/>
    <w:rsid w:val="00457384"/>
    <w:rsid w:val="00460D47"/>
    <w:rsid w:val="00460FC5"/>
    <w:rsid w:val="00471DBA"/>
    <w:rsid w:val="004747A4"/>
    <w:rsid w:val="0048169B"/>
    <w:rsid w:val="004877B5"/>
    <w:rsid w:val="00495C97"/>
    <w:rsid w:val="004A05B5"/>
    <w:rsid w:val="004A645D"/>
    <w:rsid w:val="004B596A"/>
    <w:rsid w:val="004B75AF"/>
    <w:rsid w:val="004C20FF"/>
    <w:rsid w:val="004C6FEE"/>
    <w:rsid w:val="004D343F"/>
    <w:rsid w:val="004D57AE"/>
    <w:rsid w:val="004D658A"/>
    <w:rsid w:val="004F6F1C"/>
    <w:rsid w:val="004F7D9A"/>
    <w:rsid w:val="0050207A"/>
    <w:rsid w:val="005063E3"/>
    <w:rsid w:val="00507EB1"/>
    <w:rsid w:val="00513E00"/>
    <w:rsid w:val="00514F13"/>
    <w:rsid w:val="00523963"/>
    <w:rsid w:val="005267F7"/>
    <w:rsid w:val="00530F0E"/>
    <w:rsid w:val="00531D9B"/>
    <w:rsid w:val="005470C3"/>
    <w:rsid w:val="005501B3"/>
    <w:rsid w:val="00552F36"/>
    <w:rsid w:val="0055624F"/>
    <w:rsid w:val="00565FF0"/>
    <w:rsid w:val="005660EF"/>
    <w:rsid w:val="00566B91"/>
    <w:rsid w:val="00572E7A"/>
    <w:rsid w:val="00595A81"/>
    <w:rsid w:val="005A549E"/>
    <w:rsid w:val="00603452"/>
    <w:rsid w:val="0060635C"/>
    <w:rsid w:val="00607514"/>
    <w:rsid w:val="00610D48"/>
    <w:rsid w:val="00611802"/>
    <w:rsid w:val="00617CB4"/>
    <w:rsid w:val="006247BA"/>
    <w:rsid w:val="006259C5"/>
    <w:rsid w:val="00630536"/>
    <w:rsid w:val="006317C9"/>
    <w:rsid w:val="00631864"/>
    <w:rsid w:val="00633F30"/>
    <w:rsid w:val="00646708"/>
    <w:rsid w:val="006547D7"/>
    <w:rsid w:val="006618B5"/>
    <w:rsid w:val="00674BCB"/>
    <w:rsid w:val="0068019E"/>
    <w:rsid w:val="00683F70"/>
    <w:rsid w:val="00684750"/>
    <w:rsid w:val="00685C32"/>
    <w:rsid w:val="006863C4"/>
    <w:rsid w:val="00694250"/>
    <w:rsid w:val="006A311D"/>
    <w:rsid w:val="006A4C8D"/>
    <w:rsid w:val="006A748C"/>
    <w:rsid w:val="006A751A"/>
    <w:rsid w:val="006B6808"/>
    <w:rsid w:val="006C1471"/>
    <w:rsid w:val="006C3B51"/>
    <w:rsid w:val="006D38FB"/>
    <w:rsid w:val="006D72ED"/>
    <w:rsid w:val="006E1595"/>
    <w:rsid w:val="006E3479"/>
    <w:rsid w:val="006E71AF"/>
    <w:rsid w:val="006F1EC1"/>
    <w:rsid w:val="006F666C"/>
    <w:rsid w:val="00704AB0"/>
    <w:rsid w:val="0070656A"/>
    <w:rsid w:val="007349D8"/>
    <w:rsid w:val="00735327"/>
    <w:rsid w:val="00735354"/>
    <w:rsid w:val="00736606"/>
    <w:rsid w:val="00747F86"/>
    <w:rsid w:val="00761CF5"/>
    <w:rsid w:val="007701F2"/>
    <w:rsid w:val="00776CBA"/>
    <w:rsid w:val="00777909"/>
    <w:rsid w:val="00783ED6"/>
    <w:rsid w:val="007873C2"/>
    <w:rsid w:val="007A16C2"/>
    <w:rsid w:val="007A4DE9"/>
    <w:rsid w:val="007A542F"/>
    <w:rsid w:val="007A6F0D"/>
    <w:rsid w:val="007A7806"/>
    <w:rsid w:val="007B46E1"/>
    <w:rsid w:val="007B4C6B"/>
    <w:rsid w:val="007B58D4"/>
    <w:rsid w:val="007C7995"/>
    <w:rsid w:val="007E2645"/>
    <w:rsid w:val="007E5AE3"/>
    <w:rsid w:val="007E5E6E"/>
    <w:rsid w:val="007F1F7B"/>
    <w:rsid w:val="007F3FF0"/>
    <w:rsid w:val="007F45BE"/>
    <w:rsid w:val="007F4BEB"/>
    <w:rsid w:val="007F5F0B"/>
    <w:rsid w:val="00800F15"/>
    <w:rsid w:val="008066BE"/>
    <w:rsid w:val="00810F51"/>
    <w:rsid w:val="008141A5"/>
    <w:rsid w:val="0081578E"/>
    <w:rsid w:val="00824048"/>
    <w:rsid w:val="00834593"/>
    <w:rsid w:val="00845D0E"/>
    <w:rsid w:val="00850E10"/>
    <w:rsid w:val="00855FD2"/>
    <w:rsid w:val="00864449"/>
    <w:rsid w:val="0086694B"/>
    <w:rsid w:val="00872146"/>
    <w:rsid w:val="008722B4"/>
    <w:rsid w:val="008729B0"/>
    <w:rsid w:val="00873499"/>
    <w:rsid w:val="00873B34"/>
    <w:rsid w:val="0087480E"/>
    <w:rsid w:val="008753B4"/>
    <w:rsid w:val="00877CFE"/>
    <w:rsid w:val="00886857"/>
    <w:rsid w:val="00891B84"/>
    <w:rsid w:val="00894B22"/>
    <w:rsid w:val="008B47FB"/>
    <w:rsid w:val="008B5FD0"/>
    <w:rsid w:val="008C1411"/>
    <w:rsid w:val="008C4131"/>
    <w:rsid w:val="008C625F"/>
    <w:rsid w:val="008D6596"/>
    <w:rsid w:val="008D7D06"/>
    <w:rsid w:val="008E136D"/>
    <w:rsid w:val="0090272D"/>
    <w:rsid w:val="0090337D"/>
    <w:rsid w:val="00907871"/>
    <w:rsid w:val="00907C5A"/>
    <w:rsid w:val="00910753"/>
    <w:rsid w:val="00912754"/>
    <w:rsid w:val="00914565"/>
    <w:rsid w:val="009166B9"/>
    <w:rsid w:val="00930CFC"/>
    <w:rsid w:val="0093287F"/>
    <w:rsid w:val="00936882"/>
    <w:rsid w:val="009420B3"/>
    <w:rsid w:val="0095500C"/>
    <w:rsid w:val="009570DF"/>
    <w:rsid w:val="0096494A"/>
    <w:rsid w:val="009679F0"/>
    <w:rsid w:val="00967B72"/>
    <w:rsid w:val="00974729"/>
    <w:rsid w:val="00974975"/>
    <w:rsid w:val="00974B92"/>
    <w:rsid w:val="00984762"/>
    <w:rsid w:val="00985426"/>
    <w:rsid w:val="00991AEE"/>
    <w:rsid w:val="009979CD"/>
    <w:rsid w:val="009A4211"/>
    <w:rsid w:val="009C374B"/>
    <w:rsid w:val="009C7884"/>
    <w:rsid w:val="009D4AEB"/>
    <w:rsid w:val="009F2660"/>
    <w:rsid w:val="009F7205"/>
    <w:rsid w:val="00A01AF9"/>
    <w:rsid w:val="00A01C58"/>
    <w:rsid w:val="00A10102"/>
    <w:rsid w:val="00A30718"/>
    <w:rsid w:val="00A31639"/>
    <w:rsid w:val="00A3396C"/>
    <w:rsid w:val="00A3417E"/>
    <w:rsid w:val="00A47A7E"/>
    <w:rsid w:val="00A47A9F"/>
    <w:rsid w:val="00A551A7"/>
    <w:rsid w:val="00A649D2"/>
    <w:rsid w:val="00A65B1A"/>
    <w:rsid w:val="00A660EC"/>
    <w:rsid w:val="00A678D6"/>
    <w:rsid w:val="00A75DE1"/>
    <w:rsid w:val="00A77D1A"/>
    <w:rsid w:val="00A937E5"/>
    <w:rsid w:val="00AA2DFF"/>
    <w:rsid w:val="00AB0AB8"/>
    <w:rsid w:val="00AB0DFB"/>
    <w:rsid w:val="00AB58E3"/>
    <w:rsid w:val="00AC364F"/>
    <w:rsid w:val="00AD016D"/>
    <w:rsid w:val="00AE29F5"/>
    <w:rsid w:val="00AE7D4A"/>
    <w:rsid w:val="00AF4CCE"/>
    <w:rsid w:val="00B017B0"/>
    <w:rsid w:val="00B06DF7"/>
    <w:rsid w:val="00B06F8C"/>
    <w:rsid w:val="00B2189E"/>
    <w:rsid w:val="00B312A9"/>
    <w:rsid w:val="00B312C3"/>
    <w:rsid w:val="00B4188B"/>
    <w:rsid w:val="00B4229A"/>
    <w:rsid w:val="00B434C4"/>
    <w:rsid w:val="00B5213E"/>
    <w:rsid w:val="00B56EDA"/>
    <w:rsid w:val="00B6373E"/>
    <w:rsid w:val="00B66549"/>
    <w:rsid w:val="00B70CAD"/>
    <w:rsid w:val="00B725D4"/>
    <w:rsid w:val="00B74C53"/>
    <w:rsid w:val="00B761B6"/>
    <w:rsid w:val="00B80000"/>
    <w:rsid w:val="00B80E2E"/>
    <w:rsid w:val="00B86322"/>
    <w:rsid w:val="00B915F5"/>
    <w:rsid w:val="00B91BC1"/>
    <w:rsid w:val="00B91E9C"/>
    <w:rsid w:val="00B936E7"/>
    <w:rsid w:val="00B94069"/>
    <w:rsid w:val="00B957A3"/>
    <w:rsid w:val="00B972F9"/>
    <w:rsid w:val="00BA009B"/>
    <w:rsid w:val="00BA01D5"/>
    <w:rsid w:val="00BA1B63"/>
    <w:rsid w:val="00BA3934"/>
    <w:rsid w:val="00BA477F"/>
    <w:rsid w:val="00BC3B1B"/>
    <w:rsid w:val="00BC4110"/>
    <w:rsid w:val="00BC65EC"/>
    <w:rsid w:val="00BC67F5"/>
    <w:rsid w:val="00BE0730"/>
    <w:rsid w:val="00BE3373"/>
    <w:rsid w:val="00BE7F96"/>
    <w:rsid w:val="00BF1AA4"/>
    <w:rsid w:val="00C038A9"/>
    <w:rsid w:val="00C10F38"/>
    <w:rsid w:val="00C168DD"/>
    <w:rsid w:val="00C233A0"/>
    <w:rsid w:val="00C25399"/>
    <w:rsid w:val="00C26E30"/>
    <w:rsid w:val="00C4035E"/>
    <w:rsid w:val="00C41680"/>
    <w:rsid w:val="00C52A3B"/>
    <w:rsid w:val="00C61FC5"/>
    <w:rsid w:val="00C64238"/>
    <w:rsid w:val="00C76A8C"/>
    <w:rsid w:val="00C846AF"/>
    <w:rsid w:val="00C84826"/>
    <w:rsid w:val="00C903E4"/>
    <w:rsid w:val="00C9287D"/>
    <w:rsid w:val="00C963D5"/>
    <w:rsid w:val="00CA1981"/>
    <w:rsid w:val="00CA40D9"/>
    <w:rsid w:val="00CB0109"/>
    <w:rsid w:val="00CB5AAA"/>
    <w:rsid w:val="00CC4841"/>
    <w:rsid w:val="00CD2ADD"/>
    <w:rsid w:val="00CD5440"/>
    <w:rsid w:val="00CE50CD"/>
    <w:rsid w:val="00CF1991"/>
    <w:rsid w:val="00CF19EA"/>
    <w:rsid w:val="00D014D2"/>
    <w:rsid w:val="00D10247"/>
    <w:rsid w:val="00D11694"/>
    <w:rsid w:val="00D11DB8"/>
    <w:rsid w:val="00D1529D"/>
    <w:rsid w:val="00D16136"/>
    <w:rsid w:val="00D16427"/>
    <w:rsid w:val="00D173B4"/>
    <w:rsid w:val="00D238B1"/>
    <w:rsid w:val="00D253C4"/>
    <w:rsid w:val="00D2712B"/>
    <w:rsid w:val="00D322B8"/>
    <w:rsid w:val="00D360ED"/>
    <w:rsid w:val="00D4063E"/>
    <w:rsid w:val="00D5792C"/>
    <w:rsid w:val="00D62860"/>
    <w:rsid w:val="00D64BD8"/>
    <w:rsid w:val="00D6771F"/>
    <w:rsid w:val="00D730C4"/>
    <w:rsid w:val="00D774BD"/>
    <w:rsid w:val="00D8178E"/>
    <w:rsid w:val="00D9071A"/>
    <w:rsid w:val="00D91EEE"/>
    <w:rsid w:val="00D969C3"/>
    <w:rsid w:val="00DA0F6D"/>
    <w:rsid w:val="00DA1E04"/>
    <w:rsid w:val="00DA4578"/>
    <w:rsid w:val="00DA5817"/>
    <w:rsid w:val="00DA6BC4"/>
    <w:rsid w:val="00DB0BA3"/>
    <w:rsid w:val="00DB50D1"/>
    <w:rsid w:val="00DB6039"/>
    <w:rsid w:val="00DB744A"/>
    <w:rsid w:val="00DC12F7"/>
    <w:rsid w:val="00DC7075"/>
    <w:rsid w:val="00DD04A9"/>
    <w:rsid w:val="00DD2361"/>
    <w:rsid w:val="00DE60AC"/>
    <w:rsid w:val="00DE68B4"/>
    <w:rsid w:val="00DE7974"/>
    <w:rsid w:val="00DF6031"/>
    <w:rsid w:val="00E01CF2"/>
    <w:rsid w:val="00E02AB7"/>
    <w:rsid w:val="00E0352C"/>
    <w:rsid w:val="00E14830"/>
    <w:rsid w:val="00E155F0"/>
    <w:rsid w:val="00E2073B"/>
    <w:rsid w:val="00E20B36"/>
    <w:rsid w:val="00E322BE"/>
    <w:rsid w:val="00E33AD3"/>
    <w:rsid w:val="00E467D9"/>
    <w:rsid w:val="00E62BEC"/>
    <w:rsid w:val="00E6560E"/>
    <w:rsid w:val="00E840F1"/>
    <w:rsid w:val="00E85D3B"/>
    <w:rsid w:val="00E91775"/>
    <w:rsid w:val="00E93585"/>
    <w:rsid w:val="00E95A13"/>
    <w:rsid w:val="00E966BB"/>
    <w:rsid w:val="00E968F6"/>
    <w:rsid w:val="00EA1077"/>
    <w:rsid w:val="00EA53F7"/>
    <w:rsid w:val="00EA58CE"/>
    <w:rsid w:val="00EB108F"/>
    <w:rsid w:val="00EC18A7"/>
    <w:rsid w:val="00EC49C1"/>
    <w:rsid w:val="00EF582D"/>
    <w:rsid w:val="00F018F7"/>
    <w:rsid w:val="00F01C38"/>
    <w:rsid w:val="00F02320"/>
    <w:rsid w:val="00F241F2"/>
    <w:rsid w:val="00F248A7"/>
    <w:rsid w:val="00F27B6A"/>
    <w:rsid w:val="00F45482"/>
    <w:rsid w:val="00F45CE7"/>
    <w:rsid w:val="00F46064"/>
    <w:rsid w:val="00F53B22"/>
    <w:rsid w:val="00F544D1"/>
    <w:rsid w:val="00F60042"/>
    <w:rsid w:val="00F66E51"/>
    <w:rsid w:val="00F73997"/>
    <w:rsid w:val="00F74AD8"/>
    <w:rsid w:val="00F8515D"/>
    <w:rsid w:val="00F85536"/>
    <w:rsid w:val="00F95900"/>
    <w:rsid w:val="00FA128E"/>
    <w:rsid w:val="00FA40FA"/>
    <w:rsid w:val="00FA41A7"/>
    <w:rsid w:val="00FA6935"/>
    <w:rsid w:val="00FB2069"/>
    <w:rsid w:val="00FB35A9"/>
    <w:rsid w:val="00FB6095"/>
    <w:rsid w:val="00FC5A39"/>
    <w:rsid w:val="00FC7095"/>
    <w:rsid w:val="00FD2075"/>
    <w:rsid w:val="00FE3730"/>
    <w:rsid w:val="00FF29A4"/>
    <w:rsid w:val="00FF2C40"/>
    <w:rsid w:val="00FF71EA"/>
    <w:rsid w:val="00FF782F"/>
    <w:rsid w:val="032FA803"/>
    <w:rsid w:val="08635EAC"/>
    <w:rsid w:val="0C374250"/>
    <w:rsid w:val="0D937639"/>
    <w:rsid w:val="165C6661"/>
    <w:rsid w:val="27E6CFAE"/>
    <w:rsid w:val="2B0C18B7"/>
    <w:rsid w:val="31DAB012"/>
    <w:rsid w:val="37FFF609"/>
    <w:rsid w:val="420E1DAE"/>
    <w:rsid w:val="4A0C1E41"/>
    <w:rsid w:val="4BEA1EAA"/>
    <w:rsid w:val="591D55F3"/>
    <w:rsid w:val="5EA1096C"/>
    <w:rsid w:val="5F24EF8C"/>
    <w:rsid w:val="6695C4BB"/>
    <w:rsid w:val="6C2A09D0"/>
    <w:rsid w:val="75F0B568"/>
    <w:rsid w:val="7B5AFF9D"/>
    <w:rsid w:val="7C6DB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F7D3C"/>
  <w15:docId w15:val="{E2121C5E-EAF7-4DFF-A173-820FD561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3A30"/>
    <w:pPr>
      <w:tabs>
        <w:tab w:val="center" w:pos="4153"/>
        <w:tab w:val="right" w:pos="8306"/>
      </w:tabs>
    </w:pPr>
  </w:style>
  <w:style w:type="paragraph" w:styleId="Footer">
    <w:name w:val="footer"/>
    <w:basedOn w:val="Normal"/>
    <w:link w:val="FooterChar"/>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19D2"/>
    <w:pPr>
      <w:ind w:left="720"/>
      <w:contextualSpacing/>
    </w:pPr>
  </w:style>
  <w:style w:type="character" w:customStyle="1" w:styleId="HeaderChar">
    <w:name w:val="Header Char"/>
    <w:basedOn w:val="DefaultParagraphFont"/>
    <w:link w:val="Header"/>
    <w:rsid w:val="00523963"/>
    <w:rPr>
      <w:rFonts w:ascii="Arial" w:hAnsi="Arial"/>
      <w:sz w:val="24"/>
      <w:szCs w:val="24"/>
    </w:rPr>
  </w:style>
  <w:style w:type="character" w:styleId="Hyperlink">
    <w:name w:val="Hyperlink"/>
    <w:unhideWhenUsed/>
    <w:rsid w:val="00B80E2E"/>
    <w:rPr>
      <w:color w:val="0000FF"/>
      <w:u w:val="single"/>
    </w:rPr>
  </w:style>
  <w:style w:type="character" w:styleId="UnresolvedMention">
    <w:name w:val="Unresolved Mention"/>
    <w:basedOn w:val="DefaultParagraphFont"/>
    <w:uiPriority w:val="99"/>
    <w:semiHidden/>
    <w:unhideWhenUsed/>
    <w:rsid w:val="000D43CE"/>
    <w:rPr>
      <w:color w:val="605E5C"/>
      <w:shd w:val="clear" w:color="auto" w:fill="E1DFDD"/>
    </w:rPr>
  </w:style>
  <w:style w:type="character" w:styleId="CommentReference">
    <w:name w:val="annotation reference"/>
    <w:basedOn w:val="DefaultParagraphFont"/>
    <w:semiHidden/>
    <w:unhideWhenUsed/>
    <w:rsid w:val="002662A9"/>
    <w:rPr>
      <w:sz w:val="16"/>
      <w:szCs w:val="16"/>
    </w:rPr>
  </w:style>
  <w:style w:type="paragraph" w:styleId="CommentText">
    <w:name w:val="annotation text"/>
    <w:basedOn w:val="Normal"/>
    <w:link w:val="CommentTextChar"/>
    <w:semiHidden/>
    <w:unhideWhenUsed/>
    <w:rsid w:val="002662A9"/>
    <w:rPr>
      <w:sz w:val="20"/>
      <w:szCs w:val="20"/>
    </w:rPr>
  </w:style>
  <w:style w:type="character" w:customStyle="1" w:styleId="CommentTextChar">
    <w:name w:val="Comment Text Char"/>
    <w:basedOn w:val="DefaultParagraphFont"/>
    <w:link w:val="CommentText"/>
    <w:semiHidden/>
    <w:rsid w:val="002662A9"/>
    <w:rPr>
      <w:rFonts w:ascii="Arial" w:hAnsi="Arial"/>
    </w:rPr>
  </w:style>
  <w:style w:type="paragraph" w:styleId="CommentSubject">
    <w:name w:val="annotation subject"/>
    <w:basedOn w:val="CommentText"/>
    <w:next w:val="CommentText"/>
    <w:link w:val="CommentSubjectChar"/>
    <w:semiHidden/>
    <w:unhideWhenUsed/>
    <w:rsid w:val="002662A9"/>
    <w:rPr>
      <w:b/>
      <w:bCs/>
    </w:rPr>
  </w:style>
  <w:style w:type="character" w:customStyle="1" w:styleId="CommentSubjectChar">
    <w:name w:val="Comment Subject Char"/>
    <w:basedOn w:val="CommentTextChar"/>
    <w:link w:val="CommentSubject"/>
    <w:semiHidden/>
    <w:rsid w:val="002662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7715">
      <w:bodyDiv w:val="1"/>
      <w:marLeft w:val="0"/>
      <w:marRight w:val="0"/>
      <w:marTop w:val="0"/>
      <w:marBottom w:val="0"/>
      <w:divBdr>
        <w:top w:val="none" w:sz="0" w:space="0" w:color="auto"/>
        <w:left w:val="none" w:sz="0" w:space="0" w:color="auto"/>
        <w:bottom w:val="none" w:sz="0" w:space="0" w:color="auto"/>
        <w:right w:val="none" w:sz="0" w:space="0" w:color="auto"/>
      </w:divBdr>
    </w:div>
    <w:div w:id="1286229394">
      <w:bodyDiv w:val="1"/>
      <w:marLeft w:val="0"/>
      <w:marRight w:val="0"/>
      <w:marTop w:val="0"/>
      <w:marBottom w:val="0"/>
      <w:divBdr>
        <w:top w:val="none" w:sz="0" w:space="0" w:color="auto"/>
        <w:left w:val="none" w:sz="0" w:space="0" w:color="auto"/>
        <w:bottom w:val="none" w:sz="0" w:space="0" w:color="auto"/>
        <w:right w:val="none" w:sz="0" w:space="0" w:color="auto"/>
      </w:divBdr>
    </w:div>
    <w:div w:id="1511332746">
      <w:bodyDiv w:val="1"/>
      <w:marLeft w:val="0"/>
      <w:marRight w:val="0"/>
      <w:marTop w:val="0"/>
      <w:marBottom w:val="0"/>
      <w:divBdr>
        <w:top w:val="none" w:sz="0" w:space="0" w:color="auto"/>
        <w:left w:val="none" w:sz="0" w:space="0" w:color="auto"/>
        <w:bottom w:val="none" w:sz="0" w:space="0" w:color="auto"/>
        <w:right w:val="none" w:sz="0" w:space="0" w:color="auto"/>
      </w:divBdr>
    </w:div>
    <w:div w:id="16173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uk/guidance/working-safely-during-coronavirus-covid-19/shops-and-branch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covid-19-stay-at-home-guidance" TargetMode="External"/><Relationship Id="rId2" Type="http://schemas.openxmlformats.org/officeDocument/2006/relationships/customXml" Target="../customXml/item2.xml"/><Relationship Id="rId16" Type="http://schemas.openxmlformats.org/officeDocument/2006/relationships/hyperlink" Target="mailto:coronavirus@inspireculture.org.uk" TargetMode="External"/><Relationship Id="rId20" Type="http://schemas.openxmlformats.org/officeDocument/2006/relationships/hyperlink" Target="https://www.gov.uk/government/publications/staying-alert-and-safe-social-distancing/staying-alert-and-safe-social-distanc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3fd8fd-084c-425f-b674-4e47d325f11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FAB91B9CDB140BD9AFDD41817D8DE" ma:contentTypeVersion="12" ma:contentTypeDescription="Create a new document." ma:contentTypeScope="" ma:versionID="af877af34e53c0c740cbddf9ea592717">
  <xsd:schema xmlns:xsd="http://www.w3.org/2001/XMLSchema" xmlns:xs="http://www.w3.org/2001/XMLSchema" xmlns:p="http://schemas.microsoft.com/office/2006/metadata/properties" xmlns:ns2="ffa94ca9-8712-4107-b6f2-6586e760d3dd" xmlns:ns3="643fd8fd-084c-425f-b674-4e47d325f118" targetNamespace="http://schemas.microsoft.com/office/2006/metadata/properties" ma:root="true" ma:fieldsID="6f998ccfb74e94fc92371609f803d38c" ns2:_="" ns3:_="">
    <xsd:import namespace="ffa94ca9-8712-4107-b6f2-6586e760d3dd"/>
    <xsd:import namespace="643fd8fd-084c-425f-b674-4e47d325f1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94ca9-8712-4107-b6f2-6586e760d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fd8fd-084c-425f-b674-4e47d325f1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01FE5-E061-43D1-8044-D1C238795F0F}">
  <ds:schemaRefs>
    <ds:schemaRef ds:uri="http://schemas.microsoft.com/office/2006/metadata/properties"/>
    <ds:schemaRef ds:uri="http://schemas.microsoft.com/office/infopath/2007/PartnerControls"/>
    <ds:schemaRef ds:uri="643fd8fd-084c-425f-b674-4e47d325f118"/>
  </ds:schemaRefs>
</ds:datastoreItem>
</file>

<file path=customXml/itemProps2.xml><?xml version="1.0" encoding="utf-8"?>
<ds:datastoreItem xmlns:ds="http://schemas.openxmlformats.org/officeDocument/2006/customXml" ds:itemID="{1F4A05BC-F524-4B82-B57F-528A55D2A10B}">
  <ds:schemaRefs>
    <ds:schemaRef ds:uri="http://schemas.microsoft.com/sharepoint/v3/contenttype/forms"/>
  </ds:schemaRefs>
</ds:datastoreItem>
</file>

<file path=customXml/itemProps3.xml><?xml version="1.0" encoding="utf-8"?>
<ds:datastoreItem xmlns:ds="http://schemas.openxmlformats.org/officeDocument/2006/customXml" ds:itemID="{03F33E0F-0F43-4185-BB58-EEB2CBDA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94ca9-8712-4107-b6f2-6586e760d3dd"/>
    <ds:schemaRef ds:uri="643fd8fd-084c-425f-b674-4e47d325f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Form[1]</Template>
  <TotalTime>2</TotalTime>
  <Pages>11</Pages>
  <Words>1979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14092</CharactersWithSpaces>
  <SharedDoc>false</SharedDoc>
  <HLinks>
    <vt:vector size="30" baseType="variant">
      <vt:variant>
        <vt:i4>1048649</vt:i4>
      </vt:variant>
      <vt:variant>
        <vt:i4>12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131153</vt:i4>
      </vt:variant>
      <vt:variant>
        <vt:i4>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who-is-clinically-extremely-vulnerable</vt:lpwstr>
      </vt:variant>
      <vt:variant>
        <vt:i4>1769485</vt:i4>
      </vt:variant>
      <vt:variant>
        <vt:i4>6</vt:i4>
      </vt:variant>
      <vt:variant>
        <vt:i4>0</vt:i4>
      </vt:variant>
      <vt:variant>
        <vt:i4>5</vt:i4>
      </vt:variant>
      <vt:variant>
        <vt:lpwstr>https://www.gov.uk/guidance/working-safely-during-coronavirus-covid-19/shops-and-branches</vt:lpwstr>
      </vt:variant>
      <vt:variant>
        <vt:lpwstr>shops-2-2</vt:lpwstr>
      </vt:variant>
      <vt:variant>
        <vt:i4>1376322</vt:i4>
      </vt:variant>
      <vt:variant>
        <vt:i4>3</vt:i4>
      </vt:variant>
      <vt:variant>
        <vt:i4>0</vt:i4>
      </vt:variant>
      <vt:variant>
        <vt:i4>5</vt:i4>
      </vt:variant>
      <vt:variant>
        <vt:lpwstr>https://www.gov.uk/government/publications/covid-19-stay-at-home-guidance</vt:lpwstr>
      </vt:variant>
      <vt:variant>
        <vt:lpwstr/>
      </vt:variant>
      <vt:variant>
        <vt:i4>1441913</vt:i4>
      </vt:variant>
      <vt:variant>
        <vt:i4>0</vt:i4>
      </vt:variant>
      <vt:variant>
        <vt:i4>0</vt:i4>
      </vt:variant>
      <vt:variant>
        <vt:i4>5</vt:i4>
      </vt:variant>
      <vt:variant>
        <vt:lpwstr>mailto:coronavirus@inspireculture.org.uk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Holmes</dc:creator>
  <cp:keywords/>
  <cp:lastModifiedBy>angela harrison</cp:lastModifiedBy>
  <cp:revision>2</cp:revision>
  <cp:lastPrinted>2018-07-23T18:34:00Z</cp:lastPrinted>
  <dcterms:created xsi:type="dcterms:W3CDTF">2020-06-30T14:41:00Z</dcterms:created>
  <dcterms:modified xsi:type="dcterms:W3CDTF">2020-06-30T14:41:00Z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0x01010092CFAB91B9CDB140BD9AFDD41817D8DE</vt:lpwstr>
  </property>
  <property fmtid="{D5CDD505-2E9C-101B-9397-08002B2CF9AE}" pid="3" name="Order">
    <vt:r8>80300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