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FA7D" w14:textId="77777777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49E9B786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</w:t>
      </w:r>
      <w:r w:rsidR="00D4210C">
        <w:rPr>
          <w:rFonts w:ascii="Arial" w:hAnsi="Arial" w:cs="Arial"/>
          <w:b/>
          <w:bCs/>
          <w:sz w:val="28"/>
          <w:szCs w:val="28"/>
        </w:rPr>
        <w:t>at The Granary Room</w:t>
      </w:r>
      <w:r w:rsidR="002740DE">
        <w:rPr>
          <w:rFonts w:ascii="Arial" w:hAnsi="Arial" w:cs="Arial"/>
          <w:b/>
          <w:bCs/>
          <w:sz w:val="28"/>
          <w:szCs w:val="28"/>
        </w:rPr>
        <w:t>, Grove House Stables</w:t>
      </w:r>
      <w:r w:rsidR="0022427B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22427B">
        <w:rPr>
          <w:rFonts w:ascii="Arial" w:hAnsi="Arial" w:cs="Arial"/>
          <w:b/>
          <w:bCs/>
          <w:sz w:val="28"/>
          <w:szCs w:val="28"/>
        </w:rPr>
        <w:t>Grovewood</w:t>
      </w:r>
      <w:proofErr w:type="spellEnd"/>
      <w:r w:rsidR="0022427B">
        <w:rPr>
          <w:rFonts w:ascii="Arial" w:hAnsi="Arial" w:cs="Arial"/>
          <w:b/>
          <w:bCs/>
          <w:sz w:val="28"/>
          <w:szCs w:val="28"/>
        </w:rPr>
        <w:t xml:space="preserve"> Road 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on </w:t>
      </w:r>
      <w:r w:rsidR="00AC707B">
        <w:rPr>
          <w:rFonts w:ascii="Arial" w:hAnsi="Arial" w:cs="Arial"/>
          <w:b/>
          <w:bCs/>
          <w:sz w:val="28"/>
          <w:szCs w:val="28"/>
        </w:rPr>
        <w:t>1</w:t>
      </w:r>
      <w:r w:rsidR="00787FAD">
        <w:rPr>
          <w:rFonts w:ascii="Arial" w:hAnsi="Arial" w:cs="Arial"/>
          <w:b/>
          <w:bCs/>
          <w:sz w:val="28"/>
          <w:szCs w:val="28"/>
        </w:rPr>
        <w:t>2</w:t>
      </w:r>
      <w:r w:rsidR="008A576B" w:rsidRPr="008A576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C292D">
        <w:rPr>
          <w:rFonts w:ascii="Arial" w:hAnsi="Arial" w:cs="Arial"/>
          <w:b/>
          <w:bCs/>
          <w:sz w:val="28"/>
          <w:szCs w:val="28"/>
        </w:rPr>
        <w:t xml:space="preserve"> </w:t>
      </w:r>
      <w:r w:rsidR="00AC707B">
        <w:rPr>
          <w:rFonts w:ascii="Arial" w:hAnsi="Arial" w:cs="Arial"/>
          <w:b/>
          <w:bCs/>
          <w:sz w:val="28"/>
          <w:szCs w:val="28"/>
        </w:rPr>
        <w:t xml:space="preserve">January </w:t>
      </w:r>
      <w:r w:rsidR="00144A45">
        <w:rPr>
          <w:rFonts w:ascii="Arial" w:hAnsi="Arial" w:cs="Arial"/>
          <w:b/>
          <w:bCs/>
          <w:sz w:val="28"/>
          <w:szCs w:val="28"/>
        </w:rPr>
        <w:t>20</w:t>
      </w:r>
      <w:r w:rsidR="007A4173">
        <w:rPr>
          <w:rFonts w:ascii="Arial" w:hAnsi="Arial" w:cs="Arial"/>
          <w:b/>
          <w:bCs/>
          <w:sz w:val="28"/>
          <w:szCs w:val="28"/>
        </w:rPr>
        <w:t>2</w:t>
      </w:r>
      <w:r w:rsidR="002740DE">
        <w:rPr>
          <w:rFonts w:ascii="Arial" w:hAnsi="Arial" w:cs="Arial"/>
          <w:b/>
          <w:bCs/>
          <w:sz w:val="28"/>
          <w:szCs w:val="28"/>
        </w:rPr>
        <w:t>2</w:t>
      </w:r>
      <w:r w:rsidR="008A576B">
        <w:rPr>
          <w:rFonts w:ascii="Arial" w:hAnsi="Arial" w:cs="Arial"/>
          <w:b/>
          <w:bCs/>
          <w:sz w:val="28"/>
          <w:szCs w:val="28"/>
        </w:rPr>
        <w:t>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3C74684B" w14:textId="11619CB8" w:rsidR="00B62A27" w:rsidRPr="002553B6" w:rsidRDefault="00613EBB" w:rsidP="002553B6">
      <w:pPr>
        <w:jc w:val="both"/>
        <w:rPr>
          <w:rFonts w:ascii="Arial" w:hAnsi="Arial" w:cs="Arial"/>
          <w:color w:val="FF0000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FE7A08">
        <w:rPr>
          <w:rFonts w:ascii="Arial" w:hAnsi="Arial" w:cs="Arial"/>
        </w:rPr>
        <w:t>P</w:t>
      </w:r>
      <w:r w:rsidR="00D97502">
        <w:rPr>
          <w:rFonts w:ascii="Arial" w:hAnsi="Arial" w:cs="Arial"/>
        </w:rPr>
        <w:t>.</w:t>
      </w:r>
      <w:r w:rsidR="00FE7A08">
        <w:rPr>
          <w:rFonts w:ascii="Arial" w:hAnsi="Arial" w:cs="Arial"/>
        </w:rPr>
        <w:t xml:space="preserve"> Marsden (Chairman), </w:t>
      </w:r>
      <w:r w:rsidR="009547F0">
        <w:rPr>
          <w:rFonts w:ascii="Arial" w:hAnsi="Arial" w:cs="Arial"/>
        </w:rPr>
        <w:t>S</w:t>
      </w:r>
      <w:r w:rsidR="00D97502">
        <w:rPr>
          <w:rFonts w:ascii="Arial" w:hAnsi="Arial" w:cs="Arial"/>
        </w:rPr>
        <w:t xml:space="preserve">. </w:t>
      </w:r>
      <w:r w:rsidR="009547F0">
        <w:rPr>
          <w:rFonts w:ascii="Arial" w:hAnsi="Arial" w:cs="Arial"/>
        </w:rPr>
        <w:t>Taylor</w:t>
      </w:r>
      <w:r w:rsidR="007D3FD1">
        <w:rPr>
          <w:rFonts w:ascii="Arial" w:hAnsi="Arial" w:cs="Arial"/>
        </w:rPr>
        <w:t xml:space="preserve">, </w:t>
      </w:r>
      <w:r w:rsidR="007D3FD1" w:rsidRPr="00760AC1">
        <w:rPr>
          <w:rFonts w:ascii="Arial" w:hAnsi="Arial" w:cs="Arial"/>
        </w:rPr>
        <w:t>H</w:t>
      </w:r>
      <w:r w:rsidR="007C7D9A">
        <w:rPr>
          <w:rFonts w:ascii="Arial" w:hAnsi="Arial" w:cs="Arial"/>
        </w:rPr>
        <w:t>.</w:t>
      </w:r>
      <w:r w:rsidR="007D3FD1" w:rsidRPr="00760AC1">
        <w:rPr>
          <w:rFonts w:ascii="Arial" w:hAnsi="Arial" w:cs="Arial"/>
        </w:rPr>
        <w:t xml:space="preserve"> Brand</w:t>
      </w:r>
      <w:r w:rsidR="00003548" w:rsidRPr="00760AC1">
        <w:rPr>
          <w:rFonts w:ascii="Arial" w:hAnsi="Arial" w:cs="Arial"/>
        </w:rPr>
        <w:t xml:space="preserve">, </w:t>
      </w:r>
      <w:r w:rsidR="00963654" w:rsidRPr="00963654">
        <w:rPr>
          <w:rFonts w:ascii="Arial" w:hAnsi="Arial" w:cs="Arial"/>
        </w:rPr>
        <w:t>T</w:t>
      </w:r>
      <w:r w:rsidR="007C7D9A">
        <w:rPr>
          <w:rFonts w:ascii="Arial" w:hAnsi="Arial" w:cs="Arial"/>
        </w:rPr>
        <w:t>.</w:t>
      </w:r>
      <w:r w:rsidR="00963654" w:rsidRPr="00963654">
        <w:rPr>
          <w:rFonts w:ascii="Arial" w:hAnsi="Arial" w:cs="Arial"/>
        </w:rPr>
        <w:t xml:space="preserve"> Allen</w:t>
      </w:r>
      <w:r w:rsidR="00963654">
        <w:rPr>
          <w:rFonts w:ascii="Arial" w:hAnsi="Arial" w:cs="Arial"/>
        </w:rPr>
        <w:t>,</w:t>
      </w:r>
      <w:r w:rsidR="00963654" w:rsidRPr="00963654">
        <w:rPr>
          <w:rFonts w:ascii="Arial" w:hAnsi="Arial" w:cs="Arial"/>
        </w:rPr>
        <w:t xml:space="preserve"> </w:t>
      </w:r>
      <w:r w:rsidR="00CC292D">
        <w:rPr>
          <w:rFonts w:ascii="Arial" w:hAnsi="Arial" w:cs="Arial"/>
        </w:rPr>
        <w:t>A</w:t>
      </w:r>
      <w:r w:rsidR="007C7D9A">
        <w:rPr>
          <w:rFonts w:ascii="Arial" w:hAnsi="Arial" w:cs="Arial"/>
        </w:rPr>
        <w:t>.</w:t>
      </w:r>
      <w:r w:rsidR="00CC292D">
        <w:rPr>
          <w:rFonts w:ascii="Arial" w:hAnsi="Arial" w:cs="Arial"/>
        </w:rPr>
        <w:t xml:space="preserve"> Myers</w:t>
      </w:r>
      <w:r w:rsidR="00FC34E6">
        <w:rPr>
          <w:rFonts w:ascii="Arial" w:hAnsi="Arial" w:cs="Arial"/>
        </w:rPr>
        <w:t>,</w:t>
      </w:r>
      <w:r w:rsidR="00FC34E6" w:rsidRPr="00FC34E6">
        <w:rPr>
          <w:rFonts w:ascii="Arial" w:hAnsi="Arial" w:cs="Arial"/>
        </w:rPr>
        <w:t xml:space="preserve"> </w:t>
      </w:r>
      <w:r w:rsidR="00FC34E6">
        <w:rPr>
          <w:rFonts w:ascii="Arial" w:hAnsi="Arial" w:cs="Arial"/>
        </w:rPr>
        <w:t>G. Collett</w:t>
      </w:r>
      <w:r w:rsidR="007C7D9A">
        <w:rPr>
          <w:rFonts w:ascii="Arial" w:hAnsi="Arial" w:cs="Arial"/>
        </w:rPr>
        <w:t>,</w:t>
      </w:r>
      <w:r w:rsidR="00B0183A">
        <w:rPr>
          <w:rFonts w:ascii="Arial" w:hAnsi="Arial" w:cs="Arial"/>
        </w:rPr>
        <w:t xml:space="preserve"> </w:t>
      </w:r>
      <w:r w:rsidR="00332D05">
        <w:rPr>
          <w:rFonts w:ascii="Arial" w:hAnsi="Arial" w:cs="Arial"/>
        </w:rPr>
        <w:t>T.</w:t>
      </w:r>
      <w:r w:rsidR="007C7D9A">
        <w:rPr>
          <w:rFonts w:ascii="Arial" w:hAnsi="Arial" w:cs="Arial"/>
        </w:rPr>
        <w:t xml:space="preserve"> </w:t>
      </w:r>
      <w:r w:rsidR="00332D05">
        <w:rPr>
          <w:rFonts w:ascii="Arial" w:hAnsi="Arial" w:cs="Arial"/>
        </w:rPr>
        <w:t>Wing</w:t>
      </w:r>
      <w:r w:rsidR="007C7D9A">
        <w:rPr>
          <w:rFonts w:ascii="Arial" w:hAnsi="Arial" w:cs="Arial"/>
        </w:rPr>
        <w:t>,</w:t>
      </w:r>
      <w:r w:rsidR="00D533F6">
        <w:rPr>
          <w:rFonts w:ascii="Arial" w:hAnsi="Arial" w:cs="Arial"/>
        </w:rPr>
        <w:t xml:space="preserve"> </w:t>
      </w:r>
      <w:r w:rsidR="00D97502">
        <w:rPr>
          <w:rFonts w:ascii="Arial" w:hAnsi="Arial" w:cs="Arial"/>
        </w:rPr>
        <w:t xml:space="preserve"> </w:t>
      </w:r>
      <w:r w:rsidR="00AC707B">
        <w:rPr>
          <w:rFonts w:ascii="Arial" w:hAnsi="Arial" w:cs="Arial"/>
        </w:rPr>
        <w:t>N</w:t>
      </w:r>
      <w:r w:rsidR="007C7D9A">
        <w:rPr>
          <w:rFonts w:ascii="Arial" w:hAnsi="Arial" w:cs="Arial"/>
        </w:rPr>
        <w:t>.</w:t>
      </w:r>
      <w:r w:rsidR="00AC707B">
        <w:rPr>
          <w:rFonts w:ascii="Arial" w:hAnsi="Arial" w:cs="Arial"/>
        </w:rPr>
        <w:t xml:space="preserve"> </w:t>
      </w:r>
      <w:proofErr w:type="spellStart"/>
      <w:r w:rsidR="00AC707B">
        <w:rPr>
          <w:rFonts w:ascii="Arial" w:hAnsi="Arial" w:cs="Arial"/>
        </w:rPr>
        <w:t>Jaggard</w:t>
      </w:r>
      <w:proofErr w:type="spellEnd"/>
      <w:r w:rsidR="00AC707B">
        <w:rPr>
          <w:rFonts w:ascii="Arial" w:hAnsi="Arial" w:cs="Arial"/>
        </w:rPr>
        <w:t>-Smi</w:t>
      </w:r>
      <w:r w:rsidR="00D47E3C">
        <w:rPr>
          <w:rFonts w:ascii="Arial" w:hAnsi="Arial" w:cs="Arial"/>
        </w:rPr>
        <w:t>t</w:t>
      </w:r>
      <w:r w:rsidR="00AC707B">
        <w:rPr>
          <w:rFonts w:ascii="Arial" w:hAnsi="Arial" w:cs="Arial"/>
        </w:rPr>
        <w:t>h</w:t>
      </w:r>
      <w:r w:rsidR="00D97502">
        <w:rPr>
          <w:rFonts w:ascii="Arial" w:hAnsi="Arial" w:cs="Arial"/>
        </w:rPr>
        <w:t>,</w:t>
      </w:r>
      <w:r w:rsidR="005E1A3A">
        <w:rPr>
          <w:rFonts w:ascii="Arial" w:hAnsi="Arial" w:cs="Arial"/>
        </w:rPr>
        <w:t xml:space="preserve"> B. Cooper</w:t>
      </w:r>
    </w:p>
    <w:p w14:paraId="58D1D6D8" w14:textId="4D654F72" w:rsidR="00E26FD2" w:rsidRDefault="00EB7319" w:rsidP="00B14F3E">
      <w:pPr>
        <w:jc w:val="both"/>
      </w:pPr>
      <w:r>
        <w:t xml:space="preserve"> </w:t>
      </w:r>
    </w:p>
    <w:p w14:paraId="331DF643" w14:textId="2462C5C7" w:rsidR="001B2B56" w:rsidRPr="008E6B60" w:rsidRDefault="000F40AB" w:rsidP="00B759C0">
      <w:pPr>
        <w:pStyle w:val="DefaultText"/>
        <w:jc w:val="both"/>
        <w:rPr>
          <w:rFonts w:ascii="Arial" w:hAnsi="Arial" w:cs="Arial"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  <w:r w:rsidR="00B759C0">
        <w:rPr>
          <w:rFonts w:ascii="Arial" w:hAnsi="Arial" w:cs="Arial"/>
          <w:bCs/>
        </w:rPr>
        <w:t xml:space="preserve">. </w:t>
      </w:r>
      <w:r w:rsidR="00D97502">
        <w:rPr>
          <w:rFonts w:ascii="Arial" w:hAnsi="Arial" w:cs="Arial"/>
          <w:bCs/>
        </w:rPr>
        <w:t>3</w:t>
      </w:r>
      <w:r w:rsidR="00BD67DC" w:rsidRPr="00977256">
        <w:rPr>
          <w:rFonts w:ascii="Arial" w:hAnsi="Arial" w:cs="Arial"/>
        </w:rPr>
        <w:t xml:space="preserve"> </w:t>
      </w:r>
      <w:r w:rsidR="00B225FB" w:rsidRPr="00977256">
        <w:rPr>
          <w:rFonts w:ascii="Arial" w:hAnsi="Arial" w:cs="Arial"/>
        </w:rPr>
        <w:t>member</w:t>
      </w:r>
      <w:r w:rsidR="00D97502">
        <w:rPr>
          <w:rFonts w:ascii="Arial" w:hAnsi="Arial" w:cs="Arial"/>
        </w:rPr>
        <w:t>s</w:t>
      </w:r>
      <w:r w:rsidR="00B225FB" w:rsidRPr="00977256">
        <w:rPr>
          <w:rFonts w:ascii="Arial" w:hAnsi="Arial" w:cs="Arial"/>
        </w:rPr>
        <w:t xml:space="preserve"> </w:t>
      </w:r>
      <w:r w:rsidR="00B225FB" w:rsidRPr="008E6B60">
        <w:rPr>
          <w:rFonts w:ascii="Arial" w:hAnsi="Arial" w:cs="Arial"/>
        </w:rPr>
        <w:t>of the public</w:t>
      </w:r>
      <w:r w:rsidR="00FE7A08" w:rsidRPr="008E6B60">
        <w:rPr>
          <w:rFonts w:ascii="Arial" w:hAnsi="Arial" w:cs="Arial"/>
        </w:rPr>
        <w:t xml:space="preserve"> </w:t>
      </w:r>
    </w:p>
    <w:p w14:paraId="7223BC10" w14:textId="77777777" w:rsidR="009C58C7" w:rsidRPr="00B6017D" w:rsidRDefault="009C58C7" w:rsidP="001B2B56">
      <w:pPr>
        <w:pStyle w:val="NoSpacing"/>
        <w:rPr>
          <w:rFonts w:ascii="Arial" w:hAnsi="Arial" w:cs="Arial"/>
          <w:b/>
          <w:bCs/>
          <w:color w:val="FF0000"/>
          <w:kern w:val="28"/>
          <w:lang w:val="en-US"/>
        </w:rPr>
      </w:pPr>
    </w:p>
    <w:p w14:paraId="7496E531" w14:textId="68C5F577" w:rsidR="00ED3DBF" w:rsidRDefault="00977197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13666" w:rsidRPr="00E13666">
        <w:rPr>
          <w:rFonts w:ascii="Arial" w:hAnsi="Arial" w:cs="Arial"/>
          <w:b/>
          <w:bCs/>
          <w:kern w:val="28"/>
          <w:lang w:val="en-US"/>
        </w:rPr>
        <w:t>/</w:t>
      </w:r>
      <w:r w:rsidR="00DD5ED0">
        <w:rPr>
          <w:rFonts w:ascii="Arial" w:hAnsi="Arial" w:cs="Arial"/>
          <w:b/>
          <w:bCs/>
          <w:kern w:val="28"/>
          <w:lang w:val="en-US"/>
        </w:rPr>
        <w:t>070</w:t>
      </w:r>
      <w:r w:rsidR="00DD5ED0">
        <w:rPr>
          <w:rFonts w:ascii="Arial" w:hAnsi="Arial" w:cs="Arial"/>
          <w:b/>
          <w:bCs/>
          <w:kern w:val="28"/>
          <w:lang w:val="en-US"/>
        </w:rPr>
        <w:tab/>
      </w:r>
      <w:r w:rsidR="00BE5F44" w:rsidRPr="005E3506">
        <w:rPr>
          <w:rFonts w:ascii="Arial" w:hAnsi="Arial" w:cs="Arial"/>
          <w:bCs/>
          <w:kern w:val="28"/>
          <w:u w:val="single"/>
          <w:lang w:val="en-US"/>
        </w:rPr>
        <w:t>Apologies and Approve Reasons for Absence</w:t>
      </w:r>
      <w:r w:rsidR="003F285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bookmarkStart w:id="0" w:name="_Hlk25754766"/>
    </w:p>
    <w:p w14:paraId="763E9E4C" w14:textId="39E1B8AA" w:rsidR="00742D9E" w:rsidRDefault="00D97502" w:rsidP="00AC707B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A. Stead (</w:t>
      </w:r>
      <w:r w:rsidR="005E1A3A">
        <w:rPr>
          <w:rFonts w:ascii="Arial" w:hAnsi="Arial" w:cs="Arial"/>
        </w:rPr>
        <w:t>isolating</w:t>
      </w:r>
      <w:r>
        <w:rPr>
          <w:rFonts w:ascii="Arial" w:hAnsi="Arial" w:cs="Arial"/>
        </w:rPr>
        <w:t>)</w:t>
      </w:r>
      <w:r w:rsidR="00D47E3C">
        <w:rPr>
          <w:rFonts w:ascii="Arial" w:hAnsi="Arial" w:cs="Arial"/>
        </w:rPr>
        <w:t>, M</w:t>
      </w:r>
      <w:r w:rsidR="004052D0">
        <w:rPr>
          <w:rFonts w:ascii="Arial" w:hAnsi="Arial" w:cs="Arial"/>
        </w:rPr>
        <w:t>.</w:t>
      </w:r>
      <w:r w:rsidR="00D47E3C">
        <w:rPr>
          <w:rFonts w:ascii="Arial" w:hAnsi="Arial" w:cs="Arial"/>
        </w:rPr>
        <w:t xml:space="preserve"> Scott (other commitment), D</w:t>
      </w:r>
      <w:r w:rsidR="004052D0">
        <w:rPr>
          <w:rFonts w:ascii="Arial" w:hAnsi="Arial" w:cs="Arial"/>
        </w:rPr>
        <w:t>.</w:t>
      </w:r>
      <w:r w:rsidR="00D47E3C">
        <w:rPr>
          <w:rFonts w:ascii="Arial" w:hAnsi="Arial" w:cs="Arial"/>
        </w:rPr>
        <w:t xml:space="preserve"> Pearce </w:t>
      </w:r>
      <w:r w:rsidR="004052D0">
        <w:rPr>
          <w:rFonts w:ascii="Arial" w:hAnsi="Arial" w:cs="Arial"/>
        </w:rPr>
        <w:t xml:space="preserve">&amp; I. </w:t>
      </w:r>
      <w:proofErr w:type="spellStart"/>
      <w:r w:rsidR="004052D0">
        <w:rPr>
          <w:rFonts w:ascii="Arial" w:hAnsi="Arial" w:cs="Arial"/>
        </w:rPr>
        <w:t>Keat</w:t>
      </w:r>
      <w:proofErr w:type="spellEnd"/>
      <w:r w:rsidR="004052D0">
        <w:rPr>
          <w:rFonts w:ascii="Arial" w:hAnsi="Arial" w:cs="Arial"/>
        </w:rPr>
        <w:t xml:space="preserve"> </w:t>
      </w:r>
      <w:r w:rsidR="00D47E3C">
        <w:rPr>
          <w:rFonts w:ascii="Arial" w:hAnsi="Arial" w:cs="Arial"/>
        </w:rPr>
        <w:t>(other).</w:t>
      </w:r>
      <w:r w:rsidR="004052D0">
        <w:rPr>
          <w:rFonts w:ascii="Arial" w:hAnsi="Arial" w:cs="Arial"/>
        </w:rPr>
        <w:t xml:space="preserve"> </w:t>
      </w:r>
    </w:p>
    <w:p w14:paraId="3CB54B9C" w14:textId="23762FB8" w:rsidR="00FE7A08" w:rsidRDefault="00742D9E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742D9E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That the reason</w:t>
      </w:r>
      <w:r w:rsidR="004052D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absence be approved. </w:t>
      </w:r>
      <w:r w:rsidR="005A3FA9" w:rsidRPr="00ED3DBF">
        <w:rPr>
          <w:rFonts w:ascii="Arial" w:hAnsi="Arial" w:cs="Arial"/>
        </w:rPr>
        <w:t xml:space="preserve"> </w:t>
      </w:r>
      <w:bookmarkEnd w:id="0"/>
    </w:p>
    <w:p w14:paraId="6A4B6ED4" w14:textId="3422A71A" w:rsidR="00BA3B8F" w:rsidRDefault="00BA3B8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</w:p>
    <w:p w14:paraId="417C33F5" w14:textId="22887FDB" w:rsidR="008A576B" w:rsidRDefault="00977197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DD5ED0">
        <w:rPr>
          <w:rFonts w:ascii="Arial" w:hAnsi="Arial" w:cs="Arial"/>
          <w:b/>
          <w:bCs/>
          <w:kern w:val="28"/>
          <w:lang w:val="en-US"/>
        </w:rPr>
        <w:t>071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C292D" w:rsidRPr="004052D0">
        <w:rPr>
          <w:rFonts w:ascii="Arial" w:hAnsi="Arial" w:cs="Arial"/>
          <w:bCs/>
          <w:kern w:val="28"/>
          <w:lang w:val="en-US"/>
        </w:rPr>
        <w:t>)</w:t>
      </w:r>
      <w:r w:rsidR="006D606D" w:rsidRPr="004052D0">
        <w:rPr>
          <w:rFonts w:ascii="Arial" w:hAnsi="Arial" w:cs="Arial"/>
          <w:bCs/>
          <w:kern w:val="28"/>
          <w:lang w:val="en-US"/>
        </w:rPr>
        <w:t xml:space="preserve"> </w:t>
      </w:r>
      <w:r w:rsidR="00C450CF" w:rsidRPr="004052D0">
        <w:rPr>
          <w:rFonts w:ascii="Arial" w:hAnsi="Arial" w:cs="Arial"/>
          <w:bCs/>
          <w:kern w:val="28"/>
          <w:lang w:val="en-US"/>
        </w:rPr>
        <w:t>- None</w:t>
      </w:r>
    </w:p>
    <w:p w14:paraId="00AE0BA9" w14:textId="2A2D2BFC" w:rsidR="008A576B" w:rsidRDefault="00977256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61A2D84B" w14:textId="14ACC22A" w:rsidR="006922C3" w:rsidRDefault="00977197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6922C3" w:rsidRPr="006922C3">
        <w:rPr>
          <w:rFonts w:ascii="Arial" w:hAnsi="Arial" w:cs="Arial"/>
          <w:b/>
          <w:bCs/>
          <w:kern w:val="28"/>
          <w:lang w:val="en-US"/>
        </w:rPr>
        <w:t>/</w:t>
      </w:r>
      <w:r w:rsidR="00DD5ED0">
        <w:rPr>
          <w:rFonts w:ascii="Arial" w:hAnsi="Arial" w:cs="Arial"/>
          <w:b/>
          <w:bCs/>
          <w:kern w:val="28"/>
          <w:lang w:val="en-US"/>
        </w:rPr>
        <w:t>072</w:t>
      </w:r>
      <w:r w:rsidR="006922C3">
        <w:rPr>
          <w:rFonts w:ascii="Arial" w:hAnsi="Arial" w:cs="Arial"/>
          <w:bCs/>
          <w:kern w:val="28"/>
          <w:lang w:val="en-US"/>
        </w:rPr>
        <w:tab/>
      </w:r>
      <w:bookmarkStart w:id="1" w:name="_Hlk32419614"/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Approval of the Minutes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–</w:t>
      </w:r>
      <w:r w:rsidR="00B6017D">
        <w:rPr>
          <w:rFonts w:ascii="Arial" w:hAnsi="Arial" w:cs="Arial"/>
          <w:bCs/>
          <w:kern w:val="28"/>
          <w:u w:val="single"/>
          <w:lang w:val="en-US"/>
        </w:rPr>
        <w:t xml:space="preserve">Council 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Meeting of the </w:t>
      </w:r>
      <w:r w:rsidR="00DD5ED0">
        <w:rPr>
          <w:rFonts w:ascii="Arial" w:hAnsi="Arial" w:cs="Arial"/>
          <w:bCs/>
          <w:kern w:val="28"/>
          <w:u w:val="single"/>
          <w:lang w:val="en-US"/>
        </w:rPr>
        <w:t>10</w:t>
      </w:r>
      <w:r w:rsidR="00DD5ED0" w:rsidRPr="00DD5ED0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DD5ED0">
        <w:rPr>
          <w:rFonts w:ascii="Arial" w:hAnsi="Arial" w:cs="Arial"/>
          <w:bCs/>
          <w:kern w:val="28"/>
          <w:u w:val="single"/>
          <w:lang w:val="en-US"/>
        </w:rPr>
        <w:t xml:space="preserve"> November </w:t>
      </w:r>
      <w:r w:rsidR="003B379B">
        <w:rPr>
          <w:rFonts w:ascii="Arial" w:hAnsi="Arial" w:cs="Arial"/>
          <w:bCs/>
          <w:kern w:val="28"/>
          <w:u w:val="single"/>
          <w:lang w:val="en-US"/>
        </w:rPr>
        <w:t>20</w:t>
      </w:r>
      <w:r w:rsidR="00B84102">
        <w:rPr>
          <w:rFonts w:ascii="Arial" w:hAnsi="Arial" w:cs="Arial"/>
          <w:bCs/>
          <w:kern w:val="28"/>
          <w:u w:val="single"/>
          <w:lang w:val="en-US"/>
        </w:rPr>
        <w:t>2</w:t>
      </w:r>
      <w:r w:rsidR="00DD5ED0">
        <w:rPr>
          <w:rFonts w:ascii="Arial" w:hAnsi="Arial" w:cs="Arial"/>
          <w:bCs/>
          <w:kern w:val="28"/>
          <w:u w:val="single"/>
          <w:lang w:val="en-US"/>
        </w:rPr>
        <w:t>1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8BF1A09" w14:textId="333B4240" w:rsidR="00C450CF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01620" w:rsidRPr="00801620">
        <w:rPr>
          <w:rFonts w:ascii="Arial" w:hAnsi="Arial" w:cs="Arial"/>
          <w:b/>
          <w:bCs/>
          <w:kern w:val="28"/>
          <w:lang w:val="en-US"/>
        </w:rPr>
        <w:t>Resolved</w:t>
      </w:r>
      <w:r w:rsidR="00577809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801620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742D9E">
        <w:rPr>
          <w:rFonts w:ascii="Arial" w:hAnsi="Arial" w:cs="Arial"/>
          <w:bCs/>
          <w:kern w:val="28"/>
          <w:lang w:val="en-US"/>
        </w:rPr>
        <w:t>C</w:t>
      </w:r>
      <w:r w:rsidR="0061528B">
        <w:rPr>
          <w:rFonts w:ascii="Arial" w:hAnsi="Arial" w:cs="Arial"/>
          <w:bCs/>
          <w:kern w:val="28"/>
          <w:lang w:val="en-US"/>
        </w:rPr>
        <w:t xml:space="preserve">ouncil </w:t>
      </w:r>
      <w:r w:rsidR="00801620">
        <w:rPr>
          <w:rFonts w:ascii="Arial" w:hAnsi="Arial" w:cs="Arial"/>
          <w:bCs/>
          <w:kern w:val="28"/>
          <w:lang w:val="en-US"/>
        </w:rPr>
        <w:t xml:space="preserve">meeting of the </w:t>
      </w:r>
      <w:r w:rsidR="00DD5ED0">
        <w:rPr>
          <w:rFonts w:ascii="Arial" w:hAnsi="Arial" w:cs="Arial"/>
          <w:bCs/>
          <w:kern w:val="28"/>
          <w:lang w:val="en-US"/>
        </w:rPr>
        <w:t>10</w:t>
      </w:r>
      <w:r w:rsidR="00DD5ED0" w:rsidRPr="00DD5ED0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DD5ED0">
        <w:rPr>
          <w:rFonts w:ascii="Arial" w:hAnsi="Arial" w:cs="Arial"/>
          <w:bCs/>
          <w:kern w:val="28"/>
          <w:lang w:val="en-US"/>
        </w:rPr>
        <w:t xml:space="preserve"> November </w:t>
      </w:r>
      <w:r w:rsidR="00801620">
        <w:rPr>
          <w:rFonts w:ascii="Arial" w:hAnsi="Arial" w:cs="Arial"/>
          <w:bCs/>
          <w:kern w:val="28"/>
          <w:lang w:val="en-US"/>
        </w:rPr>
        <w:t xml:space="preserve">be approved </w:t>
      </w:r>
      <w:r w:rsidR="00D16340">
        <w:rPr>
          <w:rFonts w:ascii="Arial" w:hAnsi="Arial" w:cs="Arial"/>
          <w:bCs/>
          <w:kern w:val="28"/>
          <w:lang w:val="en-US"/>
        </w:rPr>
        <w:t>as a true and accurate record</w:t>
      </w:r>
      <w:bookmarkEnd w:id="1"/>
      <w:r w:rsidR="00B00A9D">
        <w:rPr>
          <w:rFonts w:ascii="Arial" w:hAnsi="Arial" w:cs="Arial"/>
          <w:bCs/>
          <w:kern w:val="28"/>
          <w:lang w:val="en-US"/>
        </w:rPr>
        <w:t>.</w:t>
      </w:r>
    </w:p>
    <w:p w14:paraId="1508FD11" w14:textId="727BF6FC" w:rsidR="00D16340" w:rsidRPr="00801620" w:rsidRDefault="00D16340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BF8CB95" w14:textId="79D91B6B" w:rsidR="009C58C7" w:rsidRDefault="00977197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DD5ED0">
        <w:rPr>
          <w:rFonts w:ascii="Arial" w:hAnsi="Arial" w:cs="Arial"/>
          <w:b/>
          <w:bCs/>
          <w:kern w:val="28"/>
          <w:lang w:val="en-US"/>
        </w:rPr>
        <w:t>073</w:t>
      </w:r>
      <w:r w:rsidR="00CC292D">
        <w:rPr>
          <w:rFonts w:ascii="Arial" w:hAnsi="Arial" w:cs="Arial"/>
          <w:b/>
          <w:bCs/>
          <w:kern w:val="28"/>
          <w:lang w:val="en-US"/>
        </w:rPr>
        <w:tab/>
      </w:r>
      <w:r w:rsidR="00B00A9D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2386BAE8" w14:textId="258BB0A3" w:rsidR="004052D0" w:rsidRPr="004052D0" w:rsidRDefault="00C450CF" w:rsidP="00332D0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E6B60">
        <w:rPr>
          <w:rFonts w:ascii="Arial" w:hAnsi="Arial" w:cs="Arial"/>
          <w:b/>
          <w:bCs/>
          <w:kern w:val="28"/>
          <w:lang w:val="en-US"/>
        </w:rPr>
        <w:tab/>
      </w:r>
      <w:r w:rsidR="004052D0" w:rsidRPr="004052D0">
        <w:rPr>
          <w:rFonts w:ascii="Arial" w:hAnsi="Arial" w:cs="Arial"/>
          <w:bCs/>
          <w:kern w:val="28"/>
          <w:lang w:val="en-US"/>
        </w:rPr>
        <w:t>21/22/055 Litter bin update. Two of the three new bins had arrived but were yet to be installed</w:t>
      </w:r>
    </w:p>
    <w:p w14:paraId="257A516A" w14:textId="60921F9B" w:rsidR="004052D0" w:rsidRDefault="004052D0" w:rsidP="00332D0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60D35DD1" w14:textId="0959BBDE" w:rsidR="004052D0" w:rsidRPr="004052D0" w:rsidRDefault="004052D0" w:rsidP="004052D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052D0">
        <w:rPr>
          <w:rFonts w:ascii="Arial" w:hAnsi="Arial" w:cs="Arial"/>
          <w:b/>
          <w:bCs/>
          <w:kern w:val="28"/>
          <w:lang w:val="en-US"/>
        </w:rPr>
        <w:t>21/22/074</w:t>
      </w:r>
      <w:r>
        <w:rPr>
          <w:rFonts w:ascii="Arial" w:hAnsi="Arial" w:cs="Arial"/>
          <w:bCs/>
          <w:kern w:val="28"/>
          <w:lang w:val="en-US"/>
        </w:rPr>
        <w:tab/>
      </w:r>
      <w:r w:rsidRPr="004052D0">
        <w:rPr>
          <w:rFonts w:ascii="Arial" w:hAnsi="Arial" w:cs="Arial"/>
          <w:bCs/>
          <w:kern w:val="28"/>
          <w:lang w:val="en-US"/>
        </w:rPr>
        <w:t xml:space="preserve">Members agreed to bring Item 20 </w:t>
      </w:r>
      <w:r>
        <w:rPr>
          <w:rFonts w:ascii="Arial" w:hAnsi="Arial" w:cs="Arial"/>
          <w:bCs/>
          <w:kern w:val="28"/>
          <w:lang w:val="en-US"/>
        </w:rPr>
        <w:t xml:space="preserve">forward </w:t>
      </w:r>
      <w:r w:rsidRPr="004052D0">
        <w:rPr>
          <w:rFonts w:ascii="Arial" w:hAnsi="Arial" w:cs="Arial"/>
          <w:bCs/>
          <w:kern w:val="28"/>
          <w:lang w:val="en-US"/>
        </w:rPr>
        <w:t xml:space="preserve">to </w:t>
      </w:r>
      <w:r w:rsidR="00722C41">
        <w:rPr>
          <w:rFonts w:ascii="Arial" w:hAnsi="Arial" w:cs="Arial"/>
          <w:bCs/>
          <w:kern w:val="28"/>
          <w:lang w:val="en-US"/>
        </w:rPr>
        <w:t xml:space="preserve">follow </w:t>
      </w:r>
      <w:r w:rsidRPr="004052D0">
        <w:rPr>
          <w:rFonts w:ascii="Arial" w:hAnsi="Arial" w:cs="Arial"/>
          <w:bCs/>
          <w:kern w:val="28"/>
          <w:lang w:val="en-US"/>
        </w:rPr>
        <w:t>the public discussion period</w:t>
      </w:r>
      <w:r>
        <w:rPr>
          <w:rFonts w:ascii="Arial" w:hAnsi="Arial" w:cs="Arial"/>
          <w:bCs/>
          <w:kern w:val="28"/>
          <w:lang w:val="en-US"/>
        </w:rPr>
        <w:t>.</w:t>
      </w:r>
      <w:r w:rsidRPr="004052D0">
        <w:rPr>
          <w:rFonts w:ascii="Arial" w:hAnsi="Arial" w:cs="Arial"/>
          <w:bCs/>
          <w:kern w:val="28"/>
          <w:lang w:val="en-US"/>
        </w:rPr>
        <w:t xml:space="preserve"> </w:t>
      </w:r>
    </w:p>
    <w:p w14:paraId="4492CA65" w14:textId="09414BA2" w:rsidR="004052D0" w:rsidRDefault="00977256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14BF0A60" w14:textId="7B5D78EB" w:rsidR="00977256" w:rsidRDefault="00977197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>21/22</w:t>
      </w:r>
      <w:r w:rsidR="0052183C">
        <w:rPr>
          <w:rFonts w:ascii="Arial" w:hAnsi="Arial" w:cs="Arial"/>
          <w:b/>
        </w:rPr>
        <w:t>/</w:t>
      </w:r>
      <w:r w:rsidR="00DD5ED0">
        <w:rPr>
          <w:rFonts w:ascii="Arial" w:hAnsi="Arial" w:cs="Arial"/>
          <w:b/>
        </w:rPr>
        <w:t>0</w:t>
      </w:r>
      <w:r w:rsidR="00AC707B">
        <w:rPr>
          <w:rFonts w:ascii="Arial" w:hAnsi="Arial" w:cs="Arial"/>
          <w:b/>
        </w:rPr>
        <w:t>7</w:t>
      </w:r>
      <w:r w:rsidR="004052D0">
        <w:rPr>
          <w:rFonts w:ascii="Arial" w:hAnsi="Arial" w:cs="Arial"/>
          <w:b/>
        </w:rPr>
        <w:t>5</w:t>
      </w:r>
      <w:r w:rsidR="0052183C">
        <w:rPr>
          <w:rFonts w:ascii="Arial" w:hAnsi="Arial" w:cs="Arial"/>
          <w:b/>
        </w:rPr>
        <w:tab/>
      </w:r>
      <w:r w:rsidR="00B00A9D" w:rsidRPr="00E31C42">
        <w:rPr>
          <w:rFonts w:ascii="Arial" w:hAnsi="Arial" w:cs="Arial"/>
          <w:bCs/>
          <w:kern w:val="28"/>
          <w:u w:val="single"/>
          <w:lang w:val="en-US"/>
        </w:rPr>
        <w:t>Public Discussion Period</w:t>
      </w:r>
      <w:r w:rsidR="00B367D5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75D13404" w14:textId="6DC90316" w:rsidR="004052D0" w:rsidRPr="004052D0" w:rsidRDefault="004052D0" w:rsidP="004052D0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</w:rPr>
      </w:pPr>
      <w:r w:rsidRPr="004052D0">
        <w:rPr>
          <w:rFonts w:ascii="Arial" w:hAnsi="Arial" w:cs="Arial"/>
        </w:rPr>
        <w:t xml:space="preserve">Mr </w:t>
      </w:r>
      <w:proofErr w:type="spellStart"/>
      <w:r w:rsidRPr="004052D0">
        <w:rPr>
          <w:rFonts w:ascii="Arial" w:hAnsi="Arial" w:cs="Arial"/>
        </w:rPr>
        <w:t>Stennett</w:t>
      </w:r>
      <w:proofErr w:type="spellEnd"/>
      <w:r w:rsidRPr="004052D0">
        <w:rPr>
          <w:rFonts w:ascii="Arial" w:hAnsi="Arial" w:cs="Arial"/>
        </w:rPr>
        <w:t xml:space="preserve"> made representations </w:t>
      </w:r>
      <w:r w:rsidR="00722C41">
        <w:rPr>
          <w:rFonts w:ascii="Arial" w:hAnsi="Arial" w:cs="Arial"/>
        </w:rPr>
        <w:t>on behalf of</w:t>
      </w:r>
      <w:r w:rsidRPr="004052D0">
        <w:rPr>
          <w:rFonts w:ascii="Arial" w:hAnsi="Arial" w:cs="Arial"/>
        </w:rPr>
        <w:t xml:space="preserve"> adjacent landowner</w:t>
      </w:r>
      <w:r w:rsidR="00722C41">
        <w:rPr>
          <w:rFonts w:ascii="Arial" w:hAnsi="Arial" w:cs="Arial"/>
        </w:rPr>
        <w:t>s</w:t>
      </w:r>
      <w:r w:rsidRPr="004052D0">
        <w:rPr>
          <w:rFonts w:ascii="Arial" w:hAnsi="Arial" w:cs="Arial"/>
        </w:rPr>
        <w:t xml:space="preserve"> in resp</w:t>
      </w:r>
      <w:r>
        <w:rPr>
          <w:rFonts w:ascii="Arial" w:hAnsi="Arial" w:cs="Arial"/>
        </w:rPr>
        <w:t>e</w:t>
      </w:r>
      <w:r w:rsidRPr="004052D0">
        <w:rPr>
          <w:rFonts w:ascii="Arial" w:hAnsi="Arial" w:cs="Arial"/>
        </w:rPr>
        <w:t>ct of Item 20</w:t>
      </w:r>
      <w:r w:rsidR="004F7390">
        <w:rPr>
          <w:rFonts w:ascii="Arial" w:hAnsi="Arial" w:cs="Arial"/>
        </w:rPr>
        <w:t xml:space="preserve"> and the issues </w:t>
      </w:r>
      <w:r w:rsidR="00722C41">
        <w:rPr>
          <w:rFonts w:ascii="Arial" w:hAnsi="Arial" w:cs="Arial"/>
        </w:rPr>
        <w:t>they</w:t>
      </w:r>
      <w:r w:rsidR="004F7390">
        <w:rPr>
          <w:rFonts w:ascii="Arial" w:hAnsi="Arial" w:cs="Arial"/>
        </w:rPr>
        <w:t xml:space="preserve"> had suffered due to members of the public trespassing over </w:t>
      </w:r>
      <w:r w:rsidR="00722C41">
        <w:rPr>
          <w:rFonts w:ascii="Arial" w:hAnsi="Arial" w:cs="Arial"/>
        </w:rPr>
        <w:t xml:space="preserve">what is </w:t>
      </w:r>
      <w:r w:rsidR="00162BEE">
        <w:rPr>
          <w:rFonts w:ascii="Arial" w:hAnsi="Arial" w:cs="Arial"/>
        </w:rPr>
        <w:t xml:space="preserve">currently </w:t>
      </w:r>
      <w:r w:rsidR="004F7390">
        <w:rPr>
          <w:rFonts w:ascii="Arial" w:hAnsi="Arial" w:cs="Arial"/>
        </w:rPr>
        <w:t>private lan</w:t>
      </w:r>
      <w:r w:rsidR="00722C41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="00722C41">
        <w:rPr>
          <w:rFonts w:ascii="Arial" w:hAnsi="Arial" w:cs="Arial"/>
        </w:rPr>
        <w:t xml:space="preserve"> </w:t>
      </w:r>
    </w:p>
    <w:p w14:paraId="306CCE08" w14:textId="75C575DC" w:rsidR="00977256" w:rsidRPr="004052D0" w:rsidRDefault="00C450CF" w:rsidP="004052D0">
      <w:pPr>
        <w:pStyle w:val="ListParagraph"/>
        <w:widowControl w:val="0"/>
        <w:overflowPunct w:val="0"/>
        <w:autoSpaceDE w:val="0"/>
        <w:autoSpaceDN w:val="0"/>
        <w:adjustRightInd w:val="0"/>
        <w:ind w:left="1785"/>
        <w:jc w:val="both"/>
        <w:rPr>
          <w:rFonts w:ascii="Arial" w:hAnsi="Arial" w:cs="Arial"/>
          <w:bCs/>
        </w:rPr>
      </w:pPr>
      <w:r w:rsidRPr="004052D0">
        <w:rPr>
          <w:rFonts w:ascii="Arial" w:hAnsi="Arial" w:cs="Arial"/>
          <w:b/>
        </w:rPr>
        <w:t xml:space="preserve">  </w:t>
      </w:r>
    </w:p>
    <w:p w14:paraId="091D1DBD" w14:textId="08CC37BD" w:rsidR="004052D0" w:rsidRDefault="004052D0" w:rsidP="004052D0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FE718E">
        <w:rPr>
          <w:rFonts w:ascii="Arial" w:hAnsi="Arial" w:cs="Arial"/>
          <w:b/>
          <w:bCs/>
        </w:rPr>
        <w:t>21/22/0</w:t>
      </w:r>
      <w:r>
        <w:rPr>
          <w:rFonts w:ascii="Arial" w:hAnsi="Arial" w:cs="Arial"/>
          <w:b/>
          <w:bCs/>
        </w:rPr>
        <w:t>76</w:t>
      </w:r>
      <w:r w:rsidRPr="00FE718E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Consider support for The Grange residents application for the footpath to be designated as a public footpath</w:t>
      </w:r>
    </w:p>
    <w:p w14:paraId="28FF3249" w14:textId="747E654A" w:rsidR="004052D0" w:rsidRDefault="004052D0" w:rsidP="00F601D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 w:rsidRPr="00F601D2">
        <w:rPr>
          <w:rFonts w:ascii="Arial" w:hAnsi="Arial" w:cs="Arial"/>
          <w:bCs/>
        </w:rPr>
        <w:t xml:space="preserve">Cllr </w:t>
      </w:r>
      <w:r w:rsidR="00F601D2" w:rsidRPr="00F601D2">
        <w:rPr>
          <w:rFonts w:ascii="Arial" w:hAnsi="Arial" w:cs="Arial"/>
          <w:bCs/>
        </w:rPr>
        <w:t xml:space="preserve">Collett gave some background information to members as to the </w:t>
      </w:r>
      <w:r w:rsidR="00F601D2">
        <w:rPr>
          <w:rFonts w:ascii="Arial" w:hAnsi="Arial" w:cs="Arial"/>
          <w:bCs/>
        </w:rPr>
        <w:t xml:space="preserve">issue of </w:t>
      </w:r>
      <w:r w:rsidR="00F601D2" w:rsidRPr="00F601D2">
        <w:rPr>
          <w:rFonts w:ascii="Arial" w:hAnsi="Arial" w:cs="Arial"/>
          <w:bCs/>
        </w:rPr>
        <w:t>an informal footpath</w:t>
      </w:r>
      <w:r w:rsidR="00F601D2">
        <w:rPr>
          <w:rFonts w:ascii="Arial" w:hAnsi="Arial" w:cs="Arial"/>
          <w:bCs/>
        </w:rPr>
        <w:t xml:space="preserve"> near the Grange estate which had also been raised during the Neighbourhood Planning process. A petition had been submitted </w:t>
      </w:r>
      <w:r w:rsidR="00F601D2" w:rsidRPr="00F601D2">
        <w:rPr>
          <w:rFonts w:ascii="Arial" w:hAnsi="Arial" w:cs="Arial"/>
          <w:bCs/>
        </w:rPr>
        <w:t>to Nott</w:t>
      </w:r>
      <w:r w:rsidR="00F601D2">
        <w:rPr>
          <w:rFonts w:ascii="Arial" w:hAnsi="Arial" w:cs="Arial"/>
          <w:bCs/>
        </w:rPr>
        <w:t>inghamshire</w:t>
      </w:r>
      <w:r w:rsidR="00F601D2" w:rsidRPr="00F601D2">
        <w:rPr>
          <w:rFonts w:ascii="Arial" w:hAnsi="Arial" w:cs="Arial"/>
          <w:bCs/>
        </w:rPr>
        <w:t xml:space="preserve"> C</w:t>
      </w:r>
      <w:r w:rsidR="004F7390">
        <w:rPr>
          <w:rFonts w:ascii="Arial" w:hAnsi="Arial" w:cs="Arial"/>
          <w:bCs/>
        </w:rPr>
        <w:t xml:space="preserve">ounty </w:t>
      </w:r>
      <w:r w:rsidR="00F601D2" w:rsidRPr="00F601D2">
        <w:rPr>
          <w:rFonts w:ascii="Arial" w:hAnsi="Arial" w:cs="Arial"/>
          <w:bCs/>
        </w:rPr>
        <w:t>C</w:t>
      </w:r>
      <w:r w:rsidR="004F7390">
        <w:rPr>
          <w:rFonts w:ascii="Arial" w:hAnsi="Arial" w:cs="Arial"/>
          <w:bCs/>
        </w:rPr>
        <w:t>ouncil</w:t>
      </w:r>
      <w:r w:rsidR="00F601D2" w:rsidRPr="00F601D2">
        <w:rPr>
          <w:rFonts w:ascii="Arial" w:hAnsi="Arial" w:cs="Arial"/>
          <w:bCs/>
        </w:rPr>
        <w:t xml:space="preserve"> </w:t>
      </w:r>
      <w:r w:rsidR="00F601D2">
        <w:rPr>
          <w:rFonts w:ascii="Arial" w:hAnsi="Arial" w:cs="Arial"/>
          <w:bCs/>
        </w:rPr>
        <w:t xml:space="preserve">by interested residents in 2014 to try and get the footpath recognised, but this had been paused as relevant notices had not been issued. </w:t>
      </w:r>
      <w:r w:rsidR="00722C41">
        <w:rPr>
          <w:rFonts w:ascii="Arial" w:hAnsi="Arial" w:cs="Arial"/>
          <w:bCs/>
        </w:rPr>
        <w:t>It was understood that t</w:t>
      </w:r>
      <w:r w:rsidR="00F601D2">
        <w:rPr>
          <w:rFonts w:ascii="Arial" w:hAnsi="Arial" w:cs="Arial"/>
          <w:bCs/>
        </w:rPr>
        <w:t xml:space="preserve">he matter </w:t>
      </w:r>
      <w:r w:rsidR="00722C41">
        <w:rPr>
          <w:rFonts w:ascii="Arial" w:hAnsi="Arial" w:cs="Arial"/>
          <w:bCs/>
        </w:rPr>
        <w:t xml:space="preserve">had </w:t>
      </w:r>
      <w:r w:rsidR="00F601D2">
        <w:rPr>
          <w:rFonts w:ascii="Arial" w:hAnsi="Arial" w:cs="Arial"/>
          <w:bCs/>
        </w:rPr>
        <w:t xml:space="preserve">now being resurrected with Nottinghamshire County Council </w:t>
      </w:r>
      <w:r w:rsidR="00722C41">
        <w:rPr>
          <w:rFonts w:ascii="Arial" w:hAnsi="Arial" w:cs="Arial"/>
          <w:bCs/>
        </w:rPr>
        <w:t xml:space="preserve">investigating </w:t>
      </w:r>
      <w:r w:rsidR="00F601D2">
        <w:rPr>
          <w:rFonts w:ascii="Arial" w:hAnsi="Arial" w:cs="Arial"/>
          <w:bCs/>
        </w:rPr>
        <w:t xml:space="preserve">whether to designate the footpath. </w:t>
      </w:r>
    </w:p>
    <w:p w14:paraId="52EBB6F4" w14:textId="7F70E85B" w:rsidR="00C311CB" w:rsidRDefault="00C311CB" w:rsidP="00F601D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</w:rPr>
      </w:pPr>
      <w:r w:rsidRPr="00C311CB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>: That the Council would not support the application at this stage but the matter may be raised again at some point in the future</w:t>
      </w:r>
      <w:r w:rsidR="00722C41">
        <w:rPr>
          <w:rFonts w:ascii="Arial" w:hAnsi="Arial" w:cs="Arial"/>
          <w:bCs/>
        </w:rPr>
        <w:t xml:space="preserve"> when residents may also wish to make representations to the Council</w:t>
      </w:r>
      <w:r>
        <w:rPr>
          <w:rFonts w:ascii="Arial" w:hAnsi="Arial" w:cs="Arial"/>
          <w:bCs/>
        </w:rPr>
        <w:t>.</w:t>
      </w:r>
    </w:p>
    <w:p w14:paraId="6138E958" w14:textId="77777777" w:rsidR="004052D0" w:rsidRDefault="004052D0" w:rsidP="0035585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E05B997" w14:textId="454E1335" w:rsidR="0035585B" w:rsidRDefault="00977197" w:rsidP="0035585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21/22</w:t>
      </w:r>
      <w:r w:rsidR="00891C24" w:rsidRPr="00D03A6C">
        <w:rPr>
          <w:rFonts w:ascii="Arial" w:hAnsi="Arial" w:cs="Arial"/>
          <w:b/>
          <w:bCs/>
        </w:rPr>
        <w:t>/</w:t>
      </w:r>
      <w:r w:rsidR="00DD5ED0">
        <w:rPr>
          <w:rFonts w:ascii="Arial" w:hAnsi="Arial" w:cs="Arial"/>
          <w:b/>
          <w:bCs/>
        </w:rPr>
        <w:t>07</w:t>
      </w:r>
      <w:r w:rsidR="004052D0">
        <w:rPr>
          <w:rFonts w:ascii="Arial" w:hAnsi="Arial" w:cs="Arial"/>
          <w:b/>
          <w:bCs/>
        </w:rPr>
        <w:t>7</w:t>
      </w:r>
      <w:r w:rsidR="00891C24">
        <w:rPr>
          <w:rFonts w:ascii="Arial" w:hAnsi="Arial" w:cs="Arial"/>
          <w:b/>
          <w:bCs/>
        </w:rPr>
        <w:tab/>
      </w:r>
      <w:r w:rsidR="008A576B" w:rsidRPr="008A576B">
        <w:rPr>
          <w:rFonts w:ascii="Arial" w:hAnsi="Arial" w:cs="Arial"/>
          <w:u w:val="single"/>
        </w:rPr>
        <w:t>Financial Matters</w:t>
      </w:r>
      <w:r w:rsidR="008A576B">
        <w:rPr>
          <w:rFonts w:ascii="Arial" w:hAnsi="Arial" w:cs="Arial"/>
          <w:b/>
          <w:bCs/>
        </w:rPr>
        <w:t xml:space="preserve"> </w:t>
      </w:r>
      <w:r w:rsidR="003B379B">
        <w:rPr>
          <w:rFonts w:ascii="Arial" w:hAnsi="Arial" w:cs="Arial"/>
          <w:u w:val="single"/>
        </w:rPr>
        <w:t xml:space="preserve"> </w:t>
      </w:r>
    </w:p>
    <w:p w14:paraId="67CAD85A" w14:textId="013D4223" w:rsidR="0035585B" w:rsidRPr="00B367D5" w:rsidRDefault="0035585B" w:rsidP="002A6D0E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u w:val="single"/>
        </w:rPr>
      </w:pPr>
      <w:r w:rsidRPr="00B367D5">
        <w:rPr>
          <w:rFonts w:ascii="Arial" w:hAnsi="Arial" w:cs="Arial"/>
          <w:u w:val="single"/>
        </w:rPr>
        <w:t>Ap</w:t>
      </w:r>
      <w:r w:rsidRPr="00B367D5">
        <w:rPr>
          <w:rFonts w:ascii="Arial" w:hAnsi="Arial" w:cs="Arial"/>
          <w:bCs/>
          <w:u w:val="single"/>
        </w:rPr>
        <w:t>prove Bank Reconciliation –</w:t>
      </w:r>
      <w:r w:rsidR="00EF1248">
        <w:rPr>
          <w:rFonts w:ascii="Arial" w:hAnsi="Arial" w:cs="Arial"/>
          <w:bCs/>
          <w:u w:val="single"/>
        </w:rPr>
        <w:t>3</w:t>
      </w:r>
      <w:r w:rsidR="001B0918">
        <w:rPr>
          <w:rFonts w:ascii="Arial" w:hAnsi="Arial" w:cs="Arial"/>
          <w:bCs/>
          <w:u w:val="single"/>
        </w:rPr>
        <w:t>0</w:t>
      </w:r>
      <w:r w:rsidR="001B0918" w:rsidRPr="001B0918">
        <w:rPr>
          <w:rFonts w:ascii="Arial" w:hAnsi="Arial" w:cs="Arial"/>
          <w:bCs/>
          <w:u w:val="single"/>
          <w:vertAlign w:val="superscript"/>
        </w:rPr>
        <w:t>th</w:t>
      </w:r>
      <w:r w:rsidR="001B0918">
        <w:rPr>
          <w:rFonts w:ascii="Arial" w:hAnsi="Arial" w:cs="Arial"/>
          <w:bCs/>
          <w:u w:val="single"/>
        </w:rPr>
        <w:t xml:space="preserve"> November</w:t>
      </w:r>
      <w:r w:rsidR="00EF1248">
        <w:rPr>
          <w:rFonts w:ascii="Arial" w:hAnsi="Arial" w:cs="Arial"/>
          <w:bCs/>
          <w:u w:val="single"/>
        </w:rPr>
        <w:t xml:space="preserve"> </w:t>
      </w:r>
      <w:r w:rsidRPr="00B367D5">
        <w:rPr>
          <w:rFonts w:ascii="Arial" w:hAnsi="Arial" w:cs="Arial"/>
          <w:bCs/>
          <w:u w:val="single"/>
        </w:rPr>
        <w:t>202</w:t>
      </w:r>
      <w:r w:rsidR="00DD5ED0">
        <w:rPr>
          <w:rFonts w:ascii="Arial" w:hAnsi="Arial" w:cs="Arial"/>
          <w:bCs/>
          <w:u w:val="single"/>
        </w:rPr>
        <w:t>1</w:t>
      </w:r>
    </w:p>
    <w:p w14:paraId="1BE0A5EE" w14:textId="46241FE3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bank reconciliation be approved</w:t>
      </w:r>
    </w:p>
    <w:p w14:paraId="6BDAF21F" w14:textId="0BC52090" w:rsidR="0035585B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>Receive Budget Monitoring –</w:t>
      </w:r>
      <w:r w:rsidR="001B0918">
        <w:rPr>
          <w:rFonts w:ascii="Arial" w:hAnsi="Arial" w:cs="Arial"/>
          <w:bCs/>
          <w:u w:val="single"/>
        </w:rPr>
        <w:t xml:space="preserve"> November</w:t>
      </w:r>
      <w:r w:rsidR="00332D05">
        <w:rPr>
          <w:rFonts w:ascii="Arial" w:hAnsi="Arial" w:cs="Arial"/>
          <w:bCs/>
          <w:u w:val="single"/>
        </w:rPr>
        <w:t xml:space="preserve"> </w:t>
      </w:r>
      <w:r w:rsidRPr="00B367D5">
        <w:rPr>
          <w:rFonts w:ascii="Arial" w:hAnsi="Arial" w:cs="Arial"/>
          <w:bCs/>
          <w:u w:val="single"/>
        </w:rPr>
        <w:t>202</w:t>
      </w:r>
      <w:r w:rsidR="00DD5ED0">
        <w:rPr>
          <w:rFonts w:ascii="Arial" w:hAnsi="Arial" w:cs="Arial"/>
          <w:bCs/>
          <w:u w:val="single"/>
        </w:rPr>
        <w:t>1</w:t>
      </w:r>
    </w:p>
    <w:p w14:paraId="215CCBCC" w14:textId="6EF123BA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budget monitoring be received.</w:t>
      </w:r>
    </w:p>
    <w:p w14:paraId="19DF7A99" w14:textId="592679EA" w:rsidR="00F97F60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lastRenderedPageBreak/>
        <w:t xml:space="preserve">Approve Accounts </w:t>
      </w:r>
      <w:r w:rsidR="00DD5ED0">
        <w:rPr>
          <w:rFonts w:ascii="Arial" w:hAnsi="Arial" w:cs="Arial"/>
          <w:bCs/>
          <w:u w:val="single"/>
        </w:rPr>
        <w:t>December</w:t>
      </w:r>
      <w:r w:rsidR="001424BD">
        <w:rPr>
          <w:rFonts w:ascii="Arial" w:hAnsi="Arial" w:cs="Arial"/>
          <w:bCs/>
          <w:u w:val="single"/>
        </w:rPr>
        <w:t xml:space="preserve"> </w:t>
      </w:r>
      <w:r w:rsidR="00C311CB">
        <w:rPr>
          <w:rFonts w:ascii="Arial" w:hAnsi="Arial" w:cs="Arial"/>
          <w:bCs/>
          <w:u w:val="single"/>
        </w:rPr>
        <w:t>to</w:t>
      </w:r>
      <w:r w:rsidR="00DD5ED0">
        <w:rPr>
          <w:rFonts w:ascii="Arial" w:hAnsi="Arial" w:cs="Arial"/>
          <w:bCs/>
          <w:u w:val="single"/>
        </w:rPr>
        <w:t xml:space="preserve"> </w:t>
      </w:r>
      <w:r w:rsidR="001B0918">
        <w:rPr>
          <w:rFonts w:ascii="Arial" w:hAnsi="Arial" w:cs="Arial"/>
          <w:bCs/>
          <w:u w:val="single"/>
        </w:rPr>
        <w:t xml:space="preserve">January </w:t>
      </w:r>
      <w:r w:rsidRPr="00B367D5">
        <w:rPr>
          <w:rFonts w:ascii="Arial" w:hAnsi="Arial" w:cs="Arial"/>
          <w:bCs/>
          <w:u w:val="single"/>
        </w:rPr>
        <w:t>202</w:t>
      </w:r>
      <w:r w:rsidR="00DD5ED0">
        <w:rPr>
          <w:rFonts w:ascii="Arial" w:hAnsi="Arial" w:cs="Arial"/>
          <w:bCs/>
          <w:u w:val="single"/>
        </w:rPr>
        <w:t>2</w:t>
      </w:r>
    </w:p>
    <w:p w14:paraId="247DBD99" w14:textId="4A2B27D8" w:rsidR="0035585B" w:rsidRDefault="0035585B" w:rsidP="00FC34E6">
      <w:pPr>
        <w:ind w:left="698" w:firstLine="720"/>
        <w:jc w:val="both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Cs/>
        </w:rPr>
        <w:t>:</w:t>
      </w:r>
      <w:r w:rsidRPr="00742D9E">
        <w:rPr>
          <w:rFonts w:ascii="Arial" w:hAnsi="Arial" w:cs="Arial"/>
          <w:bCs/>
        </w:rPr>
        <w:t xml:space="preserve"> That the accounts </w:t>
      </w:r>
      <w:r w:rsidR="00C311CB">
        <w:rPr>
          <w:rFonts w:ascii="Arial" w:hAnsi="Arial" w:cs="Arial"/>
          <w:bCs/>
        </w:rPr>
        <w:t xml:space="preserve">December </w:t>
      </w:r>
      <w:r w:rsidR="00CC292D">
        <w:rPr>
          <w:rFonts w:ascii="Arial" w:hAnsi="Arial" w:cs="Arial"/>
          <w:bCs/>
        </w:rPr>
        <w:t xml:space="preserve">to </w:t>
      </w:r>
      <w:r w:rsidR="001B0918">
        <w:rPr>
          <w:rFonts w:ascii="Arial" w:hAnsi="Arial" w:cs="Arial"/>
          <w:bCs/>
        </w:rPr>
        <w:t xml:space="preserve">January </w:t>
      </w:r>
      <w:r w:rsidR="00DD5ED0">
        <w:rPr>
          <w:rFonts w:ascii="Arial" w:hAnsi="Arial" w:cs="Arial"/>
          <w:bCs/>
        </w:rPr>
        <w:t>2022</w:t>
      </w:r>
      <w:r w:rsidR="001424BD">
        <w:rPr>
          <w:rFonts w:ascii="Arial" w:hAnsi="Arial" w:cs="Arial"/>
          <w:bCs/>
        </w:rPr>
        <w:t xml:space="preserve"> </w:t>
      </w:r>
      <w:r w:rsidR="00CC292D">
        <w:rPr>
          <w:rFonts w:ascii="Arial" w:hAnsi="Arial" w:cs="Arial"/>
          <w:bCs/>
        </w:rPr>
        <w:t>b</w:t>
      </w:r>
      <w:r w:rsidRPr="00742D9E">
        <w:rPr>
          <w:rFonts w:ascii="Arial" w:hAnsi="Arial" w:cs="Arial"/>
          <w:bCs/>
        </w:rPr>
        <w:t>e approved</w:t>
      </w:r>
      <w:r w:rsidR="009E68D1">
        <w:rPr>
          <w:rFonts w:ascii="Arial" w:hAnsi="Arial" w:cs="Arial"/>
          <w:bCs/>
        </w:rPr>
        <w:t xml:space="preserve"> </w:t>
      </w:r>
    </w:p>
    <w:p w14:paraId="3155DFE4" w14:textId="467B05B8" w:rsidR="00CE4D39" w:rsidRDefault="00CE4D39" w:rsidP="00FC34E6">
      <w:pPr>
        <w:ind w:left="698" w:firstLine="720"/>
        <w:jc w:val="both"/>
        <w:rPr>
          <w:rFonts w:ascii="Arial" w:hAnsi="Arial" w:cs="Arial"/>
          <w:bCs/>
        </w:rPr>
      </w:pPr>
    </w:p>
    <w:p w14:paraId="470DFC8D" w14:textId="3EFAE366" w:rsidR="001B0918" w:rsidRPr="001B0918" w:rsidRDefault="00977197" w:rsidP="001B09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</w:rPr>
        <w:t>21/22</w:t>
      </w:r>
      <w:r w:rsidR="00AD4731">
        <w:rPr>
          <w:rFonts w:ascii="Arial" w:hAnsi="Arial" w:cs="Arial"/>
          <w:b/>
          <w:bCs/>
        </w:rPr>
        <w:t>/</w:t>
      </w:r>
      <w:r w:rsidR="000238AD">
        <w:rPr>
          <w:rFonts w:ascii="Arial" w:hAnsi="Arial" w:cs="Arial"/>
          <w:b/>
          <w:bCs/>
        </w:rPr>
        <w:t>07</w:t>
      </w:r>
      <w:r w:rsidR="003D24BD">
        <w:rPr>
          <w:rFonts w:ascii="Arial" w:hAnsi="Arial" w:cs="Arial"/>
          <w:b/>
          <w:bCs/>
        </w:rPr>
        <w:t>8</w:t>
      </w:r>
      <w:r w:rsidR="00AD4731">
        <w:rPr>
          <w:rFonts w:ascii="Arial" w:hAnsi="Arial" w:cs="Arial"/>
          <w:b/>
          <w:bCs/>
        </w:rPr>
        <w:tab/>
      </w:r>
      <w:r w:rsidR="001B0918" w:rsidRPr="001B0918">
        <w:rPr>
          <w:rFonts w:ascii="Arial" w:hAnsi="Arial" w:cs="Arial"/>
          <w:bCs/>
          <w:color w:val="000000"/>
          <w:u w:val="single"/>
          <w:lang w:val="en-US"/>
        </w:rPr>
        <w:t>Consider Revenue Budget</w:t>
      </w:r>
      <w:r w:rsidR="007C3810">
        <w:rPr>
          <w:rFonts w:ascii="Arial" w:hAnsi="Arial" w:cs="Arial"/>
          <w:bCs/>
          <w:color w:val="000000"/>
          <w:u w:val="single"/>
          <w:lang w:val="en-US"/>
        </w:rPr>
        <w:t xml:space="preserve"> and approve </w:t>
      </w:r>
      <w:r w:rsidR="001B0918" w:rsidRPr="001B0918">
        <w:rPr>
          <w:rFonts w:ascii="Arial" w:hAnsi="Arial" w:cs="Arial"/>
          <w:bCs/>
          <w:color w:val="000000"/>
          <w:u w:val="single"/>
          <w:lang w:val="en-US"/>
        </w:rPr>
        <w:t>Precept for 20</w:t>
      </w:r>
      <w:r>
        <w:rPr>
          <w:rFonts w:ascii="Arial" w:hAnsi="Arial" w:cs="Arial"/>
          <w:bCs/>
          <w:color w:val="000000"/>
          <w:u w:val="single"/>
          <w:lang w:val="en-US"/>
        </w:rPr>
        <w:t>2</w:t>
      </w:r>
      <w:r w:rsidR="00F62637">
        <w:rPr>
          <w:rFonts w:ascii="Arial" w:hAnsi="Arial" w:cs="Arial"/>
          <w:bCs/>
          <w:color w:val="000000"/>
          <w:u w:val="single"/>
          <w:lang w:val="en-US"/>
        </w:rPr>
        <w:t>2</w:t>
      </w:r>
      <w:r>
        <w:rPr>
          <w:rFonts w:ascii="Arial" w:hAnsi="Arial" w:cs="Arial"/>
          <w:bCs/>
          <w:color w:val="000000"/>
          <w:u w:val="single"/>
          <w:lang w:val="en-US"/>
        </w:rPr>
        <w:t>/2</w:t>
      </w:r>
      <w:r w:rsidR="00F62637">
        <w:rPr>
          <w:rFonts w:ascii="Arial" w:hAnsi="Arial" w:cs="Arial"/>
          <w:bCs/>
          <w:color w:val="000000"/>
          <w:u w:val="single"/>
          <w:lang w:val="en-US"/>
        </w:rPr>
        <w:t>3</w:t>
      </w:r>
    </w:p>
    <w:p w14:paraId="79E6B545" w14:textId="37F75126" w:rsidR="001B0918" w:rsidRDefault="001B0918" w:rsidP="00C311CB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bCs/>
          <w:color w:val="000000"/>
          <w:lang w:val="en-US"/>
        </w:rPr>
      </w:pPr>
      <w:r w:rsidRPr="001B0918">
        <w:rPr>
          <w:rFonts w:ascii="Arial" w:hAnsi="Arial" w:cs="Arial"/>
          <w:bCs/>
          <w:color w:val="000000"/>
          <w:lang w:val="en-US"/>
        </w:rPr>
        <w:t xml:space="preserve">The Clerks </w:t>
      </w:r>
      <w:r w:rsidR="00722C41">
        <w:rPr>
          <w:rFonts w:ascii="Arial" w:hAnsi="Arial" w:cs="Arial"/>
          <w:bCs/>
          <w:color w:val="000000"/>
          <w:lang w:val="en-US"/>
        </w:rPr>
        <w:t>r</w:t>
      </w:r>
      <w:r w:rsidRPr="001B0918">
        <w:rPr>
          <w:rFonts w:ascii="Arial" w:hAnsi="Arial" w:cs="Arial"/>
          <w:bCs/>
          <w:color w:val="000000"/>
          <w:lang w:val="en-US"/>
        </w:rPr>
        <w:t xml:space="preserve">eport and </w:t>
      </w:r>
      <w:r w:rsidR="00722C41">
        <w:rPr>
          <w:rFonts w:ascii="Arial" w:hAnsi="Arial" w:cs="Arial"/>
          <w:bCs/>
          <w:color w:val="000000"/>
          <w:lang w:val="en-US"/>
        </w:rPr>
        <w:t>b</w:t>
      </w:r>
      <w:r w:rsidRPr="001B0918">
        <w:rPr>
          <w:rFonts w:ascii="Arial" w:hAnsi="Arial" w:cs="Arial"/>
          <w:bCs/>
          <w:color w:val="000000"/>
          <w:lang w:val="en-US"/>
        </w:rPr>
        <w:t xml:space="preserve">udget estimates had been circulated to members. </w:t>
      </w:r>
      <w:r w:rsidR="00C311CB">
        <w:rPr>
          <w:rFonts w:ascii="Arial" w:hAnsi="Arial" w:cs="Arial"/>
          <w:bCs/>
          <w:color w:val="000000"/>
          <w:lang w:val="en-US"/>
        </w:rPr>
        <w:t>Thanks was provided to the Clerk for the comprehensive report and paperwork.</w:t>
      </w:r>
    </w:p>
    <w:p w14:paraId="7EC835A0" w14:textId="29545A0B" w:rsidR="00C311CB" w:rsidRPr="001B0918" w:rsidRDefault="00C311CB" w:rsidP="00C311CB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Skate park repairs and a request f</w:t>
      </w:r>
      <w:r w:rsidR="00601CF5">
        <w:rPr>
          <w:rFonts w:ascii="Arial" w:hAnsi="Arial" w:cs="Arial"/>
          <w:bCs/>
          <w:color w:val="000000"/>
          <w:lang w:val="en-US"/>
        </w:rPr>
        <w:t xml:space="preserve">or </w:t>
      </w:r>
      <w:r>
        <w:rPr>
          <w:rFonts w:ascii="Arial" w:hAnsi="Arial" w:cs="Arial"/>
          <w:bCs/>
          <w:color w:val="000000"/>
          <w:lang w:val="en-US"/>
        </w:rPr>
        <w:t xml:space="preserve">expansion </w:t>
      </w:r>
      <w:r w:rsidR="00722C41">
        <w:rPr>
          <w:rFonts w:ascii="Arial" w:hAnsi="Arial" w:cs="Arial"/>
          <w:bCs/>
          <w:color w:val="000000"/>
          <w:lang w:val="en-US"/>
        </w:rPr>
        <w:t xml:space="preserve">of the park </w:t>
      </w:r>
      <w:r>
        <w:rPr>
          <w:rFonts w:ascii="Arial" w:hAnsi="Arial" w:cs="Arial"/>
          <w:bCs/>
          <w:color w:val="000000"/>
          <w:lang w:val="en-US"/>
        </w:rPr>
        <w:t>noted</w:t>
      </w:r>
      <w:r w:rsidR="00722C41">
        <w:rPr>
          <w:rFonts w:ascii="Arial" w:hAnsi="Arial" w:cs="Arial"/>
          <w:bCs/>
          <w:color w:val="000000"/>
          <w:lang w:val="en-US"/>
        </w:rPr>
        <w:t>.</w:t>
      </w:r>
    </w:p>
    <w:p w14:paraId="51140074" w14:textId="5A10BA08" w:rsidR="004C4D72" w:rsidRPr="005D3161" w:rsidRDefault="004C4D72" w:rsidP="004C4D72">
      <w:pPr>
        <w:pStyle w:val="DefaultTex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</w:rPr>
      </w:pPr>
      <w:r w:rsidRPr="00220EC8">
        <w:rPr>
          <w:rFonts w:ascii="Arial" w:hAnsi="Arial" w:cs="Arial"/>
        </w:rPr>
        <w:t xml:space="preserve">In assessing the level of precept, </w:t>
      </w:r>
      <w:r>
        <w:rPr>
          <w:rFonts w:ascii="Arial" w:hAnsi="Arial" w:cs="Arial"/>
        </w:rPr>
        <w:t>m</w:t>
      </w:r>
      <w:r w:rsidRPr="00220EC8">
        <w:rPr>
          <w:rFonts w:ascii="Arial" w:hAnsi="Arial" w:cs="Arial"/>
        </w:rPr>
        <w:t xml:space="preserve">embers took into account the </w:t>
      </w:r>
      <w:r>
        <w:rPr>
          <w:rFonts w:ascii="Arial" w:hAnsi="Arial" w:cs="Arial"/>
        </w:rPr>
        <w:t xml:space="preserve">need to protect existing revenue </w:t>
      </w:r>
      <w:r w:rsidRPr="00220EC8">
        <w:rPr>
          <w:rFonts w:ascii="Arial" w:hAnsi="Arial" w:cs="Arial"/>
        </w:rPr>
        <w:t>balances</w:t>
      </w:r>
      <w:r>
        <w:rPr>
          <w:rFonts w:ascii="Arial" w:hAnsi="Arial" w:cs="Arial"/>
        </w:rPr>
        <w:t xml:space="preserve"> but also</w:t>
      </w:r>
      <w:r w:rsidR="00CC177C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invest in new projects. </w:t>
      </w:r>
      <w:r w:rsidR="00722C41">
        <w:rPr>
          <w:rFonts w:ascii="Arial" w:hAnsi="Arial" w:cs="Arial"/>
        </w:rPr>
        <w:t xml:space="preserve">Rising costs would also have an impact.  </w:t>
      </w:r>
      <w:r w:rsidR="00CC177C">
        <w:rPr>
          <w:rFonts w:ascii="Arial" w:hAnsi="Arial" w:cs="Arial"/>
        </w:rPr>
        <w:t>Savings were made where possible</w:t>
      </w:r>
      <w:r w:rsidR="00337516">
        <w:rPr>
          <w:rFonts w:ascii="Arial" w:hAnsi="Arial" w:cs="Arial"/>
        </w:rPr>
        <w:t xml:space="preserve"> </w:t>
      </w:r>
      <w:r w:rsidR="00722C41">
        <w:rPr>
          <w:rFonts w:ascii="Arial" w:hAnsi="Arial" w:cs="Arial"/>
        </w:rPr>
        <w:t xml:space="preserve">with projects scaled down but with </w:t>
      </w:r>
      <w:r w:rsidR="00337516">
        <w:rPr>
          <w:rFonts w:ascii="Arial" w:hAnsi="Arial" w:cs="Arial"/>
        </w:rPr>
        <w:t>s</w:t>
      </w:r>
      <w:r w:rsidR="00CC177C">
        <w:rPr>
          <w:rFonts w:ascii="Arial" w:hAnsi="Arial" w:cs="Arial"/>
        </w:rPr>
        <w:t>torage at the TMC &amp;</w:t>
      </w:r>
      <w:r w:rsidR="00337516">
        <w:rPr>
          <w:rFonts w:ascii="Arial" w:hAnsi="Arial" w:cs="Arial"/>
        </w:rPr>
        <w:t xml:space="preserve"> </w:t>
      </w:r>
      <w:r w:rsidR="00CC177C">
        <w:rPr>
          <w:rFonts w:ascii="Arial" w:hAnsi="Arial" w:cs="Arial"/>
        </w:rPr>
        <w:t xml:space="preserve">Library </w:t>
      </w:r>
      <w:r w:rsidR="00162BEE">
        <w:rPr>
          <w:rFonts w:ascii="Arial" w:hAnsi="Arial" w:cs="Arial"/>
        </w:rPr>
        <w:t xml:space="preserve">was agreed </w:t>
      </w:r>
      <w:r w:rsidR="00722C41">
        <w:rPr>
          <w:rFonts w:ascii="Arial" w:hAnsi="Arial" w:cs="Arial"/>
        </w:rPr>
        <w:t>as a priority.</w:t>
      </w:r>
      <w:r w:rsidR="00337516">
        <w:rPr>
          <w:rFonts w:ascii="Arial" w:hAnsi="Arial" w:cs="Arial"/>
        </w:rPr>
        <w:t xml:space="preserve"> </w:t>
      </w:r>
      <w:r w:rsidR="007C3810">
        <w:rPr>
          <w:rFonts w:ascii="Arial" w:hAnsi="Arial" w:cs="Arial"/>
        </w:rPr>
        <w:t xml:space="preserve">Having kept the </w:t>
      </w:r>
      <w:r w:rsidR="00722C41">
        <w:rPr>
          <w:rFonts w:ascii="Arial" w:hAnsi="Arial" w:cs="Arial"/>
        </w:rPr>
        <w:t>precept</w:t>
      </w:r>
      <w:r w:rsidR="007C3810">
        <w:rPr>
          <w:rFonts w:ascii="Arial" w:hAnsi="Arial" w:cs="Arial"/>
        </w:rPr>
        <w:t xml:space="preserve"> at the same level for the last two years and with </w:t>
      </w:r>
      <w:r w:rsidR="00722C41">
        <w:rPr>
          <w:rFonts w:ascii="Arial" w:hAnsi="Arial" w:cs="Arial"/>
        </w:rPr>
        <w:t xml:space="preserve">the </w:t>
      </w:r>
      <w:r w:rsidR="007C3810">
        <w:rPr>
          <w:rFonts w:ascii="Arial" w:hAnsi="Arial" w:cs="Arial"/>
        </w:rPr>
        <w:t xml:space="preserve">uncertainty of rising costs and energy bills members agreed an increase </w:t>
      </w:r>
      <w:r w:rsidR="00722C41">
        <w:rPr>
          <w:rFonts w:ascii="Arial" w:hAnsi="Arial" w:cs="Arial"/>
        </w:rPr>
        <w:t xml:space="preserve">the precept by 4.9% to £98,000 - slightly below current </w:t>
      </w:r>
      <w:r w:rsidR="007C3810">
        <w:rPr>
          <w:rFonts w:ascii="Arial" w:hAnsi="Arial" w:cs="Arial"/>
        </w:rPr>
        <w:t>inflation</w:t>
      </w:r>
      <w:r w:rsidR="00722C41">
        <w:rPr>
          <w:rFonts w:ascii="Arial" w:hAnsi="Arial" w:cs="Arial"/>
        </w:rPr>
        <w:t>.</w:t>
      </w:r>
      <w:r w:rsidR="007C3810" w:rsidRPr="005D3161">
        <w:rPr>
          <w:rFonts w:ascii="Arial" w:hAnsi="Arial" w:cs="Arial"/>
        </w:rPr>
        <w:t xml:space="preserve"> </w:t>
      </w:r>
      <w:r w:rsidR="00337516" w:rsidRPr="005D3161">
        <w:rPr>
          <w:rFonts w:ascii="Arial" w:hAnsi="Arial" w:cs="Arial"/>
        </w:rPr>
        <w:t>A Band D</w:t>
      </w:r>
      <w:r w:rsidRPr="005D3161">
        <w:rPr>
          <w:rFonts w:ascii="Arial" w:hAnsi="Arial" w:cs="Arial"/>
        </w:rPr>
        <w:t xml:space="preserve"> </w:t>
      </w:r>
      <w:r w:rsidR="00337516" w:rsidRPr="005D3161">
        <w:rPr>
          <w:rFonts w:ascii="Arial" w:hAnsi="Arial" w:cs="Arial"/>
        </w:rPr>
        <w:t xml:space="preserve">property charge would be </w:t>
      </w:r>
      <w:r w:rsidRPr="005D3161">
        <w:rPr>
          <w:rFonts w:ascii="Arial" w:hAnsi="Arial" w:cs="Arial"/>
        </w:rPr>
        <w:t>£</w:t>
      </w:r>
      <w:r w:rsidR="00031F40" w:rsidRPr="005D3161">
        <w:rPr>
          <w:rFonts w:ascii="Arial" w:hAnsi="Arial" w:cs="Arial"/>
        </w:rPr>
        <w:t>1</w:t>
      </w:r>
      <w:r w:rsidR="007C3810" w:rsidRPr="005D3161">
        <w:rPr>
          <w:rFonts w:ascii="Arial" w:hAnsi="Arial" w:cs="Arial"/>
        </w:rPr>
        <w:t>3</w:t>
      </w:r>
      <w:r w:rsidR="005D3161">
        <w:rPr>
          <w:rFonts w:ascii="Arial" w:hAnsi="Arial" w:cs="Arial"/>
        </w:rPr>
        <w:t>4</w:t>
      </w:r>
      <w:r w:rsidR="00F42BD1" w:rsidRPr="005D3161">
        <w:rPr>
          <w:rFonts w:ascii="Arial" w:hAnsi="Arial" w:cs="Arial"/>
        </w:rPr>
        <w:t>.</w:t>
      </w:r>
      <w:r w:rsidR="005D3161">
        <w:rPr>
          <w:rFonts w:ascii="Arial" w:hAnsi="Arial" w:cs="Arial"/>
        </w:rPr>
        <w:t>90</w:t>
      </w:r>
      <w:r w:rsidR="007C3810" w:rsidRPr="005D3161">
        <w:rPr>
          <w:rFonts w:ascii="Arial" w:hAnsi="Arial" w:cs="Arial"/>
        </w:rPr>
        <w:t>, an increase of £</w:t>
      </w:r>
      <w:r w:rsidR="007C3810" w:rsidRPr="003D24BD">
        <w:rPr>
          <w:rFonts w:ascii="Arial" w:hAnsi="Arial" w:cs="Arial"/>
        </w:rPr>
        <w:t>6.</w:t>
      </w:r>
      <w:r w:rsidR="003D24BD" w:rsidRPr="003D24BD">
        <w:rPr>
          <w:rFonts w:ascii="Arial" w:hAnsi="Arial" w:cs="Arial"/>
        </w:rPr>
        <w:t>04</w:t>
      </w:r>
      <w:r w:rsidR="007C3810" w:rsidRPr="003D24BD">
        <w:rPr>
          <w:rFonts w:ascii="Arial" w:hAnsi="Arial" w:cs="Arial"/>
        </w:rPr>
        <w:t xml:space="preserve"> per annum or £0.5</w:t>
      </w:r>
      <w:r w:rsidR="003D24BD" w:rsidRPr="003D24BD">
        <w:rPr>
          <w:rFonts w:ascii="Arial" w:hAnsi="Arial" w:cs="Arial"/>
        </w:rPr>
        <w:t>03</w:t>
      </w:r>
      <w:r w:rsidR="007C3810" w:rsidRPr="003D24BD">
        <w:rPr>
          <w:rFonts w:ascii="Arial" w:hAnsi="Arial" w:cs="Arial"/>
        </w:rPr>
        <w:t xml:space="preserve">p per month </w:t>
      </w:r>
      <w:r w:rsidRPr="005D3161">
        <w:rPr>
          <w:rFonts w:ascii="Arial" w:hAnsi="Arial" w:cs="Arial"/>
        </w:rPr>
        <w:t>(20</w:t>
      </w:r>
      <w:r w:rsidR="007C3810" w:rsidRPr="005D3161">
        <w:rPr>
          <w:rFonts w:ascii="Arial" w:hAnsi="Arial" w:cs="Arial"/>
        </w:rPr>
        <w:t>21</w:t>
      </w:r>
      <w:r w:rsidRPr="005D3161">
        <w:rPr>
          <w:rFonts w:ascii="Arial" w:hAnsi="Arial" w:cs="Arial"/>
        </w:rPr>
        <w:t>/2</w:t>
      </w:r>
      <w:r w:rsidR="007C3810" w:rsidRPr="005D3161">
        <w:rPr>
          <w:rFonts w:ascii="Arial" w:hAnsi="Arial" w:cs="Arial"/>
        </w:rPr>
        <w:t>2</w:t>
      </w:r>
      <w:r w:rsidRPr="005D3161">
        <w:rPr>
          <w:rFonts w:ascii="Arial" w:hAnsi="Arial" w:cs="Arial"/>
        </w:rPr>
        <w:t xml:space="preserve"> Band D being £12</w:t>
      </w:r>
      <w:r w:rsidR="00031F40" w:rsidRPr="005D3161">
        <w:rPr>
          <w:rFonts w:ascii="Arial" w:hAnsi="Arial" w:cs="Arial"/>
        </w:rPr>
        <w:t>8</w:t>
      </w:r>
      <w:r w:rsidRPr="005D3161">
        <w:rPr>
          <w:rFonts w:ascii="Arial" w:hAnsi="Arial" w:cs="Arial"/>
        </w:rPr>
        <w:t>.</w:t>
      </w:r>
      <w:r w:rsidR="007C3810" w:rsidRPr="005D3161">
        <w:rPr>
          <w:rFonts w:ascii="Arial" w:hAnsi="Arial" w:cs="Arial"/>
        </w:rPr>
        <w:t>86</w:t>
      </w:r>
      <w:r w:rsidRPr="005D3161">
        <w:rPr>
          <w:rFonts w:ascii="Arial" w:hAnsi="Arial" w:cs="Arial"/>
        </w:rPr>
        <w:t>)</w:t>
      </w:r>
    </w:p>
    <w:p w14:paraId="07623C95" w14:textId="52F30117" w:rsidR="004C4D72" w:rsidRPr="005D3161" w:rsidRDefault="004C4D72" w:rsidP="004C4D72">
      <w:pPr>
        <w:pStyle w:val="DefaultTex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Arial" w:hAnsi="Arial" w:cs="Arial"/>
        </w:rPr>
      </w:pPr>
      <w:r w:rsidRPr="005D3161">
        <w:tab/>
      </w:r>
      <w:r w:rsidRPr="005D3161">
        <w:tab/>
      </w:r>
      <w:r w:rsidRPr="005D3161">
        <w:rPr>
          <w:rFonts w:ascii="Arial" w:hAnsi="Arial" w:cs="Arial"/>
          <w:b/>
        </w:rPr>
        <w:t>R</w:t>
      </w:r>
      <w:r w:rsidR="007C3810" w:rsidRPr="005D3161">
        <w:rPr>
          <w:rFonts w:ascii="Arial" w:hAnsi="Arial" w:cs="Arial"/>
          <w:b/>
        </w:rPr>
        <w:t>esolved</w:t>
      </w:r>
      <w:r w:rsidRPr="005D3161">
        <w:rPr>
          <w:rFonts w:ascii="Arial" w:hAnsi="Arial" w:cs="Arial"/>
          <w:b/>
        </w:rPr>
        <w:t>:</w:t>
      </w:r>
      <w:r w:rsidRPr="005D3161">
        <w:rPr>
          <w:rFonts w:ascii="Arial" w:hAnsi="Arial" w:cs="Arial"/>
        </w:rPr>
        <w:t xml:space="preserve"> That the precept for 202</w:t>
      </w:r>
      <w:r w:rsidR="005D3161">
        <w:rPr>
          <w:rFonts w:ascii="Arial" w:hAnsi="Arial" w:cs="Arial"/>
        </w:rPr>
        <w:t>2</w:t>
      </w:r>
      <w:r w:rsidRPr="005D3161">
        <w:rPr>
          <w:rFonts w:ascii="Arial" w:hAnsi="Arial" w:cs="Arial"/>
        </w:rPr>
        <w:t>/202</w:t>
      </w:r>
      <w:r w:rsidR="005D3161">
        <w:rPr>
          <w:rFonts w:ascii="Arial" w:hAnsi="Arial" w:cs="Arial"/>
        </w:rPr>
        <w:t>3</w:t>
      </w:r>
      <w:r w:rsidRPr="005D3161">
        <w:rPr>
          <w:rFonts w:ascii="Arial" w:hAnsi="Arial" w:cs="Arial"/>
        </w:rPr>
        <w:t xml:space="preserve"> be set at £9</w:t>
      </w:r>
      <w:r w:rsidR="007C3810" w:rsidRPr="005D3161">
        <w:rPr>
          <w:rFonts w:ascii="Arial" w:hAnsi="Arial" w:cs="Arial"/>
        </w:rPr>
        <w:t>8</w:t>
      </w:r>
      <w:r w:rsidRPr="005D3161">
        <w:rPr>
          <w:rFonts w:ascii="Arial" w:hAnsi="Arial" w:cs="Arial"/>
        </w:rPr>
        <w:t>,</w:t>
      </w:r>
      <w:r w:rsidR="00722C41">
        <w:rPr>
          <w:rFonts w:ascii="Arial" w:hAnsi="Arial" w:cs="Arial"/>
        </w:rPr>
        <w:t>000.</w:t>
      </w:r>
      <w:r w:rsidRPr="005D3161">
        <w:rPr>
          <w:rFonts w:ascii="Arial" w:hAnsi="Arial" w:cs="Arial"/>
        </w:rPr>
        <w:t xml:space="preserve">00. </w:t>
      </w:r>
    </w:p>
    <w:p w14:paraId="53D3CDB6" w14:textId="77777777" w:rsidR="001B0918" w:rsidRPr="001B0918" w:rsidRDefault="001B0918" w:rsidP="001B0918">
      <w:pPr>
        <w:overflowPunct w:val="0"/>
        <w:autoSpaceDE w:val="0"/>
        <w:autoSpaceDN w:val="0"/>
        <w:adjustRightInd w:val="0"/>
        <w:ind w:left="720" w:firstLine="720"/>
        <w:textAlignment w:val="baseline"/>
        <w:rPr>
          <w:rFonts w:ascii="Arial" w:hAnsi="Arial" w:cs="Arial"/>
          <w:b/>
          <w:color w:val="000000"/>
          <w:lang w:val="en-US"/>
        </w:rPr>
      </w:pPr>
    </w:p>
    <w:p w14:paraId="3CF8CD32" w14:textId="2BE12E09" w:rsidR="001B0918" w:rsidRPr="001B0918" w:rsidRDefault="00977197" w:rsidP="00FE71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21/22</w:t>
      </w:r>
      <w:r w:rsidR="001B0918" w:rsidRPr="001B0918">
        <w:rPr>
          <w:rFonts w:ascii="Arial" w:hAnsi="Arial" w:cs="Arial"/>
          <w:b/>
          <w:color w:val="000000"/>
          <w:lang w:val="en-US"/>
        </w:rPr>
        <w:t>/</w:t>
      </w:r>
      <w:r w:rsidR="00A51E2F">
        <w:rPr>
          <w:rFonts w:ascii="Arial" w:hAnsi="Arial" w:cs="Arial"/>
          <w:b/>
          <w:color w:val="000000"/>
          <w:lang w:val="en-US"/>
        </w:rPr>
        <w:t>07</w:t>
      </w:r>
      <w:r w:rsidR="003D24BD">
        <w:rPr>
          <w:rFonts w:ascii="Arial" w:hAnsi="Arial" w:cs="Arial"/>
          <w:b/>
          <w:color w:val="000000"/>
          <w:lang w:val="en-US"/>
        </w:rPr>
        <w:t>9</w:t>
      </w:r>
      <w:r w:rsidR="001B0918" w:rsidRPr="001B0918">
        <w:rPr>
          <w:rFonts w:ascii="Arial" w:hAnsi="Arial" w:cs="Arial"/>
          <w:bCs/>
          <w:color w:val="000000"/>
          <w:lang w:val="en-US"/>
        </w:rPr>
        <w:tab/>
      </w:r>
      <w:r w:rsidR="001B0918" w:rsidRPr="001B0918">
        <w:rPr>
          <w:rFonts w:ascii="Arial" w:hAnsi="Arial" w:cs="Arial"/>
          <w:bCs/>
          <w:color w:val="000000"/>
          <w:u w:val="single"/>
          <w:lang w:val="en-US"/>
        </w:rPr>
        <w:t>Internal Audit Review</w:t>
      </w:r>
      <w:r w:rsidR="001B0918" w:rsidRPr="001B0918">
        <w:rPr>
          <w:rFonts w:ascii="Arial" w:hAnsi="Arial" w:cs="Arial"/>
          <w:bCs/>
          <w:color w:val="000000"/>
          <w:lang w:val="en-US"/>
        </w:rPr>
        <w:t xml:space="preserve"> </w:t>
      </w:r>
      <w:r w:rsidR="001B0918" w:rsidRPr="001B0918">
        <w:rPr>
          <w:rFonts w:ascii="Arial" w:hAnsi="Arial" w:cs="Arial"/>
          <w:b/>
          <w:color w:val="000000"/>
          <w:lang w:val="en-US"/>
        </w:rPr>
        <w:t xml:space="preserve">- </w:t>
      </w:r>
      <w:r w:rsidR="001B0918" w:rsidRPr="001B0918">
        <w:rPr>
          <w:rFonts w:ascii="Arial" w:hAnsi="Arial" w:cs="Arial"/>
          <w:bCs/>
          <w:color w:val="000000"/>
          <w:lang w:val="en-US"/>
        </w:rPr>
        <w:t>Review the system of internal control</w:t>
      </w:r>
      <w:r w:rsidR="004C4D72">
        <w:rPr>
          <w:rFonts w:ascii="Arial" w:hAnsi="Arial" w:cs="Arial"/>
          <w:bCs/>
          <w:color w:val="000000"/>
          <w:lang w:val="en-US"/>
        </w:rPr>
        <w:t xml:space="preserve"> </w:t>
      </w:r>
      <w:r w:rsidR="001B0918" w:rsidRPr="001B0918">
        <w:rPr>
          <w:rFonts w:ascii="Arial" w:hAnsi="Arial" w:cs="Arial"/>
          <w:bCs/>
          <w:color w:val="000000"/>
          <w:lang w:val="en-US"/>
        </w:rPr>
        <w:t xml:space="preserve"> </w:t>
      </w:r>
    </w:p>
    <w:p w14:paraId="6065B8B4" w14:textId="054A45F1" w:rsidR="004C4D72" w:rsidRPr="004C4D72" w:rsidRDefault="004C4D72" w:rsidP="00FE71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</w:r>
      <w:r w:rsidRPr="004C4D72">
        <w:rPr>
          <w:rFonts w:ascii="Arial" w:hAnsi="Arial" w:cs="Arial"/>
          <w:bCs/>
          <w:color w:val="000000"/>
        </w:rPr>
        <w:t xml:space="preserve">Consideration was given to the following </w:t>
      </w:r>
      <w:r>
        <w:rPr>
          <w:rFonts w:ascii="Arial" w:hAnsi="Arial" w:cs="Arial"/>
          <w:bCs/>
          <w:color w:val="000000"/>
        </w:rPr>
        <w:t xml:space="preserve">Audit </w:t>
      </w:r>
      <w:r w:rsidRPr="004C4D72">
        <w:rPr>
          <w:rFonts w:ascii="Arial" w:hAnsi="Arial" w:cs="Arial"/>
          <w:bCs/>
          <w:color w:val="000000"/>
        </w:rPr>
        <w:t>Regulations:</w:t>
      </w:r>
    </w:p>
    <w:p w14:paraId="396BB8DE" w14:textId="77777777" w:rsidR="004C4D72" w:rsidRPr="004C4D72" w:rsidRDefault="004C4D72" w:rsidP="00FE718E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Cs/>
          <w:color w:val="000000"/>
        </w:rPr>
      </w:pPr>
      <w:r w:rsidRPr="004C4D72">
        <w:rPr>
          <w:rFonts w:ascii="Arial" w:hAnsi="Arial" w:cs="Arial"/>
          <w:bCs/>
          <w:color w:val="000000"/>
          <w:u w:val="single"/>
        </w:rPr>
        <w:t>Regulation 4</w:t>
      </w:r>
      <w:r w:rsidRPr="004C4D72">
        <w:rPr>
          <w:rFonts w:ascii="Arial" w:hAnsi="Arial" w:cs="Arial"/>
          <w:bCs/>
          <w:color w:val="000000"/>
        </w:rPr>
        <w:t>: Requires the findings of the review of the system of internal control to be considered by a committee of the relevant body, or by members of the body meeting as a whole.</w:t>
      </w:r>
    </w:p>
    <w:p w14:paraId="749FF091" w14:textId="77777777" w:rsidR="004C4D72" w:rsidRPr="004C4D72" w:rsidRDefault="004C4D72" w:rsidP="00FE718E">
      <w:pPr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rFonts w:ascii="Arial" w:hAnsi="Arial" w:cs="Arial"/>
          <w:bCs/>
          <w:color w:val="000000"/>
        </w:rPr>
      </w:pPr>
      <w:r w:rsidRPr="004C4D72">
        <w:rPr>
          <w:rFonts w:ascii="Arial" w:hAnsi="Arial" w:cs="Arial"/>
          <w:b/>
          <w:color w:val="000000"/>
        </w:rPr>
        <w:t>Resolved</w:t>
      </w:r>
      <w:r w:rsidRPr="004C4D72">
        <w:rPr>
          <w:rFonts w:ascii="Arial" w:hAnsi="Arial" w:cs="Arial"/>
          <w:bCs/>
          <w:color w:val="000000"/>
        </w:rPr>
        <w:t>: That the internal controls were satisfactory</w:t>
      </w:r>
    </w:p>
    <w:p w14:paraId="36DCD54D" w14:textId="77777777" w:rsidR="004C4D72" w:rsidRDefault="004C4D72" w:rsidP="00FE718E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Cs/>
          <w:color w:val="000000"/>
        </w:rPr>
      </w:pPr>
      <w:r w:rsidRPr="00A51E2F">
        <w:rPr>
          <w:rFonts w:ascii="Arial" w:hAnsi="Arial" w:cs="Arial"/>
          <w:bCs/>
          <w:color w:val="000000"/>
          <w:u w:val="single"/>
        </w:rPr>
        <w:t>Regulation 6</w:t>
      </w:r>
      <w:r w:rsidRPr="004C4D72">
        <w:rPr>
          <w:rFonts w:ascii="Arial" w:hAnsi="Arial" w:cs="Arial"/>
          <w:bCs/>
          <w:color w:val="000000"/>
        </w:rPr>
        <w:t>: Requires bodies to review the effectiveness of the system of internal audit once a year, and for the findings of the review to be considered by a committee of the body, or by the body as a whole, as part of the consideration of the system of internal control referred to in Regulation 4.</w:t>
      </w:r>
    </w:p>
    <w:p w14:paraId="0754E8C1" w14:textId="1EA8A937" w:rsidR="00A51E2F" w:rsidRPr="00CF18C0" w:rsidRDefault="00A51E2F" w:rsidP="00FE718E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Cs/>
          <w:color w:val="000000"/>
        </w:rPr>
      </w:pPr>
      <w:r w:rsidRPr="00CF18C0">
        <w:rPr>
          <w:rFonts w:ascii="Arial" w:hAnsi="Arial" w:cs="Arial"/>
          <w:bCs/>
          <w:color w:val="000000"/>
        </w:rPr>
        <w:t xml:space="preserve">Noted </w:t>
      </w:r>
      <w:r w:rsidR="00CF18C0" w:rsidRPr="00CF18C0">
        <w:rPr>
          <w:rFonts w:ascii="Arial" w:hAnsi="Arial" w:cs="Arial"/>
          <w:bCs/>
          <w:color w:val="000000"/>
        </w:rPr>
        <w:t>AS Audit Services h</w:t>
      </w:r>
      <w:r w:rsidR="00CF18C0">
        <w:rPr>
          <w:rFonts w:ascii="Arial" w:hAnsi="Arial" w:cs="Arial"/>
          <w:bCs/>
          <w:color w:val="000000"/>
        </w:rPr>
        <w:t>a</w:t>
      </w:r>
      <w:r w:rsidR="00CF18C0" w:rsidRPr="00CF18C0">
        <w:rPr>
          <w:rFonts w:ascii="Arial" w:hAnsi="Arial" w:cs="Arial"/>
          <w:bCs/>
          <w:color w:val="000000"/>
        </w:rPr>
        <w:t>d been appointed auditor for 2021-22</w:t>
      </w:r>
      <w:r w:rsidR="00CF18C0">
        <w:rPr>
          <w:rFonts w:ascii="Arial" w:hAnsi="Arial" w:cs="Arial"/>
          <w:bCs/>
          <w:color w:val="000000"/>
        </w:rPr>
        <w:t xml:space="preserve"> at the November meeting.</w:t>
      </w:r>
    </w:p>
    <w:p w14:paraId="165BD3E6" w14:textId="484216DA" w:rsidR="004C4D72" w:rsidRPr="004C4D72" w:rsidRDefault="004C4D72" w:rsidP="00FE718E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Cs/>
          <w:color w:val="000000"/>
        </w:rPr>
      </w:pPr>
      <w:r w:rsidRPr="004C4D72">
        <w:rPr>
          <w:rFonts w:ascii="Arial" w:hAnsi="Arial" w:cs="Arial"/>
          <w:b/>
          <w:color w:val="000000"/>
        </w:rPr>
        <w:t>Resolved</w:t>
      </w:r>
      <w:r>
        <w:rPr>
          <w:rFonts w:ascii="Arial" w:hAnsi="Arial" w:cs="Arial"/>
          <w:bCs/>
          <w:color w:val="000000"/>
        </w:rPr>
        <w:t xml:space="preserve">: </w:t>
      </w:r>
      <w:r w:rsidRPr="004C4D72">
        <w:rPr>
          <w:rFonts w:ascii="Arial" w:hAnsi="Arial" w:cs="Arial"/>
          <w:bCs/>
          <w:color w:val="000000"/>
        </w:rPr>
        <w:t xml:space="preserve">That following consideration of the review of the system of internal control </w:t>
      </w:r>
      <w:r>
        <w:rPr>
          <w:rFonts w:ascii="Arial" w:hAnsi="Arial" w:cs="Arial"/>
          <w:bCs/>
          <w:color w:val="000000"/>
        </w:rPr>
        <w:t xml:space="preserve">it was agreed that </w:t>
      </w:r>
      <w:r w:rsidRPr="004C4D72">
        <w:rPr>
          <w:rFonts w:ascii="Arial" w:hAnsi="Arial" w:cs="Arial"/>
          <w:bCs/>
          <w:color w:val="000000"/>
        </w:rPr>
        <w:t>there were no outstanding matters that required attention.</w:t>
      </w:r>
    </w:p>
    <w:p w14:paraId="50AC85D3" w14:textId="5BDCC97D" w:rsidR="001B0918" w:rsidRPr="001B0918" w:rsidRDefault="001B0918" w:rsidP="001B0918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</w:p>
    <w:p w14:paraId="2FE4C2EB" w14:textId="2A2F05B3" w:rsidR="001B0918" w:rsidRPr="001B0918" w:rsidRDefault="00977197" w:rsidP="001B0918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21/22</w:t>
      </w:r>
      <w:r w:rsidR="001B0918" w:rsidRPr="001B0918">
        <w:rPr>
          <w:rFonts w:ascii="Arial" w:hAnsi="Arial" w:cs="Arial"/>
          <w:b/>
          <w:color w:val="000000"/>
          <w:lang w:val="en-US"/>
        </w:rPr>
        <w:t>/</w:t>
      </w:r>
      <w:r w:rsidR="00CF18C0">
        <w:rPr>
          <w:rFonts w:ascii="Arial" w:hAnsi="Arial" w:cs="Arial"/>
          <w:b/>
          <w:color w:val="000000"/>
          <w:lang w:val="en-US"/>
        </w:rPr>
        <w:t>0</w:t>
      </w:r>
      <w:r w:rsidR="003D24BD">
        <w:rPr>
          <w:rFonts w:ascii="Arial" w:hAnsi="Arial" w:cs="Arial"/>
          <w:b/>
          <w:color w:val="000000"/>
          <w:lang w:val="en-US"/>
        </w:rPr>
        <w:t>80</w:t>
      </w:r>
      <w:r w:rsidR="001B0918" w:rsidRPr="001B0918">
        <w:rPr>
          <w:rFonts w:ascii="Arial" w:hAnsi="Arial" w:cs="Arial"/>
          <w:bCs/>
          <w:color w:val="000000"/>
          <w:lang w:val="en-US"/>
        </w:rPr>
        <w:tab/>
      </w:r>
      <w:r w:rsidR="001B0918" w:rsidRPr="001B0918">
        <w:rPr>
          <w:rFonts w:ascii="Arial" w:hAnsi="Arial" w:cs="Arial"/>
          <w:bCs/>
          <w:color w:val="000000"/>
          <w:u w:val="single"/>
          <w:lang w:val="en-US"/>
        </w:rPr>
        <w:t>To Review the Following:</w:t>
      </w:r>
    </w:p>
    <w:p w14:paraId="76167D58" w14:textId="77777777" w:rsidR="001B0918" w:rsidRPr="001B0918" w:rsidRDefault="001B0918" w:rsidP="001B0918">
      <w:pPr>
        <w:numPr>
          <w:ilvl w:val="0"/>
          <w:numId w:val="12"/>
        </w:num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567" w:right="521" w:firstLine="85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1B0918">
        <w:rPr>
          <w:rFonts w:ascii="Arial" w:hAnsi="Arial" w:cs="Arial"/>
          <w:bCs/>
          <w:color w:val="000000"/>
          <w:lang w:val="en-US"/>
        </w:rPr>
        <w:t xml:space="preserve">Council Risk Assessment Policy </w:t>
      </w:r>
    </w:p>
    <w:p w14:paraId="57D3A037" w14:textId="77777777" w:rsidR="001B0918" w:rsidRPr="001B0918" w:rsidRDefault="001B0918" w:rsidP="001B0918">
      <w:pPr>
        <w:numPr>
          <w:ilvl w:val="0"/>
          <w:numId w:val="12"/>
        </w:num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567" w:right="521" w:firstLine="85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1B0918">
        <w:rPr>
          <w:rFonts w:ascii="Arial" w:hAnsi="Arial" w:cs="Arial"/>
          <w:bCs/>
          <w:color w:val="000000"/>
          <w:lang w:val="en-US"/>
        </w:rPr>
        <w:t>Freedom of Information Publication Scheme</w:t>
      </w:r>
    </w:p>
    <w:p w14:paraId="6CB63292" w14:textId="1AFFC189" w:rsidR="001B0918" w:rsidRPr="005D3161" w:rsidRDefault="00F42BD1" w:rsidP="005D3161">
      <w:pPr>
        <w:pStyle w:val="ListParagraph"/>
        <w:numPr>
          <w:ilvl w:val="0"/>
          <w:numId w:val="12"/>
        </w:numPr>
        <w:tabs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right="521" w:hanging="219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5D3161">
        <w:rPr>
          <w:rFonts w:ascii="Arial" w:hAnsi="Arial" w:cs="Arial"/>
          <w:bCs/>
          <w:color w:val="000000"/>
          <w:lang w:val="en-US"/>
        </w:rPr>
        <w:t xml:space="preserve"> </w:t>
      </w:r>
      <w:r w:rsidR="001B0918" w:rsidRPr="005D3161">
        <w:rPr>
          <w:rFonts w:ascii="Arial" w:hAnsi="Arial" w:cs="Arial"/>
          <w:bCs/>
          <w:color w:val="000000"/>
          <w:lang w:val="en-US"/>
        </w:rPr>
        <w:t>Protocol on Communications &amp; Decision Making</w:t>
      </w:r>
      <w:r w:rsidRPr="005D3161">
        <w:rPr>
          <w:rFonts w:ascii="Arial" w:hAnsi="Arial" w:cs="Arial"/>
          <w:bCs/>
          <w:color w:val="000000"/>
          <w:lang w:val="en-US"/>
        </w:rPr>
        <w:t xml:space="preserve"> </w:t>
      </w:r>
    </w:p>
    <w:p w14:paraId="7D7BE8D5" w14:textId="12E22604" w:rsidR="001B0918" w:rsidRDefault="004C4D72" w:rsidP="001B0918">
      <w:pPr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8"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4C4D72">
        <w:rPr>
          <w:rFonts w:ascii="Arial" w:hAnsi="Arial" w:cs="Arial"/>
          <w:b/>
          <w:color w:val="000000"/>
          <w:lang w:val="en-US"/>
        </w:rPr>
        <w:t>Resolved</w:t>
      </w:r>
      <w:r w:rsidRPr="004C4D72">
        <w:rPr>
          <w:rFonts w:ascii="Arial" w:hAnsi="Arial" w:cs="Arial"/>
          <w:bCs/>
          <w:color w:val="000000"/>
          <w:lang w:val="en-US"/>
        </w:rPr>
        <w:t xml:space="preserve"> That the above documents were satisfactory</w:t>
      </w:r>
      <w:r w:rsidR="00F42BD1">
        <w:rPr>
          <w:rFonts w:ascii="Arial" w:hAnsi="Arial" w:cs="Arial"/>
          <w:bCs/>
          <w:color w:val="000000"/>
          <w:lang w:val="en-US"/>
        </w:rPr>
        <w:t xml:space="preserve"> </w:t>
      </w:r>
    </w:p>
    <w:p w14:paraId="5BC2558D" w14:textId="77777777" w:rsidR="004C4D72" w:rsidRDefault="004C4D72" w:rsidP="001B0918">
      <w:pPr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8"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</w:p>
    <w:p w14:paraId="1A822BC9" w14:textId="1F6F353B" w:rsidR="001B0918" w:rsidRDefault="00977197" w:rsidP="001B0918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21/22</w:t>
      </w:r>
      <w:r w:rsidR="001B0918" w:rsidRPr="001B0918">
        <w:rPr>
          <w:rFonts w:ascii="Arial" w:hAnsi="Arial" w:cs="Arial"/>
          <w:b/>
          <w:color w:val="000000"/>
          <w:lang w:val="en-US"/>
        </w:rPr>
        <w:t>/</w:t>
      </w:r>
      <w:r w:rsidR="00CF18C0">
        <w:rPr>
          <w:rFonts w:ascii="Arial" w:hAnsi="Arial" w:cs="Arial"/>
          <w:b/>
          <w:color w:val="000000"/>
          <w:lang w:val="en-US"/>
        </w:rPr>
        <w:t>0</w:t>
      </w:r>
      <w:r w:rsidR="003D24BD">
        <w:rPr>
          <w:rFonts w:ascii="Arial" w:hAnsi="Arial" w:cs="Arial"/>
          <w:b/>
          <w:color w:val="000000"/>
          <w:lang w:val="en-US"/>
        </w:rPr>
        <w:t>81</w:t>
      </w:r>
      <w:r w:rsidR="001B0918">
        <w:rPr>
          <w:rFonts w:ascii="Arial" w:hAnsi="Arial" w:cs="Arial"/>
          <w:bCs/>
          <w:color w:val="000000"/>
          <w:lang w:val="en-US"/>
        </w:rPr>
        <w:tab/>
        <w:t xml:space="preserve">    </w:t>
      </w:r>
      <w:r w:rsidR="001B0918" w:rsidRPr="001B0918">
        <w:rPr>
          <w:rFonts w:ascii="Arial" w:hAnsi="Arial" w:cs="Arial"/>
          <w:bCs/>
          <w:color w:val="000000"/>
          <w:u w:val="single"/>
          <w:lang w:val="en-US"/>
        </w:rPr>
        <w:t>To Consider the 202</w:t>
      </w:r>
      <w:r w:rsidR="008B366A">
        <w:rPr>
          <w:rFonts w:ascii="Arial" w:hAnsi="Arial" w:cs="Arial"/>
          <w:bCs/>
          <w:color w:val="000000"/>
          <w:u w:val="single"/>
          <w:lang w:val="en-US"/>
        </w:rPr>
        <w:t>2</w:t>
      </w:r>
      <w:r w:rsidR="001B0918" w:rsidRPr="001B0918">
        <w:rPr>
          <w:rFonts w:ascii="Arial" w:hAnsi="Arial" w:cs="Arial"/>
          <w:bCs/>
          <w:color w:val="000000"/>
          <w:u w:val="single"/>
          <w:lang w:val="en-US"/>
        </w:rPr>
        <w:t>/2</w:t>
      </w:r>
      <w:r w:rsidR="008B366A">
        <w:rPr>
          <w:rFonts w:ascii="Arial" w:hAnsi="Arial" w:cs="Arial"/>
          <w:bCs/>
          <w:color w:val="000000"/>
          <w:u w:val="single"/>
          <w:lang w:val="en-US"/>
        </w:rPr>
        <w:t>3</w:t>
      </w:r>
      <w:r w:rsidR="001B0918" w:rsidRPr="001B0918">
        <w:rPr>
          <w:rFonts w:ascii="Arial" w:hAnsi="Arial" w:cs="Arial"/>
          <w:bCs/>
          <w:color w:val="000000"/>
          <w:u w:val="single"/>
          <w:lang w:val="en-US"/>
        </w:rPr>
        <w:t xml:space="preserve"> Annual Investment Policy</w:t>
      </w:r>
    </w:p>
    <w:p w14:paraId="1C48B2A0" w14:textId="0B716E92" w:rsidR="00D334F3" w:rsidRDefault="00187732" w:rsidP="00D63731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87732">
        <w:rPr>
          <w:rFonts w:ascii="Arial" w:hAnsi="Arial" w:cs="Arial"/>
          <w:bCs/>
          <w:color w:val="000000"/>
          <w:lang w:val="en-US"/>
        </w:rPr>
        <w:tab/>
      </w:r>
      <w:r w:rsidRPr="00187732"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 xml:space="preserve">    </w:t>
      </w:r>
      <w:r w:rsidR="00D63731" w:rsidRPr="00D63731">
        <w:rPr>
          <w:rFonts w:ascii="Arial" w:hAnsi="Arial" w:cs="Arial"/>
          <w:b/>
          <w:bCs/>
          <w:color w:val="000000"/>
          <w:lang w:val="en-US"/>
        </w:rPr>
        <w:t>R</w:t>
      </w:r>
      <w:proofErr w:type="spellStart"/>
      <w:r w:rsidRPr="00B3712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solved</w:t>
      </w:r>
      <w:proofErr w:type="spellEnd"/>
      <w:r>
        <w:rPr>
          <w:rFonts w:ascii="Arial" w:hAnsi="Arial" w:cs="Arial"/>
          <w:b/>
        </w:rPr>
        <w:t xml:space="preserve">: </w:t>
      </w:r>
      <w:r w:rsidRPr="00187732">
        <w:rPr>
          <w:rFonts w:ascii="Arial" w:hAnsi="Arial" w:cs="Arial"/>
          <w:bCs/>
        </w:rPr>
        <w:t>T</w:t>
      </w:r>
      <w:r w:rsidRPr="007A4AAD">
        <w:rPr>
          <w:rFonts w:ascii="Arial" w:hAnsi="Arial" w:cs="Arial"/>
        </w:rPr>
        <w:t>hat the 20</w:t>
      </w:r>
      <w:r>
        <w:rPr>
          <w:rFonts w:ascii="Arial" w:hAnsi="Arial" w:cs="Arial"/>
        </w:rPr>
        <w:t>2</w:t>
      </w:r>
      <w:r w:rsidR="008B366A">
        <w:rPr>
          <w:rFonts w:ascii="Arial" w:hAnsi="Arial" w:cs="Arial"/>
        </w:rPr>
        <w:t>2/</w:t>
      </w:r>
      <w:r>
        <w:rPr>
          <w:rFonts w:ascii="Arial" w:hAnsi="Arial" w:cs="Arial"/>
        </w:rPr>
        <w:t>2</w:t>
      </w:r>
      <w:r w:rsidR="008B366A">
        <w:rPr>
          <w:rFonts w:ascii="Arial" w:hAnsi="Arial" w:cs="Arial"/>
        </w:rPr>
        <w:t>3</w:t>
      </w:r>
      <w:r w:rsidRPr="007A4AAD">
        <w:rPr>
          <w:rFonts w:ascii="Arial" w:hAnsi="Arial" w:cs="Arial"/>
        </w:rPr>
        <w:t xml:space="preserve"> Annual Investment Policy </w:t>
      </w:r>
      <w:r>
        <w:rPr>
          <w:rFonts w:ascii="Arial" w:hAnsi="Arial" w:cs="Arial"/>
        </w:rPr>
        <w:t>be approved.</w:t>
      </w:r>
    </w:p>
    <w:p w14:paraId="3484B793" w14:textId="77777777" w:rsidR="00187732" w:rsidRPr="001B0918" w:rsidRDefault="00187732" w:rsidP="00187732">
      <w:pPr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rFonts w:ascii="Arial" w:hAnsi="Arial" w:cs="Arial"/>
        </w:rPr>
      </w:pPr>
    </w:p>
    <w:p w14:paraId="4C41B622" w14:textId="6AE253F1" w:rsidR="0045330D" w:rsidRDefault="00977197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21/22</w:t>
      </w:r>
      <w:r w:rsidR="00D533F6">
        <w:rPr>
          <w:rFonts w:ascii="Arial" w:hAnsi="Arial" w:cs="Arial"/>
          <w:b/>
          <w:bCs/>
          <w:sz w:val="24"/>
          <w:szCs w:val="24"/>
        </w:rPr>
        <w:t>/</w:t>
      </w:r>
      <w:r w:rsidR="008B366A">
        <w:rPr>
          <w:rFonts w:ascii="Arial" w:hAnsi="Arial" w:cs="Arial"/>
          <w:b/>
          <w:bCs/>
          <w:sz w:val="24"/>
          <w:szCs w:val="24"/>
        </w:rPr>
        <w:t>08</w:t>
      </w:r>
      <w:r w:rsidR="00001802">
        <w:rPr>
          <w:rFonts w:ascii="Arial" w:hAnsi="Arial" w:cs="Arial"/>
          <w:b/>
          <w:bCs/>
          <w:sz w:val="24"/>
          <w:szCs w:val="24"/>
        </w:rPr>
        <w:t>2</w:t>
      </w:r>
      <w:r w:rsidR="00D533F6">
        <w:rPr>
          <w:rFonts w:ascii="Arial" w:hAnsi="Arial" w:cs="Arial"/>
          <w:b/>
          <w:bCs/>
          <w:sz w:val="24"/>
          <w:szCs w:val="24"/>
        </w:rPr>
        <w:tab/>
      </w:r>
      <w:r w:rsidR="0045330D" w:rsidRPr="0045330D">
        <w:rPr>
          <w:rFonts w:ascii="Arial" w:hAnsi="Arial" w:cs="Arial"/>
          <w:sz w:val="24"/>
          <w:szCs w:val="24"/>
          <w:u w:val="single"/>
        </w:rPr>
        <w:t>Approve Updated Financial Regulations</w:t>
      </w:r>
    </w:p>
    <w:p w14:paraId="3DF0A116" w14:textId="0786FAE8" w:rsidR="004B0F87" w:rsidRPr="004B0F87" w:rsidRDefault="004B0F87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4B0F87">
        <w:rPr>
          <w:rFonts w:ascii="Arial" w:hAnsi="Arial" w:cs="Arial"/>
          <w:sz w:val="24"/>
          <w:szCs w:val="24"/>
        </w:rPr>
        <w:t xml:space="preserve">Members considered the draft regulations circulated with the agenda </w:t>
      </w:r>
    </w:p>
    <w:p w14:paraId="463907F5" w14:textId="491C7DDA" w:rsidR="0045330D" w:rsidRDefault="004B0F87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Resolved: </w:t>
      </w:r>
      <w:r w:rsidRPr="004B0F87">
        <w:rPr>
          <w:rFonts w:ascii="Arial" w:hAnsi="Arial" w:cs="Arial"/>
          <w:sz w:val="24"/>
          <w:szCs w:val="24"/>
        </w:rPr>
        <w:t>That the draft Financial Regulations be adopted</w:t>
      </w:r>
      <w:r>
        <w:rPr>
          <w:rFonts w:ascii="Arial" w:hAnsi="Arial" w:cs="Arial"/>
          <w:sz w:val="24"/>
          <w:szCs w:val="24"/>
        </w:rPr>
        <w:t>.</w:t>
      </w:r>
    </w:p>
    <w:p w14:paraId="6FBA5867" w14:textId="77777777" w:rsidR="004B0F87" w:rsidRPr="004B0F87" w:rsidRDefault="004B0F87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2AADCF43" w14:textId="3463A7CB" w:rsidR="004B0F87" w:rsidRDefault="0045330D" w:rsidP="00503487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4B0F87">
        <w:rPr>
          <w:rFonts w:ascii="Arial" w:hAnsi="Arial" w:cs="Arial"/>
          <w:b/>
          <w:sz w:val="24"/>
          <w:szCs w:val="24"/>
        </w:rPr>
        <w:t>21/22/08</w:t>
      </w:r>
      <w:r w:rsidR="00001802">
        <w:rPr>
          <w:rFonts w:ascii="Arial" w:hAnsi="Arial" w:cs="Arial"/>
          <w:b/>
          <w:sz w:val="24"/>
          <w:szCs w:val="24"/>
        </w:rPr>
        <w:t>3</w:t>
      </w:r>
      <w:r w:rsidRPr="0045330D">
        <w:rPr>
          <w:rFonts w:ascii="Arial" w:hAnsi="Arial" w:cs="Arial"/>
          <w:bCs/>
          <w:sz w:val="24"/>
          <w:szCs w:val="24"/>
        </w:rPr>
        <w:tab/>
      </w:r>
      <w:r w:rsidRPr="004B0F87">
        <w:rPr>
          <w:rFonts w:ascii="Arial" w:hAnsi="Arial" w:cs="Arial"/>
          <w:bCs/>
          <w:sz w:val="24"/>
          <w:szCs w:val="24"/>
          <w:u w:val="single"/>
        </w:rPr>
        <w:t>Cons</w:t>
      </w:r>
      <w:r w:rsidR="004B0F87" w:rsidRPr="004B0F87">
        <w:rPr>
          <w:rFonts w:ascii="Arial" w:hAnsi="Arial" w:cs="Arial"/>
          <w:bCs/>
          <w:sz w:val="24"/>
          <w:szCs w:val="24"/>
          <w:u w:val="single"/>
        </w:rPr>
        <w:t>i</w:t>
      </w:r>
      <w:r w:rsidRPr="004B0F87">
        <w:rPr>
          <w:rFonts w:ascii="Arial" w:hAnsi="Arial" w:cs="Arial"/>
          <w:bCs/>
          <w:sz w:val="24"/>
          <w:szCs w:val="24"/>
          <w:u w:val="single"/>
        </w:rPr>
        <w:t>de</w:t>
      </w:r>
      <w:r w:rsidR="004B0F87" w:rsidRPr="004B0F87">
        <w:rPr>
          <w:rFonts w:ascii="Arial" w:hAnsi="Arial" w:cs="Arial"/>
          <w:bCs/>
          <w:sz w:val="24"/>
          <w:szCs w:val="24"/>
          <w:u w:val="single"/>
        </w:rPr>
        <w:t>r</w:t>
      </w:r>
      <w:r w:rsidRPr="004B0F87">
        <w:rPr>
          <w:rFonts w:ascii="Arial" w:hAnsi="Arial" w:cs="Arial"/>
          <w:bCs/>
          <w:sz w:val="24"/>
          <w:szCs w:val="24"/>
          <w:u w:val="single"/>
        </w:rPr>
        <w:t xml:space="preserve"> Adopti</w:t>
      </w:r>
      <w:r w:rsidR="004B0F87" w:rsidRPr="004B0F87">
        <w:rPr>
          <w:rFonts w:ascii="Arial" w:hAnsi="Arial" w:cs="Arial"/>
          <w:bCs/>
          <w:sz w:val="24"/>
          <w:szCs w:val="24"/>
          <w:u w:val="single"/>
        </w:rPr>
        <w:t>o</w:t>
      </w:r>
      <w:r w:rsidRPr="004B0F87">
        <w:rPr>
          <w:rFonts w:ascii="Arial" w:hAnsi="Arial" w:cs="Arial"/>
          <w:bCs/>
          <w:sz w:val="24"/>
          <w:szCs w:val="24"/>
          <w:u w:val="single"/>
        </w:rPr>
        <w:t xml:space="preserve">n </w:t>
      </w:r>
      <w:r w:rsidR="004B0F87" w:rsidRPr="004B0F87">
        <w:rPr>
          <w:rFonts w:ascii="Arial" w:hAnsi="Arial" w:cs="Arial"/>
          <w:bCs/>
          <w:sz w:val="24"/>
          <w:szCs w:val="24"/>
          <w:u w:val="single"/>
        </w:rPr>
        <w:t xml:space="preserve">of the new Local Government Association </w:t>
      </w:r>
      <w:r w:rsidR="004B0F87">
        <w:rPr>
          <w:rFonts w:ascii="Arial" w:hAnsi="Arial" w:cs="Arial"/>
          <w:bCs/>
          <w:sz w:val="24"/>
          <w:szCs w:val="24"/>
          <w:u w:val="single"/>
        </w:rPr>
        <w:t xml:space="preserve">(LGA) </w:t>
      </w:r>
      <w:r w:rsidR="004B0F87" w:rsidRPr="004B0F87">
        <w:rPr>
          <w:rFonts w:ascii="Arial" w:hAnsi="Arial" w:cs="Arial"/>
          <w:bCs/>
          <w:sz w:val="24"/>
          <w:szCs w:val="24"/>
          <w:u w:val="single"/>
        </w:rPr>
        <w:t>Code of Conduct</w:t>
      </w:r>
    </w:p>
    <w:p w14:paraId="7C4C990D" w14:textId="614C0230" w:rsidR="004B0F87" w:rsidRDefault="004B0F87" w:rsidP="004B0F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 w:rsidRPr="004B0F87">
        <w:rPr>
          <w:rFonts w:ascii="Arial" w:hAnsi="Arial" w:cs="Arial"/>
          <w:sz w:val="24"/>
          <w:szCs w:val="24"/>
        </w:rPr>
        <w:t xml:space="preserve">That the </w:t>
      </w:r>
      <w:r>
        <w:rPr>
          <w:rFonts w:ascii="Arial" w:hAnsi="Arial" w:cs="Arial"/>
          <w:sz w:val="24"/>
          <w:szCs w:val="24"/>
        </w:rPr>
        <w:t xml:space="preserve">LGA Code of Conduct </w:t>
      </w:r>
      <w:r w:rsidRPr="004B0F87">
        <w:rPr>
          <w:rFonts w:ascii="Arial" w:hAnsi="Arial" w:cs="Arial"/>
          <w:sz w:val="24"/>
          <w:szCs w:val="24"/>
        </w:rPr>
        <w:t>be adopted</w:t>
      </w:r>
      <w:r>
        <w:rPr>
          <w:rFonts w:ascii="Arial" w:hAnsi="Arial" w:cs="Arial"/>
          <w:sz w:val="24"/>
          <w:szCs w:val="24"/>
        </w:rPr>
        <w:t>.</w:t>
      </w:r>
    </w:p>
    <w:p w14:paraId="21987186" w14:textId="77777777" w:rsidR="004B0F87" w:rsidRPr="004B0F87" w:rsidRDefault="004B0F87" w:rsidP="004B0F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2BA67D2C" w14:textId="30CB3CE2" w:rsidR="00B62A27" w:rsidRDefault="00411D70" w:rsidP="00503487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11D70">
        <w:rPr>
          <w:rFonts w:ascii="Arial" w:hAnsi="Arial" w:cs="Arial"/>
          <w:b/>
          <w:sz w:val="24"/>
          <w:szCs w:val="24"/>
        </w:rPr>
        <w:t>21/22/08</w:t>
      </w:r>
      <w:r w:rsidR="00001802">
        <w:rPr>
          <w:rFonts w:ascii="Arial" w:hAnsi="Arial" w:cs="Arial"/>
          <w:b/>
          <w:sz w:val="24"/>
          <w:szCs w:val="24"/>
        </w:rPr>
        <w:t>4</w:t>
      </w:r>
      <w:r w:rsidRPr="00411D70">
        <w:rPr>
          <w:rFonts w:ascii="Arial" w:hAnsi="Arial" w:cs="Arial"/>
          <w:b/>
          <w:sz w:val="24"/>
          <w:szCs w:val="24"/>
        </w:rPr>
        <w:tab/>
      </w:r>
      <w:r w:rsidR="005C1DE6" w:rsidRPr="00503487">
        <w:rPr>
          <w:rFonts w:ascii="Arial" w:hAnsi="Arial" w:cs="Arial"/>
          <w:bCs/>
          <w:sz w:val="24"/>
          <w:szCs w:val="24"/>
          <w:u w:val="single"/>
        </w:rPr>
        <w:t>Police</w:t>
      </w:r>
      <w:r w:rsidR="006E5199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F61DBF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18C00D70" w14:textId="0769F30B" w:rsidR="00F42BD1" w:rsidRDefault="00824013" w:rsidP="008B366A">
      <w:pPr>
        <w:pStyle w:val="NoSpacing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Noted crime stats provided by </w:t>
      </w:r>
      <w:r w:rsidR="002E3CAA" w:rsidRPr="002E3CAA">
        <w:rPr>
          <w:rFonts w:ascii="Arial" w:hAnsi="Arial" w:cs="Arial"/>
          <w:sz w:val="24"/>
          <w:szCs w:val="24"/>
        </w:rPr>
        <w:t xml:space="preserve">PCSO </w:t>
      </w:r>
      <w:r>
        <w:rPr>
          <w:rFonts w:ascii="Arial" w:hAnsi="Arial" w:cs="Arial"/>
          <w:sz w:val="24"/>
          <w:szCs w:val="24"/>
        </w:rPr>
        <w:t xml:space="preserve">D </w:t>
      </w:r>
      <w:r w:rsidR="002E3CAA" w:rsidRPr="002E3CAA">
        <w:rPr>
          <w:rFonts w:ascii="Arial" w:hAnsi="Arial" w:cs="Arial"/>
          <w:sz w:val="24"/>
          <w:szCs w:val="24"/>
        </w:rPr>
        <w:t>Airey</w:t>
      </w:r>
      <w:r w:rsidR="003D5B75">
        <w:rPr>
          <w:rFonts w:ascii="Arial" w:hAnsi="Arial" w:cs="Arial"/>
          <w:sz w:val="24"/>
          <w:szCs w:val="24"/>
        </w:rPr>
        <w:t xml:space="preserve"> &amp; </w:t>
      </w:r>
      <w:r w:rsidR="001B5FFC">
        <w:rPr>
          <w:rFonts w:ascii="Arial" w:hAnsi="Arial" w:cs="Arial"/>
          <w:sz w:val="24"/>
          <w:szCs w:val="24"/>
        </w:rPr>
        <w:t xml:space="preserve">J </w:t>
      </w:r>
      <w:proofErr w:type="spellStart"/>
      <w:r w:rsidR="001B5FFC">
        <w:rPr>
          <w:rFonts w:ascii="Arial" w:hAnsi="Arial" w:cs="Arial"/>
          <w:sz w:val="24"/>
          <w:szCs w:val="24"/>
        </w:rPr>
        <w:t>Pickersgill</w:t>
      </w:r>
      <w:proofErr w:type="spellEnd"/>
      <w:r w:rsidR="00A82EC3">
        <w:rPr>
          <w:rFonts w:ascii="Arial" w:hAnsi="Arial" w:cs="Arial"/>
          <w:sz w:val="24"/>
          <w:szCs w:val="24"/>
        </w:rPr>
        <w:t>.</w:t>
      </w:r>
      <w:r w:rsidR="003D5B75">
        <w:rPr>
          <w:rFonts w:ascii="Arial" w:hAnsi="Arial" w:cs="Arial"/>
          <w:sz w:val="24"/>
          <w:szCs w:val="24"/>
        </w:rPr>
        <w:t xml:space="preserve"> </w:t>
      </w:r>
      <w:r w:rsidR="00001802">
        <w:rPr>
          <w:rFonts w:ascii="Arial" w:hAnsi="Arial" w:cs="Arial"/>
          <w:sz w:val="24"/>
          <w:szCs w:val="24"/>
        </w:rPr>
        <w:t>Four</w:t>
      </w:r>
      <w:r w:rsidR="003D5B75">
        <w:rPr>
          <w:rFonts w:ascii="Arial" w:hAnsi="Arial" w:cs="Arial"/>
          <w:sz w:val="24"/>
          <w:szCs w:val="24"/>
        </w:rPr>
        <w:t xml:space="preserve"> reported crimes in December</w:t>
      </w:r>
      <w:r w:rsidR="00F42BD1">
        <w:rPr>
          <w:rFonts w:ascii="Arial" w:hAnsi="Arial" w:cs="Arial"/>
          <w:sz w:val="24"/>
          <w:szCs w:val="24"/>
        </w:rPr>
        <w:t xml:space="preserve"> </w:t>
      </w:r>
      <w:r w:rsidR="003D5B75">
        <w:rPr>
          <w:rFonts w:ascii="Arial" w:hAnsi="Arial" w:cs="Arial"/>
          <w:sz w:val="24"/>
          <w:szCs w:val="24"/>
        </w:rPr>
        <w:t>(all theft related/burglary).</w:t>
      </w:r>
    </w:p>
    <w:p w14:paraId="0B46F931" w14:textId="78125DAC" w:rsidR="00553A8D" w:rsidRDefault="00F61DBF" w:rsidP="00553A8D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0700DE0A" w14:textId="30CF2545" w:rsidR="00F42BD1" w:rsidRDefault="00977197" w:rsidP="003577C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21/22</w:t>
      </w:r>
      <w:r w:rsidR="00F038A4" w:rsidRPr="00D86480">
        <w:rPr>
          <w:rFonts w:ascii="Arial" w:hAnsi="Arial" w:cs="Arial"/>
          <w:b/>
          <w:bCs/>
        </w:rPr>
        <w:t>/</w:t>
      </w:r>
      <w:bookmarkStart w:id="2" w:name="_Hlk53598443"/>
      <w:r w:rsidR="00411D70">
        <w:rPr>
          <w:rFonts w:ascii="Arial" w:hAnsi="Arial" w:cs="Arial"/>
          <w:b/>
          <w:bCs/>
        </w:rPr>
        <w:t>08</w:t>
      </w:r>
      <w:r w:rsidR="00304D15">
        <w:rPr>
          <w:rFonts w:ascii="Arial" w:hAnsi="Arial" w:cs="Arial"/>
          <w:b/>
          <w:bCs/>
        </w:rPr>
        <w:t>5</w:t>
      </w:r>
      <w:r w:rsidR="003577C7">
        <w:rPr>
          <w:rFonts w:ascii="Arial" w:hAnsi="Arial" w:cs="Arial"/>
          <w:b/>
          <w:bCs/>
        </w:rPr>
        <w:t xml:space="preserve">     </w:t>
      </w:r>
      <w:r w:rsidR="00F42BD1" w:rsidRPr="003611FF">
        <w:rPr>
          <w:rFonts w:ascii="Arial" w:hAnsi="Arial" w:cs="Arial"/>
          <w:bCs/>
          <w:u w:val="single"/>
        </w:rPr>
        <w:t>District C</w:t>
      </w:r>
      <w:r w:rsidR="00F42BD1">
        <w:rPr>
          <w:rFonts w:ascii="Arial" w:hAnsi="Arial" w:cs="Arial"/>
          <w:bCs/>
          <w:u w:val="single"/>
        </w:rPr>
        <w:t>ouncillor Report</w:t>
      </w:r>
      <w:r w:rsidR="00F42BD1" w:rsidRPr="008E19D1">
        <w:rPr>
          <w:rFonts w:ascii="Arial" w:hAnsi="Arial" w:cs="Arial"/>
          <w:bCs/>
        </w:rPr>
        <w:t xml:space="preserve"> </w:t>
      </w:r>
    </w:p>
    <w:bookmarkEnd w:id="2"/>
    <w:p w14:paraId="300D3177" w14:textId="4B312997" w:rsidR="00EF1F89" w:rsidRDefault="00F038A4" w:rsidP="003611FF">
      <w:pPr>
        <w:ind w:left="1418" w:hanging="18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3577C7" w:rsidRPr="003577C7">
        <w:rPr>
          <w:rFonts w:ascii="Arial" w:hAnsi="Arial" w:cs="Arial"/>
        </w:rPr>
        <w:t>Matters reported</w:t>
      </w:r>
      <w:r w:rsidR="003577C7">
        <w:rPr>
          <w:rFonts w:ascii="Arial" w:hAnsi="Arial" w:cs="Arial"/>
          <w:b/>
          <w:bCs/>
        </w:rPr>
        <w:t>:</w:t>
      </w:r>
    </w:p>
    <w:p w14:paraId="7A98991B" w14:textId="77777777" w:rsidR="006E625A" w:rsidRDefault="003D24BD" w:rsidP="003611FF">
      <w:pPr>
        <w:ind w:left="1418" w:hanging="184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9B7BA2" w:rsidRPr="006E625A">
        <w:rPr>
          <w:rFonts w:ascii="Arial" w:hAnsi="Arial" w:cs="Arial"/>
        </w:rPr>
        <w:t xml:space="preserve">Consultation </w:t>
      </w:r>
      <w:r w:rsidR="006E625A" w:rsidRPr="006E625A">
        <w:rPr>
          <w:rFonts w:ascii="Arial" w:hAnsi="Arial" w:cs="Arial"/>
        </w:rPr>
        <w:t xml:space="preserve">on amendments to the Local </w:t>
      </w:r>
      <w:r w:rsidR="006E625A">
        <w:rPr>
          <w:rFonts w:ascii="Arial" w:hAnsi="Arial" w:cs="Arial"/>
        </w:rPr>
        <w:t>P</w:t>
      </w:r>
      <w:r w:rsidR="006E625A" w:rsidRPr="006E625A">
        <w:rPr>
          <w:rFonts w:ascii="Arial" w:hAnsi="Arial" w:cs="Arial"/>
        </w:rPr>
        <w:t>lan underwa</w:t>
      </w:r>
      <w:r w:rsidR="006E625A">
        <w:rPr>
          <w:rFonts w:ascii="Arial" w:hAnsi="Arial" w:cs="Arial"/>
        </w:rPr>
        <w:t>y.</w:t>
      </w:r>
    </w:p>
    <w:p w14:paraId="06A1264F" w14:textId="20F4859B" w:rsidR="006E625A" w:rsidRDefault="003D24BD" w:rsidP="003611FF">
      <w:pPr>
        <w:ind w:left="1418" w:hanging="1844"/>
        <w:jc w:val="both"/>
        <w:rPr>
          <w:rFonts w:ascii="Arial" w:hAnsi="Arial" w:cs="Arial"/>
          <w:bCs/>
        </w:rPr>
      </w:pPr>
      <w:r w:rsidRPr="003D24BD">
        <w:rPr>
          <w:rFonts w:ascii="Arial" w:hAnsi="Arial" w:cs="Arial"/>
          <w:bCs/>
        </w:rPr>
        <w:tab/>
      </w:r>
      <w:r w:rsidR="006E625A">
        <w:rPr>
          <w:rFonts w:ascii="Arial" w:hAnsi="Arial" w:cs="Arial"/>
          <w:bCs/>
        </w:rPr>
        <w:t>Housing Capital Program 2022/23 -2026/27 agreed</w:t>
      </w:r>
    </w:p>
    <w:p w14:paraId="70B8527A" w14:textId="384BB7C4" w:rsidR="006E625A" w:rsidRDefault="006E625A" w:rsidP="003611FF">
      <w:pPr>
        <w:ind w:left="1418" w:hanging="18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Omnicron</w:t>
      </w:r>
      <w:proofErr w:type="spellEnd"/>
      <w:r w:rsidR="0038304A">
        <w:rPr>
          <w:rFonts w:ascii="Arial" w:hAnsi="Arial" w:cs="Arial"/>
          <w:bCs/>
        </w:rPr>
        <w:t xml:space="preserve"> Hospitality Leisure Grant available to relevant businesses.</w:t>
      </w:r>
      <w:r>
        <w:rPr>
          <w:rFonts w:ascii="Arial" w:hAnsi="Arial" w:cs="Arial"/>
          <w:bCs/>
        </w:rPr>
        <w:t xml:space="preserve"> </w:t>
      </w:r>
    </w:p>
    <w:p w14:paraId="4295D539" w14:textId="11BC2B56" w:rsidR="003D24BD" w:rsidRDefault="0038304A" w:rsidP="003611FF">
      <w:pPr>
        <w:ind w:left="1418" w:hanging="18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3D24BD" w:rsidRPr="003D24BD">
        <w:rPr>
          <w:rFonts w:ascii="Arial" w:hAnsi="Arial" w:cs="Arial"/>
          <w:bCs/>
        </w:rPr>
        <w:t>Bassetlaw Spring Clean</w:t>
      </w:r>
      <w:r>
        <w:rPr>
          <w:rFonts w:ascii="Arial" w:hAnsi="Arial" w:cs="Arial"/>
          <w:bCs/>
        </w:rPr>
        <w:t xml:space="preserve"> 5</w:t>
      </w:r>
      <w:r w:rsidRPr="0038304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March -10</w:t>
      </w:r>
      <w:r w:rsidRPr="0038304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April but support all year.</w:t>
      </w:r>
    </w:p>
    <w:p w14:paraId="08C7C2EA" w14:textId="30FE2F3B" w:rsidR="003D24BD" w:rsidRDefault="003D24BD" w:rsidP="003D24BD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Recycling &amp; Refuse </w:t>
      </w:r>
      <w:r w:rsidR="0038304A">
        <w:rPr>
          <w:rFonts w:ascii="Arial" w:hAnsi="Arial" w:cs="Arial"/>
          <w:bCs/>
        </w:rPr>
        <w:t>Policy to be rigidly enforced from 1</w:t>
      </w:r>
      <w:r w:rsidR="0038304A" w:rsidRPr="0038304A">
        <w:rPr>
          <w:rFonts w:ascii="Arial" w:hAnsi="Arial" w:cs="Arial"/>
          <w:bCs/>
          <w:vertAlign w:val="superscript"/>
        </w:rPr>
        <w:t>st</w:t>
      </w:r>
      <w:r w:rsidR="0038304A">
        <w:rPr>
          <w:rFonts w:ascii="Arial" w:hAnsi="Arial" w:cs="Arial"/>
          <w:bCs/>
        </w:rPr>
        <w:t xml:space="preserve"> February</w:t>
      </w:r>
    </w:p>
    <w:p w14:paraId="1FCC1036" w14:textId="2C5A56C5" w:rsidR="003D24BD" w:rsidRPr="003D24BD" w:rsidRDefault="003D24BD" w:rsidP="003D24BD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Dog Control Orders extended for 3 years </w:t>
      </w:r>
    </w:p>
    <w:p w14:paraId="5AF8BC15" w14:textId="70F1FBA4" w:rsidR="003577C7" w:rsidRDefault="003577C7" w:rsidP="003577C7">
      <w:pPr>
        <w:jc w:val="both"/>
        <w:rPr>
          <w:rFonts w:ascii="Arial" w:hAnsi="Arial" w:cs="Arial"/>
          <w:bCs/>
        </w:rPr>
      </w:pPr>
    </w:p>
    <w:p w14:paraId="57FFE2E4" w14:textId="3DD6C84B" w:rsidR="003577C7" w:rsidRDefault="00977197" w:rsidP="003577C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21/22</w:t>
      </w:r>
      <w:r w:rsidR="00E36860" w:rsidRPr="003577C7">
        <w:rPr>
          <w:rFonts w:ascii="Arial" w:hAnsi="Arial" w:cs="Arial"/>
          <w:b/>
        </w:rPr>
        <w:t>/</w:t>
      </w:r>
      <w:r w:rsidR="00411D70">
        <w:rPr>
          <w:rFonts w:ascii="Arial" w:hAnsi="Arial" w:cs="Arial"/>
          <w:b/>
        </w:rPr>
        <w:t>08</w:t>
      </w:r>
      <w:r w:rsidR="00304D15">
        <w:rPr>
          <w:rFonts w:ascii="Arial" w:hAnsi="Arial" w:cs="Arial"/>
          <w:b/>
        </w:rPr>
        <w:t>6</w:t>
      </w:r>
      <w:r w:rsidR="00E36860" w:rsidRPr="003577C7">
        <w:rPr>
          <w:rFonts w:ascii="Arial" w:hAnsi="Arial" w:cs="Arial"/>
          <w:b/>
        </w:rPr>
        <w:tab/>
      </w:r>
      <w:r w:rsidR="003577C7" w:rsidRPr="003577C7">
        <w:rPr>
          <w:rFonts w:ascii="Arial" w:hAnsi="Arial" w:cs="Arial"/>
          <w:u w:val="single"/>
        </w:rPr>
        <w:t xml:space="preserve">County </w:t>
      </w:r>
      <w:r w:rsidR="003577C7" w:rsidRPr="003577C7">
        <w:rPr>
          <w:rFonts w:ascii="Arial" w:hAnsi="Arial" w:cs="Arial"/>
          <w:bCs/>
          <w:u w:val="single"/>
        </w:rPr>
        <w:t>Councillor Report</w:t>
      </w:r>
      <w:r w:rsidR="003577C7" w:rsidRPr="003577C7">
        <w:rPr>
          <w:rFonts w:ascii="Arial" w:hAnsi="Arial" w:cs="Arial"/>
          <w:bCs/>
        </w:rPr>
        <w:t xml:space="preserve"> </w:t>
      </w:r>
    </w:p>
    <w:p w14:paraId="5BE16748" w14:textId="007285E5" w:rsidR="00BE57F8" w:rsidRDefault="00FE1557" w:rsidP="00124D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(Request new 30 for a reason signs)</w:t>
      </w:r>
    </w:p>
    <w:p w14:paraId="4487524C" w14:textId="77777777" w:rsidR="00FE1557" w:rsidRPr="00BE57F8" w:rsidRDefault="00FE1557" w:rsidP="00124DC6">
      <w:pPr>
        <w:jc w:val="both"/>
        <w:rPr>
          <w:rFonts w:ascii="Arial" w:hAnsi="Arial" w:cs="Arial"/>
          <w:bCs/>
        </w:rPr>
      </w:pPr>
    </w:p>
    <w:p w14:paraId="2080413B" w14:textId="40D2F918" w:rsidR="003E600D" w:rsidRDefault="003E600D" w:rsidP="00124DC6">
      <w:pPr>
        <w:jc w:val="both"/>
        <w:rPr>
          <w:rFonts w:ascii="Arial" w:hAnsi="Arial" w:cs="Arial"/>
          <w:bCs/>
          <w:u w:val="single"/>
        </w:rPr>
      </w:pPr>
      <w:r w:rsidRPr="003E600D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/</w:t>
      </w:r>
      <w:r w:rsidRPr="003E600D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>/0</w:t>
      </w:r>
      <w:r w:rsidRPr="003E600D">
        <w:rPr>
          <w:rFonts w:ascii="Arial" w:hAnsi="Arial" w:cs="Arial"/>
          <w:b/>
          <w:bCs/>
        </w:rPr>
        <w:t>8</w:t>
      </w:r>
      <w:r w:rsidR="00304D15">
        <w:rPr>
          <w:rFonts w:ascii="Arial" w:hAnsi="Arial" w:cs="Arial"/>
          <w:b/>
          <w:bCs/>
        </w:rPr>
        <w:t>7</w:t>
      </w:r>
      <w:r w:rsidRPr="003E600D"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Church Meadow/Sports Field/Windmill Gardens</w:t>
      </w:r>
    </w:p>
    <w:p w14:paraId="2049BFC0" w14:textId="79B8D9E4" w:rsidR="00304D15" w:rsidRDefault="00304D15" w:rsidP="00124DC6">
      <w:pPr>
        <w:jc w:val="both"/>
        <w:rPr>
          <w:rFonts w:ascii="Arial" w:hAnsi="Arial" w:cs="Arial"/>
          <w:bCs/>
        </w:rPr>
      </w:pPr>
      <w:r w:rsidRPr="00304D15">
        <w:rPr>
          <w:rFonts w:ascii="Arial" w:hAnsi="Arial" w:cs="Arial"/>
          <w:bCs/>
        </w:rPr>
        <w:tab/>
      </w:r>
      <w:r w:rsidRPr="00304D1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Noted recent tree works now completed on Church Meadow</w:t>
      </w:r>
      <w:r w:rsidR="00C60831">
        <w:rPr>
          <w:rFonts w:ascii="Arial" w:hAnsi="Arial" w:cs="Arial"/>
          <w:bCs/>
        </w:rPr>
        <w:t>.</w:t>
      </w:r>
    </w:p>
    <w:p w14:paraId="67268426" w14:textId="2C565FC4" w:rsidR="00304D15" w:rsidRPr="00304D15" w:rsidRDefault="00722C41" w:rsidP="00722C41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Sports field – Redundant h</w:t>
      </w:r>
      <w:r w:rsidR="00304D15">
        <w:rPr>
          <w:rFonts w:ascii="Arial" w:hAnsi="Arial" w:cs="Arial"/>
          <w:bCs/>
        </w:rPr>
        <w:t>oardings to be removed and goalposts to be replaced during the winter season</w:t>
      </w:r>
      <w:r w:rsidR="00C60831">
        <w:rPr>
          <w:rFonts w:ascii="Arial" w:hAnsi="Arial" w:cs="Arial"/>
          <w:bCs/>
        </w:rPr>
        <w:t>.</w:t>
      </w:r>
      <w:r w:rsidR="00304D15">
        <w:rPr>
          <w:rFonts w:ascii="Arial" w:hAnsi="Arial" w:cs="Arial"/>
          <w:bCs/>
        </w:rPr>
        <w:t xml:space="preserve"> </w:t>
      </w:r>
    </w:p>
    <w:p w14:paraId="4332E14F" w14:textId="77777777" w:rsidR="00D63731" w:rsidRDefault="00D63731" w:rsidP="00124DC6">
      <w:pPr>
        <w:jc w:val="both"/>
        <w:rPr>
          <w:rFonts w:ascii="Arial" w:hAnsi="Arial" w:cs="Arial"/>
          <w:bCs/>
          <w:u w:val="single"/>
        </w:rPr>
      </w:pPr>
    </w:p>
    <w:p w14:paraId="501DCF3C" w14:textId="0FE5958E" w:rsidR="00D63731" w:rsidRDefault="00D63731" w:rsidP="00D63731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21/22</w:t>
      </w:r>
      <w:r w:rsidRPr="0018773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08</w:t>
      </w:r>
      <w:r w:rsidR="00673B9D">
        <w:rPr>
          <w:rFonts w:ascii="Arial" w:hAnsi="Arial" w:cs="Arial"/>
          <w:b/>
        </w:rPr>
        <w:t>8</w:t>
      </w:r>
      <w:r w:rsidRPr="00187732">
        <w:rPr>
          <w:rFonts w:ascii="Arial" w:hAnsi="Arial" w:cs="Arial"/>
          <w:b/>
        </w:rPr>
        <w:tab/>
      </w:r>
      <w:r w:rsidRPr="00411D70">
        <w:rPr>
          <w:rFonts w:ascii="Arial" w:hAnsi="Arial" w:cs="Arial"/>
          <w:bCs/>
          <w:u w:val="single"/>
        </w:rPr>
        <w:t xml:space="preserve">Library </w:t>
      </w:r>
      <w:r>
        <w:rPr>
          <w:rFonts w:ascii="Arial" w:hAnsi="Arial" w:cs="Arial"/>
          <w:bCs/>
          <w:u w:val="single"/>
        </w:rPr>
        <w:t>–</w:t>
      </w:r>
      <w:r w:rsidRPr="00411D70">
        <w:rPr>
          <w:rFonts w:ascii="Arial" w:hAnsi="Arial" w:cs="Arial"/>
          <w:bCs/>
          <w:u w:val="single"/>
        </w:rPr>
        <w:t xml:space="preserve"> Update</w:t>
      </w:r>
    </w:p>
    <w:p w14:paraId="771D4E11" w14:textId="2596ACD5" w:rsidR="00304D15" w:rsidRPr="00304D15" w:rsidRDefault="00304D15" w:rsidP="00D63731">
      <w:pPr>
        <w:jc w:val="both"/>
        <w:rPr>
          <w:rFonts w:ascii="Arial" w:hAnsi="Arial" w:cs="Arial"/>
          <w:bCs/>
        </w:rPr>
      </w:pPr>
      <w:r w:rsidRPr="00304D15">
        <w:rPr>
          <w:rFonts w:ascii="Arial" w:hAnsi="Arial" w:cs="Arial"/>
          <w:bCs/>
        </w:rPr>
        <w:tab/>
      </w:r>
      <w:r w:rsidRPr="00304D15">
        <w:rPr>
          <w:rFonts w:ascii="Arial" w:hAnsi="Arial" w:cs="Arial"/>
          <w:bCs/>
        </w:rPr>
        <w:tab/>
      </w:r>
      <w:r w:rsidR="00722C41">
        <w:rPr>
          <w:rFonts w:ascii="Arial" w:hAnsi="Arial" w:cs="Arial"/>
          <w:bCs/>
        </w:rPr>
        <w:t>Noted n</w:t>
      </w:r>
      <w:r>
        <w:rPr>
          <w:rFonts w:ascii="Arial" w:hAnsi="Arial" w:cs="Arial"/>
          <w:bCs/>
        </w:rPr>
        <w:t xml:space="preserve">ew lease being prepared by Nottinghamshire County Council. </w:t>
      </w:r>
    </w:p>
    <w:p w14:paraId="1EF651F9" w14:textId="2B79B4E4" w:rsidR="00413040" w:rsidRPr="00304D15" w:rsidRDefault="00304D15" w:rsidP="00124DC6">
      <w:pPr>
        <w:jc w:val="both"/>
        <w:rPr>
          <w:rFonts w:ascii="Arial" w:hAnsi="Arial" w:cs="Arial"/>
          <w:bCs/>
        </w:rPr>
      </w:pPr>
      <w:r w:rsidRPr="00304D15">
        <w:rPr>
          <w:rFonts w:ascii="Arial" w:hAnsi="Arial" w:cs="Arial"/>
          <w:bCs/>
        </w:rPr>
        <w:tab/>
      </w:r>
      <w:r w:rsidRPr="00304D15">
        <w:rPr>
          <w:rFonts w:ascii="Arial" w:hAnsi="Arial" w:cs="Arial"/>
          <w:bCs/>
        </w:rPr>
        <w:tab/>
      </w:r>
    </w:p>
    <w:p w14:paraId="7120BFD8" w14:textId="265CA9F4" w:rsidR="00413040" w:rsidRDefault="00413040" w:rsidP="00124DC6">
      <w:pPr>
        <w:jc w:val="both"/>
        <w:rPr>
          <w:rFonts w:ascii="Arial" w:hAnsi="Arial" w:cs="Arial"/>
          <w:bCs/>
          <w:u w:val="single"/>
        </w:rPr>
      </w:pPr>
      <w:r w:rsidRPr="00B22C54">
        <w:rPr>
          <w:rFonts w:ascii="Arial" w:hAnsi="Arial" w:cs="Arial"/>
          <w:b/>
        </w:rPr>
        <w:t>21/22/08</w:t>
      </w:r>
      <w:r w:rsidR="00673B9D">
        <w:rPr>
          <w:rFonts w:ascii="Arial" w:hAnsi="Arial" w:cs="Arial"/>
          <w:b/>
        </w:rPr>
        <w:t>9</w:t>
      </w:r>
      <w:r w:rsidRPr="00B22C54">
        <w:rPr>
          <w:rFonts w:ascii="Arial" w:hAnsi="Arial" w:cs="Arial"/>
          <w:b/>
        </w:rPr>
        <w:tab/>
      </w:r>
      <w:r>
        <w:rPr>
          <w:rFonts w:ascii="Arial" w:hAnsi="Arial" w:cs="Arial"/>
          <w:bCs/>
          <w:u w:val="single"/>
        </w:rPr>
        <w:t>Approve R</w:t>
      </w:r>
      <w:r w:rsidR="00B22C54">
        <w:rPr>
          <w:rFonts w:ascii="Arial" w:hAnsi="Arial" w:cs="Arial"/>
          <w:bCs/>
          <w:u w:val="single"/>
        </w:rPr>
        <w:t>e</w:t>
      </w:r>
      <w:r>
        <w:rPr>
          <w:rFonts w:ascii="Arial" w:hAnsi="Arial" w:cs="Arial"/>
          <w:bCs/>
          <w:u w:val="single"/>
        </w:rPr>
        <w:t>ques</w:t>
      </w:r>
      <w:r w:rsidR="00B22C54">
        <w:rPr>
          <w:rFonts w:ascii="Arial" w:hAnsi="Arial" w:cs="Arial"/>
          <w:bCs/>
          <w:u w:val="single"/>
        </w:rPr>
        <w:t>t</w:t>
      </w:r>
      <w:r>
        <w:rPr>
          <w:rFonts w:ascii="Arial" w:hAnsi="Arial" w:cs="Arial"/>
          <w:bCs/>
          <w:u w:val="single"/>
        </w:rPr>
        <w:t xml:space="preserve"> for</w:t>
      </w:r>
      <w:r w:rsidR="00B22C54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2022 Gala on t</w:t>
      </w:r>
      <w:r w:rsidR="00B22C54">
        <w:rPr>
          <w:rFonts w:ascii="Arial" w:hAnsi="Arial" w:cs="Arial"/>
          <w:bCs/>
          <w:u w:val="single"/>
        </w:rPr>
        <w:t xml:space="preserve">he </w:t>
      </w:r>
      <w:r>
        <w:rPr>
          <w:rFonts w:ascii="Arial" w:hAnsi="Arial" w:cs="Arial"/>
          <w:bCs/>
          <w:u w:val="single"/>
        </w:rPr>
        <w:t>Old School Field 2</w:t>
      </w:r>
      <w:r w:rsidRPr="00413040">
        <w:rPr>
          <w:rFonts w:ascii="Arial" w:hAnsi="Arial" w:cs="Arial"/>
          <w:bCs/>
          <w:u w:val="single"/>
          <w:vertAlign w:val="superscript"/>
        </w:rPr>
        <w:t>nd</w:t>
      </w:r>
      <w:r>
        <w:rPr>
          <w:rFonts w:ascii="Arial" w:hAnsi="Arial" w:cs="Arial"/>
          <w:bCs/>
          <w:u w:val="single"/>
        </w:rPr>
        <w:t xml:space="preserve"> July </w:t>
      </w:r>
      <w:r w:rsidR="00B22C54">
        <w:rPr>
          <w:rFonts w:ascii="Arial" w:hAnsi="Arial" w:cs="Arial"/>
          <w:bCs/>
          <w:u w:val="single"/>
        </w:rPr>
        <w:t>2022</w:t>
      </w:r>
    </w:p>
    <w:p w14:paraId="41F0FB3F" w14:textId="07D90801" w:rsidR="003E600D" w:rsidRDefault="003D5B75" w:rsidP="003D5B75">
      <w:pPr>
        <w:ind w:left="1440"/>
        <w:jc w:val="both"/>
        <w:rPr>
          <w:rFonts w:ascii="Arial" w:hAnsi="Arial" w:cs="Arial"/>
          <w:bCs/>
        </w:rPr>
      </w:pPr>
      <w:r w:rsidRPr="003D5B75">
        <w:rPr>
          <w:rFonts w:ascii="Arial" w:hAnsi="Arial" w:cs="Arial"/>
          <w:b/>
          <w:bCs/>
        </w:rPr>
        <w:t>Resolved</w:t>
      </w:r>
      <w:r w:rsidRPr="003D5B75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T</w:t>
      </w:r>
      <w:r w:rsidRPr="003D5B75">
        <w:rPr>
          <w:rFonts w:ascii="Arial" w:hAnsi="Arial" w:cs="Arial"/>
          <w:bCs/>
        </w:rPr>
        <w:t>hat approval be gi</w:t>
      </w:r>
      <w:r>
        <w:rPr>
          <w:rFonts w:ascii="Arial" w:hAnsi="Arial" w:cs="Arial"/>
          <w:bCs/>
        </w:rPr>
        <w:t>v</w:t>
      </w:r>
      <w:r w:rsidRPr="003D5B75">
        <w:rPr>
          <w:rFonts w:ascii="Arial" w:hAnsi="Arial" w:cs="Arial"/>
          <w:bCs/>
        </w:rPr>
        <w:t xml:space="preserve">en for the Gala to be held on the old school </w:t>
      </w:r>
      <w:r>
        <w:rPr>
          <w:rFonts w:ascii="Arial" w:hAnsi="Arial" w:cs="Arial"/>
          <w:bCs/>
        </w:rPr>
        <w:t>field</w:t>
      </w:r>
      <w:r w:rsidRPr="003D5B75">
        <w:rPr>
          <w:rFonts w:ascii="Arial" w:hAnsi="Arial" w:cs="Arial"/>
          <w:bCs/>
        </w:rPr>
        <w:t xml:space="preserve"> </w:t>
      </w:r>
      <w:r w:rsidR="00722C41">
        <w:rPr>
          <w:rFonts w:ascii="Arial" w:hAnsi="Arial" w:cs="Arial"/>
          <w:bCs/>
        </w:rPr>
        <w:t>on the 2</w:t>
      </w:r>
      <w:r w:rsidR="00722C41" w:rsidRPr="00722C41">
        <w:rPr>
          <w:rFonts w:ascii="Arial" w:hAnsi="Arial" w:cs="Arial"/>
          <w:bCs/>
          <w:vertAlign w:val="superscript"/>
        </w:rPr>
        <w:t>nd</w:t>
      </w:r>
      <w:r w:rsidR="00722C41">
        <w:rPr>
          <w:rFonts w:ascii="Arial" w:hAnsi="Arial" w:cs="Arial"/>
          <w:bCs/>
        </w:rPr>
        <w:t xml:space="preserve"> </w:t>
      </w:r>
      <w:r w:rsidRPr="003D5B75">
        <w:rPr>
          <w:rFonts w:ascii="Arial" w:hAnsi="Arial" w:cs="Arial"/>
          <w:bCs/>
        </w:rPr>
        <w:t>July 2022</w:t>
      </w:r>
      <w:r w:rsidR="00722C41">
        <w:rPr>
          <w:rFonts w:ascii="Arial" w:hAnsi="Arial" w:cs="Arial"/>
          <w:bCs/>
        </w:rPr>
        <w:t>,</w:t>
      </w:r>
      <w:r w:rsidRPr="003D5B75">
        <w:rPr>
          <w:rFonts w:ascii="Arial" w:hAnsi="Arial" w:cs="Arial"/>
          <w:bCs/>
        </w:rPr>
        <w:t xml:space="preserve"> subject to </w:t>
      </w:r>
      <w:r w:rsidR="00722C41">
        <w:rPr>
          <w:rFonts w:ascii="Arial" w:hAnsi="Arial" w:cs="Arial"/>
          <w:bCs/>
        </w:rPr>
        <w:t xml:space="preserve">provision of </w:t>
      </w:r>
      <w:r w:rsidRPr="003D5B75">
        <w:rPr>
          <w:rFonts w:ascii="Arial" w:hAnsi="Arial" w:cs="Arial"/>
          <w:bCs/>
        </w:rPr>
        <w:t>rel</w:t>
      </w:r>
      <w:r>
        <w:rPr>
          <w:rFonts w:ascii="Arial" w:hAnsi="Arial" w:cs="Arial"/>
          <w:bCs/>
        </w:rPr>
        <w:t>e</w:t>
      </w:r>
      <w:r w:rsidRPr="003D5B75">
        <w:rPr>
          <w:rFonts w:ascii="Arial" w:hAnsi="Arial" w:cs="Arial"/>
          <w:bCs/>
        </w:rPr>
        <w:t>vant risk assessment/insurance</w:t>
      </w:r>
      <w:r>
        <w:rPr>
          <w:rFonts w:ascii="Arial" w:hAnsi="Arial" w:cs="Arial"/>
          <w:bCs/>
        </w:rPr>
        <w:t>.</w:t>
      </w:r>
    </w:p>
    <w:p w14:paraId="5734D24C" w14:textId="7882F049" w:rsidR="00304D15" w:rsidRPr="00304D15" w:rsidRDefault="00304D15" w:rsidP="003D5B75">
      <w:pPr>
        <w:ind w:left="1440"/>
        <w:jc w:val="both"/>
        <w:rPr>
          <w:rFonts w:ascii="Arial" w:hAnsi="Arial" w:cs="Arial"/>
          <w:bCs/>
        </w:rPr>
      </w:pPr>
      <w:r w:rsidRPr="00304D15">
        <w:rPr>
          <w:rFonts w:ascii="Arial" w:hAnsi="Arial" w:cs="Arial"/>
          <w:bCs/>
        </w:rPr>
        <w:t>(Power supply to be checked)</w:t>
      </w:r>
    </w:p>
    <w:p w14:paraId="506B054E" w14:textId="77777777" w:rsidR="003D5B75" w:rsidRPr="003D5B75" w:rsidRDefault="003D5B75" w:rsidP="003D5B75">
      <w:pPr>
        <w:ind w:left="1440"/>
        <w:jc w:val="both"/>
        <w:rPr>
          <w:rFonts w:ascii="Arial" w:hAnsi="Arial" w:cs="Arial"/>
          <w:bCs/>
        </w:rPr>
      </w:pPr>
    </w:p>
    <w:p w14:paraId="5282E321" w14:textId="00939E93" w:rsidR="00FE718E" w:rsidRDefault="003E600D" w:rsidP="00124DC6">
      <w:pPr>
        <w:jc w:val="both"/>
        <w:rPr>
          <w:rFonts w:ascii="Arial" w:hAnsi="Arial" w:cs="Arial"/>
          <w:bCs/>
          <w:u w:val="single"/>
        </w:rPr>
      </w:pPr>
      <w:r w:rsidRPr="003E600D">
        <w:rPr>
          <w:rFonts w:ascii="Arial" w:hAnsi="Arial" w:cs="Arial"/>
          <w:b/>
          <w:bCs/>
        </w:rPr>
        <w:t>21/22/0</w:t>
      </w:r>
      <w:r w:rsidR="00673B9D">
        <w:rPr>
          <w:rFonts w:ascii="Arial" w:hAnsi="Arial" w:cs="Arial"/>
          <w:b/>
          <w:bCs/>
        </w:rPr>
        <w:t>90</w:t>
      </w:r>
      <w:r>
        <w:rPr>
          <w:rFonts w:ascii="Arial" w:hAnsi="Arial" w:cs="Arial"/>
          <w:b/>
          <w:bCs/>
        </w:rPr>
        <w:tab/>
      </w:r>
      <w:r w:rsidRPr="003E600D">
        <w:rPr>
          <w:rFonts w:ascii="Arial" w:hAnsi="Arial" w:cs="Arial"/>
          <w:bCs/>
          <w:u w:val="single"/>
        </w:rPr>
        <w:t>Approve Citizen</w:t>
      </w:r>
      <w:r>
        <w:rPr>
          <w:rFonts w:ascii="Arial" w:hAnsi="Arial" w:cs="Arial"/>
          <w:bCs/>
          <w:u w:val="single"/>
        </w:rPr>
        <w:t xml:space="preserve"> </w:t>
      </w:r>
      <w:r w:rsidRPr="003E600D">
        <w:rPr>
          <w:rFonts w:ascii="Arial" w:hAnsi="Arial" w:cs="Arial"/>
          <w:bCs/>
          <w:u w:val="single"/>
        </w:rPr>
        <w:t>of the Year 2022</w:t>
      </w:r>
    </w:p>
    <w:p w14:paraId="790F1354" w14:textId="107909CF" w:rsidR="003E600D" w:rsidRPr="003D5B75" w:rsidRDefault="003D5B75" w:rsidP="003D5B75">
      <w:pPr>
        <w:ind w:left="1440"/>
        <w:jc w:val="both"/>
        <w:rPr>
          <w:rFonts w:ascii="Arial" w:hAnsi="Arial" w:cs="Arial"/>
          <w:bCs/>
        </w:rPr>
      </w:pPr>
      <w:r w:rsidRPr="003D5B75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>:</w:t>
      </w:r>
      <w:r w:rsidRPr="003D5B75">
        <w:rPr>
          <w:rFonts w:ascii="Arial" w:hAnsi="Arial" w:cs="Arial"/>
          <w:bCs/>
        </w:rPr>
        <w:t xml:space="preserve"> That the Citizen of the Year be run for 2022 with the deadline for submissions being the 28</w:t>
      </w:r>
      <w:r w:rsidRPr="003D5B75">
        <w:rPr>
          <w:rFonts w:ascii="Arial" w:hAnsi="Arial" w:cs="Arial"/>
          <w:bCs/>
          <w:vertAlign w:val="superscript"/>
        </w:rPr>
        <w:t>th</w:t>
      </w:r>
      <w:r w:rsidRPr="003D5B75">
        <w:rPr>
          <w:rFonts w:ascii="Arial" w:hAnsi="Arial" w:cs="Arial"/>
          <w:bCs/>
        </w:rPr>
        <w:t xml:space="preserve"> February with winners decided at</w:t>
      </w:r>
      <w:r>
        <w:rPr>
          <w:rFonts w:ascii="Arial" w:hAnsi="Arial" w:cs="Arial"/>
          <w:bCs/>
        </w:rPr>
        <w:t xml:space="preserve"> </w:t>
      </w:r>
      <w:r w:rsidRPr="003D5B75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</w:t>
      </w:r>
      <w:r w:rsidRPr="003D5B75">
        <w:rPr>
          <w:rFonts w:ascii="Arial" w:hAnsi="Arial" w:cs="Arial"/>
          <w:bCs/>
        </w:rPr>
        <w:t>March meeting and awards given at the May Parish Meeting</w:t>
      </w:r>
      <w:r>
        <w:rPr>
          <w:rFonts w:ascii="Arial" w:hAnsi="Arial" w:cs="Arial"/>
          <w:bCs/>
        </w:rPr>
        <w:t>.</w:t>
      </w:r>
    </w:p>
    <w:p w14:paraId="7A133FF1" w14:textId="7D4AC7F4" w:rsidR="003611FF" w:rsidRDefault="00337516" w:rsidP="00124DC6">
      <w:pPr>
        <w:jc w:val="both"/>
        <w:rPr>
          <w:rFonts w:ascii="Arial" w:hAnsi="Arial" w:cs="Arial"/>
          <w:b/>
        </w:rPr>
      </w:pPr>
      <w:r w:rsidRPr="00692330">
        <w:rPr>
          <w:rFonts w:ascii="Arial" w:hAnsi="Arial" w:cs="Arial"/>
          <w:bCs/>
        </w:rPr>
        <w:tab/>
      </w:r>
      <w:r w:rsidRPr="00692330">
        <w:rPr>
          <w:rFonts w:ascii="Arial" w:hAnsi="Arial" w:cs="Arial"/>
          <w:bCs/>
        </w:rPr>
        <w:tab/>
      </w:r>
    </w:p>
    <w:p w14:paraId="1BEBC112" w14:textId="6F850E74" w:rsidR="003E600D" w:rsidRDefault="00977197" w:rsidP="003611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21/22</w:t>
      </w:r>
      <w:r w:rsidR="003611FF" w:rsidRPr="003611FF">
        <w:rPr>
          <w:rFonts w:ascii="Arial" w:hAnsi="Arial" w:cs="Arial"/>
          <w:b/>
        </w:rPr>
        <w:t>/</w:t>
      </w:r>
      <w:r w:rsidR="00413040">
        <w:rPr>
          <w:rFonts w:ascii="Arial" w:hAnsi="Arial" w:cs="Arial"/>
          <w:b/>
        </w:rPr>
        <w:t>0</w:t>
      </w:r>
      <w:r w:rsidR="003E600D">
        <w:rPr>
          <w:rFonts w:ascii="Arial" w:hAnsi="Arial" w:cs="Arial"/>
          <w:b/>
        </w:rPr>
        <w:t>9</w:t>
      </w:r>
      <w:r w:rsidR="00673B9D">
        <w:rPr>
          <w:rFonts w:ascii="Arial" w:hAnsi="Arial" w:cs="Arial"/>
          <w:b/>
        </w:rPr>
        <w:t>1</w:t>
      </w:r>
      <w:r w:rsidR="003611FF" w:rsidRPr="003611FF">
        <w:rPr>
          <w:rFonts w:ascii="Arial" w:hAnsi="Arial" w:cs="Arial"/>
          <w:b/>
        </w:rPr>
        <w:tab/>
      </w:r>
      <w:r w:rsidR="003E600D" w:rsidRPr="003E600D">
        <w:rPr>
          <w:rFonts w:ascii="Arial" w:hAnsi="Arial" w:cs="Arial"/>
          <w:u w:val="single"/>
        </w:rPr>
        <w:t xml:space="preserve">Consider </w:t>
      </w:r>
      <w:r w:rsidR="00D63731">
        <w:rPr>
          <w:rFonts w:ascii="Arial" w:hAnsi="Arial" w:cs="Arial"/>
          <w:u w:val="single"/>
        </w:rPr>
        <w:t xml:space="preserve">comments on the </w:t>
      </w:r>
      <w:r w:rsidR="003E600D" w:rsidRPr="003E600D">
        <w:rPr>
          <w:rFonts w:ascii="Arial" w:hAnsi="Arial" w:cs="Arial"/>
          <w:u w:val="single"/>
        </w:rPr>
        <w:t>BDC Planning Enforcement Consultation</w:t>
      </w:r>
    </w:p>
    <w:p w14:paraId="47B7B508" w14:textId="6C8785A2" w:rsidR="003E600D" w:rsidRDefault="00722C41" w:rsidP="002F039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Suggest s</w:t>
      </w:r>
      <w:r w:rsidR="002F039E">
        <w:rPr>
          <w:rFonts w:ascii="Arial" w:hAnsi="Arial" w:cs="Arial"/>
          <w:bCs/>
        </w:rPr>
        <w:t xml:space="preserve">ystem for anonymous direct reporting </w:t>
      </w:r>
    </w:p>
    <w:p w14:paraId="3AECAF91" w14:textId="1D151696" w:rsidR="002F039E" w:rsidRDefault="002F039E" w:rsidP="002F039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Monitoring and timescales important as historically communication was poor. </w:t>
      </w:r>
    </w:p>
    <w:p w14:paraId="6A56085C" w14:textId="34902FD3" w:rsidR="00CE1216" w:rsidRDefault="006C1F81" w:rsidP="002F039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Details of </w:t>
      </w:r>
      <w:r w:rsidR="00CE1216">
        <w:rPr>
          <w:rFonts w:ascii="Arial" w:hAnsi="Arial" w:cs="Arial"/>
          <w:bCs/>
        </w:rPr>
        <w:t>Methodolo</w:t>
      </w:r>
      <w:r w:rsidR="00B07789">
        <w:rPr>
          <w:rFonts w:ascii="Arial" w:hAnsi="Arial" w:cs="Arial"/>
          <w:bCs/>
        </w:rPr>
        <w:t>g</w:t>
      </w:r>
      <w:r w:rsidR="00CE1216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>/Examples</w:t>
      </w:r>
      <w:r w:rsidR="00CE1216">
        <w:rPr>
          <w:rFonts w:ascii="Arial" w:hAnsi="Arial" w:cs="Arial"/>
          <w:bCs/>
        </w:rPr>
        <w:t xml:space="preserve"> </w:t>
      </w:r>
      <w:r w:rsidR="00B07789">
        <w:rPr>
          <w:rFonts w:ascii="Arial" w:hAnsi="Arial" w:cs="Arial"/>
          <w:bCs/>
        </w:rPr>
        <w:t xml:space="preserve">in exercising discretion desirable. </w:t>
      </w:r>
    </w:p>
    <w:p w14:paraId="1FCF3008" w14:textId="77777777" w:rsidR="002F039E" w:rsidRPr="002F039E" w:rsidRDefault="002F039E" w:rsidP="002F039E">
      <w:pPr>
        <w:pStyle w:val="ListParagraph"/>
        <w:ind w:left="1800"/>
        <w:jc w:val="both"/>
        <w:rPr>
          <w:rFonts w:ascii="Arial" w:hAnsi="Arial" w:cs="Arial"/>
          <w:bCs/>
        </w:rPr>
      </w:pPr>
    </w:p>
    <w:p w14:paraId="0F0EC3CD" w14:textId="317B3C60" w:rsidR="003611FF" w:rsidRDefault="003E600D" w:rsidP="003611FF">
      <w:pPr>
        <w:jc w:val="both"/>
        <w:rPr>
          <w:rFonts w:ascii="Arial" w:hAnsi="Arial" w:cs="Arial"/>
          <w:bCs/>
          <w:u w:val="single"/>
        </w:rPr>
      </w:pPr>
      <w:r w:rsidRPr="003E600D">
        <w:rPr>
          <w:rFonts w:ascii="Arial" w:hAnsi="Arial" w:cs="Arial"/>
          <w:b/>
          <w:bCs/>
        </w:rPr>
        <w:t>21/11/09</w:t>
      </w:r>
      <w:r w:rsidR="00673B9D">
        <w:rPr>
          <w:rFonts w:ascii="Arial" w:hAnsi="Arial" w:cs="Arial"/>
          <w:b/>
          <w:bCs/>
        </w:rPr>
        <w:t>2</w:t>
      </w:r>
      <w:r w:rsidRPr="003E600D">
        <w:rPr>
          <w:rFonts w:ascii="Arial" w:hAnsi="Arial" w:cs="Arial"/>
          <w:b/>
          <w:bCs/>
        </w:rPr>
        <w:tab/>
      </w:r>
      <w:r w:rsidR="003611FF" w:rsidRPr="003611FF">
        <w:rPr>
          <w:rFonts w:ascii="Arial" w:hAnsi="Arial" w:cs="Arial"/>
          <w:bCs/>
          <w:u w:val="single"/>
        </w:rPr>
        <w:t xml:space="preserve">Newsletter </w:t>
      </w:r>
      <w:r w:rsidR="003611FF">
        <w:rPr>
          <w:rFonts w:ascii="Arial" w:hAnsi="Arial" w:cs="Arial"/>
          <w:bCs/>
          <w:u w:val="single"/>
        </w:rPr>
        <w:t xml:space="preserve">- </w:t>
      </w:r>
      <w:r w:rsidR="003611FF" w:rsidRPr="003611FF">
        <w:rPr>
          <w:rFonts w:ascii="Arial" w:hAnsi="Arial" w:cs="Arial"/>
          <w:bCs/>
          <w:u w:val="single"/>
        </w:rPr>
        <w:t>Call for Copy</w:t>
      </w:r>
    </w:p>
    <w:p w14:paraId="0566B4F4" w14:textId="3A94EE84" w:rsidR="00351400" w:rsidRPr="002F039E" w:rsidRDefault="00321441" w:rsidP="002F039E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BDC </w:t>
      </w:r>
      <w:r w:rsidR="002F039E" w:rsidRPr="002F039E">
        <w:rPr>
          <w:rFonts w:ascii="Arial" w:hAnsi="Arial" w:cs="Arial"/>
        </w:rPr>
        <w:t xml:space="preserve">Recycling </w:t>
      </w:r>
      <w:r w:rsidR="002F039E">
        <w:rPr>
          <w:rFonts w:ascii="Arial" w:hAnsi="Arial" w:cs="Arial"/>
        </w:rPr>
        <w:t>standards</w:t>
      </w:r>
    </w:p>
    <w:p w14:paraId="73386528" w14:textId="60CDA289" w:rsidR="002F039E" w:rsidRPr="002F039E" w:rsidRDefault="002F039E" w:rsidP="002F039E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2F039E">
        <w:rPr>
          <w:rFonts w:ascii="Arial" w:hAnsi="Arial" w:cs="Arial"/>
        </w:rPr>
        <w:t>Precept information</w:t>
      </w:r>
    </w:p>
    <w:p w14:paraId="1D2AED19" w14:textId="4D104571" w:rsidR="002F039E" w:rsidRDefault="002F039E" w:rsidP="002F039E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2F039E">
        <w:rPr>
          <w:rFonts w:ascii="Arial" w:hAnsi="Arial" w:cs="Arial"/>
        </w:rPr>
        <w:t>Reporting</w:t>
      </w:r>
      <w:r>
        <w:rPr>
          <w:rFonts w:ascii="Arial" w:hAnsi="Arial" w:cs="Arial"/>
        </w:rPr>
        <w:t xml:space="preserve"> of local issues</w:t>
      </w:r>
    </w:p>
    <w:p w14:paraId="1D54AB03" w14:textId="77777777" w:rsidR="002F039E" w:rsidRDefault="002F039E" w:rsidP="002F039E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Skate park working party/consultation</w:t>
      </w:r>
    </w:p>
    <w:p w14:paraId="0253B82F" w14:textId="543159F2" w:rsidR="002F039E" w:rsidRPr="002F039E" w:rsidRDefault="002F039E" w:rsidP="002F039E">
      <w:pPr>
        <w:pStyle w:val="ListParagraph"/>
        <w:ind w:left="1800"/>
        <w:jc w:val="both"/>
        <w:rPr>
          <w:rFonts w:ascii="Arial" w:hAnsi="Arial" w:cs="Arial"/>
        </w:rPr>
      </w:pPr>
      <w:r w:rsidRPr="002F039E">
        <w:rPr>
          <w:rFonts w:ascii="Arial" w:hAnsi="Arial" w:cs="Arial"/>
        </w:rPr>
        <w:t xml:space="preserve"> </w:t>
      </w:r>
    </w:p>
    <w:p w14:paraId="7348AB47" w14:textId="17C6C8DF" w:rsidR="00124DC6" w:rsidRDefault="00977197" w:rsidP="003611FF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21/22</w:t>
      </w:r>
      <w:r w:rsidR="003611FF">
        <w:rPr>
          <w:rFonts w:ascii="Arial" w:hAnsi="Arial" w:cs="Arial"/>
          <w:b/>
        </w:rPr>
        <w:t>/</w:t>
      </w:r>
      <w:r w:rsidR="00B22C54">
        <w:rPr>
          <w:rFonts w:ascii="Arial" w:hAnsi="Arial" w:cs="Arial"/>
          <w:b/>
        </w:rPr>
        <w:t>0</w:t>
      </w:r>
      <w:r w:rsidR="003E600D">
        <w:rPr>
          <w:rFonts w:ascii="Arial" w:hAnsi="Arial" w:cs="Arial"/>
          <w:b/>
        </w:rPr>
        <w:t>9</w:t>
      </w:r>
      <w:r w:rsidR="00673B9D">
        <w:rPr>
          <w:rFonts w:ascii="Arial" w:hAnsi="Arial" w:cs="Arial"/>
          <w:b/>
        </w:rPr>
        <w:t>3</w:t>
      </w:r>
      <w:r w:rsidR="003611FF">
        <w:rPr>
          <w:rFonts w:ascii="Arial" w:hAnsi="Arial" w:cs="Arial"/>
          <w:b/>
        </w:rPr>
        <w:tab/>
      </w:r>
      <w:r w:rsidR="00124DC6">
        <w:rPr>
          <w:rFonts w:ascii="Arial" w:hAnsi="Arial" w:cs="Arial"/>
          <w:bCs/>
          <w:u w:val="single"/>
        </w:rPr>
        <w:t>I</w:t>
      </w:r>
      <w:r w:rsidR="00124DC6" w:rsidRPr="00330DB9">
        <w:rPr>
          <w:rFonts w:ascii="Arial" w:hAnsi="Arial" w:cs="Arial"/>
          <w:bCs/>
          <w:u w:val="single"/>
        </w:rPr>
        <w:t>tems for Future Agenda</w:t>
      </w:r>
      <w:r w:rsidR="00187732">
        <w:rPr>
          <w:rFonts w:ascii="Arial" w:hAnsi="Arial" w:cs="Arial"/>
          <w:bCs/>
          <w:u w:val="single"/>
        </w:rPr>
        <w:t xml:space="preserve"> &amp; </w:t>
      </w:r>
      <w:r w:rsidR="00D63731">
        <w:rPr>
          <w:rFonts w:ascii="Arial" w:hAnsi="Arial" w:cs="Arial"/>
          <w:bCs/>
          <w:u w:val="single"/>
        </w:rPr>
        <w:t>Approve meeting frequency and day/</w:t>
      </w:r>
      <w:r w:rsidR="00B22C54">
        <w:rPr>
          <w:rFonts w:ascii="Arial" w:hAnsi="Arial" w:cs="Arial"/>
          <w:bCs/>
          <w:u w:val="single"/>
        </w:rPr>
        <w:t>dates.</w:t>
      </w:r>
      <w:r w:rsidR="00187732">
        <w:rPr>
          <w:rFonts w:ascii="Arial" w:hAnsi="Arial" w:cs="Arial"/>
          <w:bCs/>
          <w:u w:val="single"/>
        </w:rPr>
        <w:t xml:space="preserve">  </w:t>
      </w:r>
    </w:p>
    <w:p w14:paraId="0ED84D11" w14:textId="797355B5" w:rsidR="009B7AC4" w:rsidRDefault="003D5B75" w:rsidP="003D5B75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Resolved: </w:t>
      </w:r>
      <w:r w:rsidRPr="003D5B75">
        <w:rPr>
          <w:rFonts w:ascii="Arial" w:hAnsi="Arial" w:cs="Arial"/>
        </w:rPr>
        <w:t xml:space="preserve">Meetings to continue to be held every second month. Meetings to be </w:t>
      </w:r>
      <w:r>
        <w:rPr>
          <w:rFonts w:ascii="Arial" w:hAnsi="Arial" w:cs="Arial"/>
        </w:rPr>
        <w:t xml:space="preserve">held </w:t>
      </w:r>
      <w:r w:rsidRPr="003D5B75">
        <w:rPr>
          <w:rFonts w:ascii="Arial" w:hAnsi="Arial" w:cs="Arial"/>
        </w:rPr>
        <w:t>on the 2</w:t>
      </w:r>
      <w:r w:rsidRPr="003D5B75">
        <w:rPr>
          <w:rFonts w:ascii="Arial" w:hAnsi="Arial" w:cs="Arial"/>
          <w:vertAlign w:val="superscript"/>
        </w:rPr>
        <w:t>nd</w:t>
      </w:r>
      <w:r w:rsidRPr="003D5B75">
        <w:rPr>
          <w:rFonts w:ascii="Arial" w:hAnsi="Arial" w:cs="Arial"/>
        </w:rPr>
        <w:t xml:space="preserve"> Tue</w:t>
      </w:r>
      <w:r>
        <w:rPr>
          <w:rFonts w:ascii="Arial" w:hAnsi="Arial" w:cs="Arial"/>
        </w:rPr>
        <w:t>s</w:t>
      </w:r>
      <w:r w:rsidRPr="003D5B75">
        <w:rPr>
          <w:rFonts w:ascii="Arial" w:hAnsi="Arial" w:cs="Arial"/>
        </w:rPr>
        <w:t xml:space="preserve">day going forward </w:t>
      </w:r>
      <w:r w:rsidR="007C3810">
        <w:rPr>
          <w:rFonts w:ascii="Arial" w:hAnsi="Arial" w:cs="Arial"/>
        </w:rPr>
        <w:t xml:space="preserve">(as opposed to Wednesdays) </w:t>
      </w:r>
      <w:r w:rsidRPr="003D5B75">
        <w:rPr>
          <w:rFonts w:ascii="Arial" w:hAnsi="Arial" w:cs="Arial"/>
        </w:rPr>
        <w:t xml:space="preserve">with the next </w:t>
      </w:r>
      <w:r w:rsidRPr="003D5B75">
        <w:rPr>
          <w:rFonts w:ascii="Arial" w:hAnsi="Arial" w:cs="Arial"/>
        </w:rPr>
        <w:lastRenderedPageBreak/>
        <w:t xml:space="preserve">meetings </w:t>
      </w:r>
      <w:r w:rsidR="007C3810">
        <w:rPr>
          <w:rFonts w:ascii="Arial" w:hAnsi="Arial" w:cs="Arial"/>
        </w:rPr>
        <w:t xml:space="preserve">scheduled for </w:t>
      </w:r>
      <w:r w:rsidRPr="003D5B75">
        <w:rPr>
          <w:rFonts w:ascii="Arial" w:hAnsi="Arial" w:cs="Arial"/>
        </w:rPr>
        <w:t>8</w:t>
      </w:r>
      <w:r w:rsidRPr="003D5B75">
        <w:rPr>
          <w:rFonts w:ascii="Arial" w:hAnsi="Arial" w:cs="Arial"/>
          <w:vertAlign w:val="superscript"/>
        </w:rPr>
        <w:t>th</w:t>
      </w:r>
      <w:r w:rsidRPr="003D5B75">
        <w:rPr>
          <w:rFonts w:ascii="Arial" w:hAnsi="Arial" w:cs="Arial"/>
        </w:rPr>
        <w:t xml:space="preserve"> March and </w:t>
      </w:r>
      <w:r w:rsidR="007C3810">
        <w:rPr>
          <w:rFonts w:ascii="Arial" w:hAnsi="Arial" w:cs="Arial"/>
        </w:rPr>
        <w:t>10</w:t>
      </w:r>
      <w:r w:rsidR="007C3810" w:rsidRPr="007C3810">
        <w:rPr>
          <w:rFonts w:ascii="Arial" w:hAnsi="Arial" w:cs="Arial"/>
          <w:vertAlign w:val="superscript"/>
        </w:rPr>
        <w:t>th</w:t>
      </w:r>
      <w:r w:rsidR="007C3810">
        <w:rPr>
          <w:rFonts w:ascii="Arial" w:hAnsi="Arial" w:cs="Arial"/>
        </w:rPr>
        <w:t xml:space="preserve"> May 2022</w:t>
      </w:r>
      <w:r w:rsidR="002F039E">
        <w:rPr>
          <w:rFonts w:ascii="Arial" w:hAnsi="Arial" w:cs="Arial"/>
        </w:rPr>
        <w:t xml:space="preserve"> for the </w:t>
      </w:r>
      <w:r w:rsidR="006C1F81">
        <w:rPr>
          <w:rFonts w:ascii="Arial" w:hAnsi="Arial" w:cs="Arial"/>
        </w:rPr>
        <w:t xml:space="preserve">PC </w:t>
      </w:r>
      <w:r w:rsidR="002F039E">
        <w:rPr>
          <w:rFonts w:ascii="Arial" w:hAnsi="Arial" w:cs="Arial"/>
        </w:rPr>
        <w:t xml:space="preserve">Annual </w:t>
      </w:r>
      <w:r w:rsidR="006C1F81">
        <w:rPr>
          <w:rFonts w:ascii="Arial" w:hAnsi="Arial" w:cs="Arial"/>
        </w:rPr>
        <w:t>M</w:t>
      </w:r>
      <w:r w:rsidR="002F039E">
        <w:rPr>
          <w:rFonts w:ascii="Arial" w:hAnsi="Arial" w:cs="Arial"/>
        </w:rPr>
        <w:t>eeting and Annual Parish Meeting</w:t>
      </w:r>
      <w:r w:rsidR="007C3810">
        <w:rPr>
          <w:rFonts w:ascii="Arial" w:hAnsi="Arial" w:cs="Arial"/>
        </w:rPr>
        <w:t>.</w:t>
      </w:r>
      <w:r w:rsidR="002F039E">
        <w:rPr>
          <w:rFonts w:ascii="Arial" w:hAnsi="Arial" w:cs="Arial"/>
        </w:rPr>
        <w:t xml:space="preserve"> Venue to remain</w:t>
      </w:r>
      <w:r w:rsidR="00FE1557">
        <w:rPr>
          <w:rFonts w:ascii="Arial" w:hAnsi="Arial" w:cs="Arial"/>
        </w:rPr>
        <w:t xml:space="preserve"> at The Granary Room if available.</w:t>
      </w:r>
    </w:p>
    <w:p w14:paraId="166CF89E" w14:textId="312BAD12" w:rsidR="00FE1557" w:rsidRDefault="00FE1557" w:rsidP="003D5B75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Platinum Jubilee Arrangements &amp; Spring Clean to be on the next Agenda.</w:t>
      </w:r>
    </w:p>
    <w:p w14:paraId="1C709451" w14:textId="77777777" w:rsidR="00E57ABC" w:rsidRDefault="00E57ABC" w:rsidP="003D5B75">
      <w:pPr>
        <w:ind w:left="1440"/>
        <w:jc w:val="both"/>
        <w:rPr>
          <w:rFonts w:ascii="Arial" w:hAnsi="Arial" w:cs="Arial"/>
        </w:rPr>
      </w:pPr>
    </w:p>
    <w:p w14:paraId="3D176AD0" w14:textId="7976CAEA" w:rsidR="00FE1557" w:rsidRDefault="00977197" w:rsidP="00B0183A">
      <w:pPr>
        <w:ind w:left="1276" w:hanging="127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21/22</w:t>
      </w:r>
      <w:r w:rsidR="00EB5A9F" w:rsidRPr="00EB5A9F">
        <w:rPr>
          <w:rFonts w:ascii="Arial" w:hAnsi="Arial" w:cs="Arial"/>
          <w:b/>
          <w:bCs/>
        </w:rPr>
        <w:t>/</w:t>
      </w:r>
      <w:r w:rsidR="00FE718E">
        <w:rPr>
          <w:rFonts w:ascii="Arial" w:hAnsi="Arial" w:cs="Arial"/>
          <w:b/>
          <w:bCs/>
        </w:rPr>
        <w:t>09</w:t>
      </w:r>
      <w:r w:rsidR="00673B9D">
        <w:rPr>
          <w:rFonts w:ascii="Arial" w:hAnsi="Arial" w:cs="Arial"/>
          <w:b/>
          <w:bCs/>
        </w:rPr>
        <w:t>4</w:t>
      </w:r>
      <w:r w:rsidR="000F34B6">
        <w:rPr>
          <w:rFonts w:ascii="Arial" w:hAnsi="Arial" w:cs="Arial"/>
          <w:b/>
          <w:bCs/>
        </w:rPr>
        <w:tab/>
      </w:r>
      <w:r w:rsidR="000F34B6">
        <w:rPr>
          <w:rFonts w:ascii="Arial" w:hAnsi="Arial" w:cs="Arial"/>
          <w:b/>
          <w:bCs/>
        </w:rPr>
        <w:tab/>
      </w:r>
      <w:r w:rsidR="00EB5A9F" w:rsidRPr="00EB5A9F">
        <w:rPr>
          <w:rFonts w:ascii="Arial" w:hAnsi="Arial" w:cs="Arial"/>
          <w:bCs/>
          <w:u w:val="single"/>
        </w:rPr>
        <w:t>Planning</w:t>
      </w:r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</w:p>
    <w:p w14:paraId="3A490072" w14:textId="48359101" w:rsidR="000B4CCB" w:rsidRDefault="00FE1557" w:rsidP="000B4CCB">
      <w:pPr>
        <w:ind w:left="1276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FE1557">
        <w:rPr>
          <w:rFonts w:ascii="Arial" w:hAnsi="Arial" w:cs="Arial"/>
          <w:bCs/>
        </w:rPr>
        <w:tab/>
      </w:r>
      <w:r w:rsidR="000B4CCB" w:rsidRPr="000B4CCB">
        <w:rPr>
          <w:rFonts w:ascii="Arial" w:hAnsi="Arial" w:cs="Arial"/>
          <w:b/>
          <w:bCs/>
        </w:rPr>
        <w:t>21/00804/FUL</w:t>
      </w:r>
      <w:r w:rsidR="000B4CCB">
        <w:rPr>
          <w:rFonts w:ascii="Arial" w:hAnsi="Arial" w:cs="Arial"/>
          <w:bCs/>
        </w:rPr>
        <w:t xml:space="preserve"> </w:t>
      </w:r>
      <w:r w:rsidR="000B4CCB" w:rsidRPr="000B4CCB">
        <w:rPr>
          <w:rFonts w:ascii="Arial" w:hAnsi="Arial" w:cs="Arial"/>
          <w:bCs/>
        </w:rPr>
        <w:t xml:space="preserve">Former </w:t>
      </w:r>
      <w:proofErr w:type="spellStart"/>
      <w:r w:rsidR="000B4CCB" w:rsidRPr="000B4CCB">
        <w:rPr>
          <w:rFonts w:ascii="Arial" w:hAnsi="Arial" w:cs="Arial"/>
          <w:bCs/>
        </w:rPr>
        <w:t>Langholme</w:t>
      </w:r>
      <w:proofErr w:type="spellEnd"/>
      <w:r w:rsidR="000B4CCB" w:rsidRPr="000B4CCB">
        <w:rPr>
          <w:rFonts w:ascii="Arial" w:hAnsi="Arial" w:cs="Arial"/>
          <w:bCs/>
        </w:rPr>
        <w:t xml:space="preserve"> Cottages 1 - 2 Tindale Bank Road</w:t>
      </w:r>
    </w:p>
    <w:p w14:paraId="4E770734" w14:textId="1DA2EE0F" w:rsidR="000B4CCB" w:rsidRPr="000B4CCB" w:rsidRDefault="000B4CCB" w:rsidP="000B4CCB">
      <w:pPr>
        <w:ind w:left="1276" w:firstLine="164"/>
        <w:jc w:val="both"/>
        <w:rPr>
          <w:rFonts w:ascii="Arial" w:hAnsi="Arial" w:cs="Arial"/>
          <w:bCs/>
        </w:rPr>
      </w:pPr>
      <w:r w:rsidRPr="000B4CCB">
        <w:rPr>
          <w:rFonts w:ascii="Arial" w:hAnsi="Arial" w:cs="Arial"/>
          <w:bCs/>
        </w:rPr>
        <w:t>Erect Replacement Dwelling, Double Garage and Outbuilding</w:t>
      </w:r>
    </w:p>
    <w:p w14:paraId="25A51E5D" w14:textId="4800CB8C" w:rsidR="00124DC6" w:rsidRPr="000B4CCB" w:rsidRDefault="00FE1557" w:rsidP="000B4CC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0B4CCB">
        <w:rPr>
          <w:rFonts w:ascii="Arial" w:hAnsi="Arial" w:cs="Arial"/>
          <w:bCs/>
        </w:rPr>
        <w:t>Flood mitigation measures</w:t>
      </w:r>
      <w:r w:rsidR="00D63731" w:rsidRPr="000B4CCB">
        <w:rPr>
          <w:rFonts w:ascii="Arial" w:hAnsi="Arial" w:cs="Arial"/>
          <w:bCs/>
        </w:rPr>
        <w:t xml:space="preserve"> </w:t>
      </w:r>
      <w:r w:rsidRPr="000B4CCB">
        <w:rPr>
          <w:rFonts w:ascii="Arial" w:hAnsi="Arial" w:cs="Arial"/>
          <w:bCs/>
        </w:rPr>
        <w:t>to be raised.</w:t>
      </w:r>
    </w:p>
    <w:p w14:paraId="4C7E3C08" w14:textId="53D7B9F6" w:rsidR="00124DC6" w:rsidRDefault="00124DC6" w:rsidP="00B0183A">
      <w:pPr>
        <w:ind w:left="1276" w:hanging="1276"/>
        <w:jc w:val="both"/>
        <w:rPr>
          <w:rFonts w:ascii="Arial" w:hAnsi="Arial" w:cs="Arial"/>
          <w:bCs/>
          <w:u w:val="single"/>
        </w:rPr>
      </w:pPr>
    </w:p>
    <w:p w14:paraId="40AC5668" w14:textId="62F0ED89" w:rsidR="00124DC6" w:rsidRDefault="00977197" w:rsidP="00B0183A">
      <w:pPr>
        <w:ind w:left="1276" w:hanging="127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21/22</w:t>
      </w:r>
      <w:r w:rsidR="00124DC6" w:rsidRPr="00D30505">
        <w:rPr>
          <w:rFonts w:ascii="Arial" w:hAnsi="Arial" w:cs="Arial"/>
          <w:b/>
          <w:bCs/>
        </w:rPr>
        <w:t>/</w:t>
      </w:r>
      <w:r w:rsidR="00FE718E">
        <w:rPr>
          <w:rFonts w:ascii="Arial" w:hAnsi="Arial" w:cs="Arial"/>
          <w:b/>
          <w:bCs/>
        </w:rPr>
        <w:t>09</w:t>
      </w:r>
      <w:r w:rsidR="00673B9D">
        <w:rPr>
          <w:rFonts w:ascii="Arial" w:hAnsi="Arial" w:cs="Arial"/>
          <w:b/>
          <w:bCs/>
        </w:rPr>
        <w:t>5</w:t>
      </w:r>
      <w:r w:rsidR="00124DC6">
        <w:rPr>
          <w:rFonts w:ascii="Arial" w:hAnsi="Arial" w:cs="Arial"/>
          <w:b/>
          <w:bCs/>
        </w:rPr>
        <w:t xml:space="preserve"> </w:t>
      </w:r>
      <w:r w:rsidR="00124DC6">
        <w:rPr>
          <w:rFonts w:ascii="Arial" w:hAnsi="Arial" w:cs="Arial"/>
          <w:b/>
          <w:bCs/>
        </w:rPr>
        <w:tab/>
      </w:r>
      <w:r w:rsidR="00124DC6">
        <w:rPr>
          <w:rFonts w:ascii="Arial" w:hAnsi="Arial" w:cs="Arial"/>
          <w:b/>
          <w:bCs/>
        </w:rPr>
        <w:tab/>
      </w:r>
      <w:r w:rsidR="00124DC6" w:rsidRPr="00D30505">
        <w:rPr>
          <w:rFonts w:ascii="Arial" w:hAnsi="Arial" w:cs="Arial"/>
          <w:bCs/>
          <w:u w:val="single"/>
        </w:rPr>
        <w:t>Planning Determinations</w:t>
      </w:r>
    </w:p>
    <w:p w14:paraId="39447D00" w14:textId="0899793F" w:rsidR="00F265F2" w:rsidRPr="00D63731" w:rsidRDefault="00F265F2" w:rsidP="00D63731">
      <w:pPr>
        <w:ind w:left="1418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D63731" w:rsidRPr="00D63731">
        <w:rPr>
          <w:rFonts w:ascii="Arial" w:hAnsi="Arial" w:cs="Arial"/>
          <w:b/>
          <w:iCs/>
          <w:sz w:val="22"/>
          <w:szCs w:val="22"/>
        </w:rPr>
        <w:t>21/01463/HSE</w:t>
      </w:r>
      <w:r w:rsidR="00D63731" w:rsidRPr="00D63731">
        <w:rPr>
          <w:rFonts w:ascii="Arial" w:hAnsi="Arial" w:cs="Arial"/>
          <w:iCs/>
          <w:sz w:val="22"/>
          <w:szCs w:val="22"/>
        </w:rPr>
        <w:t xml:space="preserve"> Oak House</w:t>
      </w:r>
      <w:r w:rsidR="00CC5E9A">
        <w:rPr>
          <w:rFonts w:ascii="Arial" w:hAnsi="Arial" w:cs="Arial"/>
          <w:iCs/>
          <w:sz w:val="22"/>
          <w:szCs w:val="22"/>
        </w:rPr>
        <w:t>,</w:t>
      </w:r>
      <w:r w:rsidR="00D63731" w:rsidRPr="00D63731">
        <w:rPr>
          <w:rFonts w:ascii="Arial" w:hAnsi="Arial" w:cs="Arial"/>
          <w:iCs/>
          <w:sz w:val="22"/>
          <w:szCs w:val="22"/>
        </w:rPr>
        <w:t xml:space="preserve"> 117a Station </w:t>
      </w:r>
      <w:r w:rsidR="00D63731">
        <w:rPr>
          <w:rFonts w:ascii="Arial" w:hAnsi="Arial" w:cs="Arial"/>
          <w:iCs/>
          <w:sz w:val="22"/>
          <w:szCs w:val="22"/>
        </w:rPr>
        <w:t>R</w:t>
      </w:r>
      <w:r w:rsidR="00D63731" w:rsidRPr="00D63731">
        <w:rPr>
          <w:rFonts w:ascii="Arial" w:hAnsi="Arial" w:cs="Arial"/>
          <w:iCs/>
          <w:sz w:val="22"/>
          <w:szCs w:val="22"/>
        </w:rPr>
        <w:t xml:space="preserve">oad, Erection of a Garden Room to Rear of Property - </w:t>
      </w:r>
      <w:r w:rsidR="00D63731" w:rsidRPr="00D63731">
        <w:rPr>
          <w:rFonts w:ascii="Arial" w:hAnsi="Arial" w:cs="Arial"/>
          <w:b/>
          <w:i/>
          <w:iCs/>
          <w:sz w:val="22"/>
          <w:szCs w:val="22"/>
        </w:rPr>
        <w:t>Granted</w:t>
      </w:r>
    </w:p>
    <w:p w14:paraId="6265C448" w14:textId="02CD25BB" w:rsidR="00D63731" w:rsidRPr="00D63731" w:rsidRDefault="00D63731" w:rsidP="00D63731">
      <w:pPr>
        <w:ind w:left="1418"/>
        <w:jc w:val="both"/>
        <w:rPr>
          <w:rFonts w:ascii="Arial" w:hAnsi="Arial" w:cs="Arial"/>
          <w:bCs/>
          <w:i/>
        </w:rPr>
      </w:pPr>
      <w:r w:rsidRPr="00D63731">
        <w:rPr>
          <w:rFonts w:ascii="Arial" w:hAnsi="Arial" w:cs="Arial"/>
          <w:b/>
          <w:iCs/>
          <w:sz w:val="22"/>
          <w:szCs w:val="22"/>
        </w:rPr>
        <w:t xml:space="preserve">21/00008/FUL </w:t>
      </w:r>
      <w:r w:rsidRPr="00D63731">
        <w:rPr>
          <w:rFonts w:ascii="Arial" w:hAnsi="Arial" w:cs="Arial"/>
          <w:iCs/>
          <w:sz w:val="22"/>
          <w:szCs w:val="22"/>
        </w:rPr>
        <w:t>Misterton Driving Range</w:t>
      </w:r>
      <w:r w:rsidR="00CC5E9A">
        <w:rPr>
          <w:rFonts w:ascii="Arial" w:hAnsi="Arial" w:cs="Arial"/>
          <w:iCs/>
          <w:sz w:val="22"/>
          <w:szCs w:val="22"/>
        </w:rPr>
        <w:t>,</w:t>
      </w:r>
      <w:r w:rsidRPr="00D6373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D63731">
        <w:rPr>
          <w:rFonts w:ascii="Arial" w:hAnsi="Arial" w:cs="Arial"/>
          <w:iCs/>
          <w:sz w:val="22"/>
          <w:szCs w:val="22"/>
        </w:rPr>
        <w:t>Haxey</w:t>
      </w:r>
      <w:proofErr w:type="spellEnd"/>
      <w:r w:rsidRPr="00D63731">
        <w:rPr>
          <w:rFonts w:ascii="Arial" w:hAnsi="Arial" w:cs="Arial"/>
          <w:iCs/>
          <w:sz w:val="22"/>
          <w:szCs w:val="22"/>
        </w:rPr>
        <w:t xml:space="preserve"> Road. Erection of Amenity Block for Caravan Site - </w:t>
      </w:r>
      <w:r w:rsidRPr="00D63731">
        <w:rPr>
          <w:rFonts w:ascii="Arial" w:hAnsi="Arial" w:cs="Arial"/>
          <w:b/>
          <w:i/>
          <w:iCs/>
          <w:sz w:val="22"/>
          <w:szCs w:val="22"/>
        </w:rPr>
        <w:t>Granted</w:t>
      </w:r>
    </w:p>
    <w:p w14:paraId="150C65F8" w14:textId="130AFAC2" w:rsidR="00124DC6" w:rsidRPr="00D63731" w:rsidRDefault="00B0183A" w:rsidP="00D63731">
      <w:pPr>
        <w:pStyle w:val="DefaultText"/>
        <w:ind w:left="1418" w:right="-57"/>
        <w:rPr>
          <w:rFonts w:ascii="Arial" w:hAnsi="Arial" w:cs="Arial"/>
          <w:i/>
          <w:iCs/>
          <w:sz w:val="22"/>
          <w:szCs w:val="22"/>
        </w:rPr>
      </w:pPr>
      <w:r w:rsidRPr="00D63731">
        <w:rPr>
          <w:rFonts w:ascii="Arial" w:hAnsi="Arial" w:cs="Arial"/>
          <w:color w:val="FF0000"/>
          <w:sz w:val="22"/>
          <w:szCs w:val="22"/>
        </w:rPr>
        <w:tab/>
      </w:r>
    </w:p>
    <w:p w14:paraId="26AB3393" w14:textId="2117ABEB" w:rsidR="0049650D" w:rsidRPr="003611FF" w:rsidRDefault="00740A8C" w:rsidP="00B0183A">
      <w:pPr>
        <w:pStyle w:val="DefaultText"/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3611FF">
        <w:rPr>
          <w:rFonts w:ascii="Arial" w:hAnsi="Arial" w:cs="Arial"/>
          <w:bCs/>
          <w:color w:val="FF0000"/>
          <w:sz w:val="20"/>
          <w:szCs w:val="20"/>
        </w:rPr>
        <w:t xml:space="preserve">    </w:t>
      </w:r>
      <w:r w:rsidRPr="007C7D9A">
        <w:rPr>
          <w:rFonts w:ascii="Arial" w:hAnsi="Arial" w:cs="Arial"/>
          <w:bCs/>
          <w:sz w:val="20"/>
          <w:szCs w:val="20"/>
        </w:rPr>
        <w:t xml:space="preserve"> </w:t>
      </w:r>
      <w:r w:rsidR="00F22365" w:rsidRPr="007C7D9A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="00F22365" w:rsidRPr="00CC177C">
        <w:rPr>
          <w:rFonts w:ascii="Arial" w:hAnsi="Arial" w:cs="Arial"/>
          <w:bCs/>
          <w:sz w:val="20"/>
          <w:szCs w:val="20"/>
        </w:rPr>
        <w:t xml:space="preserve">at </w:t>
      </w:r>
      <w:r w:rsidR="00FE1557">
        <w:rPr>
          <w:rFonts w:ascii="Arial" w:hAnsi="Arial" w:cs="Arial"/>
          <w:bCs/>
          <w:sz w:val="20"/>
          <w:szCs w:val="20"/>
        </w:rPr>
        <w:t>8</w:t>
      </w:r>
      <w:r w:rsidR="00835B6A" w:rsidRPr="00B22C54">
        <w:rPr>
          <w:rFonts w:ascii="Arial" w:hAnsi="Arial" w:cs="Arial"/>
          <w:bCs/>
          <w:color w:val="FF0000"/>
          <w:sz w:val="20"/>
          <w:szCs w:val="20"/>
        </w:rPr>
        <w:t>.</w:t>
      </w:r>
      <w:r w:rsidR="00FE1557" w:rsidRPr="00FE1557">
        <w:rPr>
          <w:rFonts w:ascii="Arial" w:hAnsi="Arial" w:cs="Arial"/>
          <w:bCs/>
          <w:sz w:val="20"/>
          <w:szCs w:val="20"/>
        </w:rPr>
        <w:t>36</w:t>
      </w:r>
      <w:r w:rsidR="00835B6A" w:rsidRPr="00FE1557">
        <w:rPr>
          <w:rFonts w:ascii="Arial" w:hAnsi="Arial" w:cs="Arial"/>
          <w:bCs/>
          <w:sz w:val="20"/>
          <w:szCs w:val="20"/>
        </w:rPr>
        <w:t>pm</w:t>
      </w:r>
    </w:p>
    <w:p w14:paraId="10E6452E" w14:textId="77777777" w:rsidR="0049650D" w:rsidRDefault="0049650D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6CF8A0B8" w14:textId="77777777" w:rsidR="008C3A08" w:rsidRDefault="008C3A08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1426975A" w14:textId="278904F4" w:rsidR="00CC177C" w:rsidRDefault="00CC177C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10502" w:type="dxa"/>
        <w:tblLook w:val="04A0" w:firstRow="1" w:lastRow="0" w:firstColumn="1" w:lastColumn="0" w:noHBand="0" w:noVBand="1"/>
      </w:tblPr>
      <w:tblGrid>
        <w:gridCol w:w="3720"/>
        <w:gridCol w:w="4639"/>
        <w:gridCol w:w="992"/>
        <w:gridCol w:w="1151"/>
      </w:tblGrid>
      <w:tr w:rsidR="007F03CA" w:rsidRPr="000B665A" w14:paraId="33CF4E34" w14:textId="77777777" w:rsidTr="007F03CA">
        <w:trPr>
          <w:trHeight w:val="7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E5B8B1" w14:textId="77777777" w:rsidR="007F03CA" w:rsidRPr="000B665A" w:rsidRDefault="007F03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B6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EB2FFA" w14:textId="77777777" w:rsidR="007F03CA" w:rsidRPr="000B665A" w:rsidRDefault="007F03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89C3CD9" w14:textId="77777777" w:rsidR="007F03CA" w:rsidRPr="000B665A" w:rsidRDefault="007F03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D71F10" w14:textId="77777777" w:rsidR="007F03CA" w:rsidRPr="000B665A" w:rsidRDefault="007F03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665A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7F03CA" w:rsidRPr="000B665A" w14:paraId="2883E959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46EE4E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 xml:space="preserve">Bassetlaw Food Bank 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3101F9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 xml:space="preserve">Donation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258CEB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9BD695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</w:tr>
      <w:tr w:rsidR="007F03CA" w:rsidRPr="000B665A" w14:paraId="355C63E0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9BBF4A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North Notts Landscapes Ltd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06706B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Annual hedge cutting sports field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13A059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FB4A41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540.00</w:t>
            </w:r>
          </w:p>
        </w:tc>
      </w:tr>
      <w:tr w:rsidR="007F03CA" w:rsidRPr="000B665A" w14:paraId="3AF6506A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704E0F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Festive Lights UK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6F6C71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Christmas lights - Reimburse A Myers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A00077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3ED822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197.91</w:t>
            </w:r>
          </w:p>
        </w:tc>
      </w:tr>
      <w:tr w:rsidR="007F03CA" w:rsidRPr="000B665A" w14:paraId="43684457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BE020B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Morrisons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61649E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Reimburse A Myers fuel cherry picker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5DEEB8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9BE335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25.06</w:t>
            </w:r>
          </w:p>
        </w:tc>
      </w:tr>
      <w:tr w:rsidR="007F03CA" w:rsidRPr="000B665A" w14:paraId="55BC5C28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12A084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W &amp; A C Rose (Farms) Ltd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A4926F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Christmas tree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92AC28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E32982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180.00</w:t>
            </w:r>
          </w:p>
        </w:tc>
      </w:tr>
      <w:tr w:rsidR="007F03CA" w:rsidRPr="000B665A" w14:paraId="7AD2CBE8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285528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Smart Platform Rental Ltd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57A537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Christmas lights cherry picker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6A05F8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73F6E1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291.60</w:t>
            </w:r>
          </w:p>
        </w:tc>
      </w:tr>
      <w:tr w:rsidR="007F03CA" w:rsidRPr="000B665A" w14:paraId="4DA0A9F6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E59000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North Notts Landscapes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D20846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Grass cutting-  Church meadow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9428B7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EAD2AA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150.00</w:t>
            </w:r>
          </w:p>
        </w:tc>
      </w:tr>
      <w:tr w:rsidR="007F03CA" w:rsidRPr="000B665A" w14:paraId="4FB16E34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A512EB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Nottinghamshire County Council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D37EF7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TMC&amp;L Cleaning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BA890C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28577F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159.84</w:t>
            </w:r>
          </w:p>
        </w:tc>
      </w:tr>
      <w:tr w:rsidR="007F03CA" w:rsidRPr="000B665A" w14:paraId="6625AAC1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DDB1F5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Daisy Communications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00E184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 xml:space="preserve">Phone/broadband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D852CE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ED781C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25.94</w:t>
            </w:r>
          </w:p>
        </w:tc>
      </w:tr>
      <w:tr w:rsidR="007F03CA" w:rsidRPr="000B665A" w14:paraId="43A4855D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148D1F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Co-operative/Amazon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76C465" w14:textId="7EFFE5CD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 xml:space="preserve">N </w:t>
            </w:r>
            <w:proofErr w:type="spellStart"/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Jaggard</w:t>
            </w:r>
            <w:proofErr w:type="spellEnd"/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-Smith reimburse expenses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58F9E9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78215B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210.98</w:t>
            </w:r>
          </w:p>
        </w:tc>
      </w:tr>
      <w:tr w:rsidR="007F03CA" w:rsidRPr="000B665A" w14:paraId="4B97B39F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9D0A71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Burton &amp; Dyson solicitors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A659BB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Licence fees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CD3C1D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8814EE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360.00</w:t>
            </w:r>
          </w:p>
        </w:tc>
      </w:tr>
      <w:tr w:rsidR="007F03CA" w:rsidRPr="000B665A" w14:paraId="730ECE1C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D2A757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SLCC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6A8082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Annual Subscription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D0D525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8D9EB8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195.00</w:t>
            </w:r>
          </w:p>
        </w:tc>
      </w:tr>
      <w:tr w:rsidR="007F03CA" w:rsidRPr="000B665A" w14:paraId="29ADE3EE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05FD23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P Marsden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CCF005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Travel expenses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20D485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85D0F3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48.10</w:t>
            </w:r>
          </w:p>
        </w:tc>
      </w:tr>
      <w:tr w:rsidR="007F03CA" w:rsidRPr="000B665A" w14:paraId="1EFE30C7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0DD970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P Marsden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5B451A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Christmas event expenses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76BEC0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80B073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81.32</w:t>
            </w:r>
          </w:p>
        </w:tc>
      </w:tr>
      <w:tr w:rsidR="007F03CA" w:rsidRPr="000B665A" w14:paraId="76C291C1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A205A8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Anna Richards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BFBCD3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Christmas event banners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BBA65F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EA5B6F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42.00</w:t>
            </w:r>
          </w:p>
        </w:tc>
      </w:tr>
      <w:tr w:rsidR="007F03CA" w:rsidRPr="000B665A" w14:paraId="57F54322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5E908D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Misterton PCC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DC3961" w14:textId="12F2BE19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Donation - Christmas proceeds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921501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3CAE3D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190.00</w:t>
            </w:r>
          </w:p>
        </w:tc>
      </w:tr>
      <w:tr w:rsidR="007F03CA" w:rsidRPr="000B665A" w14:paraId="44844DFF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1D5B8C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Help Me I'm Fine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4DEECA" w14:textId="3A6ED16A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Donation - Christmas proceeds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CE88A3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5C931B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190.00</w:t>
            </w:r>
          </w:p>
        </w:tc>
      </w:tr>
      <w:tr w:rsidR="007F03CA" w:rsidRPr="000B665A" w14:paraId="4A2B46BE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B10BA7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Salvation Army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18BB3D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Band fee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D40E7E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3CD104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7F03CA" w:rsidRPr="000B665A" w14:paraId="6FFE2658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45BB04" w14:textId="77777777" w:rsidR="007F03CA" w:rsidRPr="000B665A" w:rsidRDefault="007F03CA">
            <w:pPr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EON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247A0C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Jubilee garden electricity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6ADFEC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1D381B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22.61</w:t>
            </w:r>
          </w:p>
        </w:tc>
      </w:tr>
      <w:tr w:rsidR="007F03CA" w:rsidRPr="000B665A" w14:paraId="5CE5F7FC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11E333" w14:textId="77777777" w:rsidR="007F03CA" w:rsidRPr="000B665A" w:rsidRDefault="007F03CA">
            <w:pPr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EON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45DE4A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Sports field electricity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6D90A7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53335A" w14:textId="448B6AE1" w:rsidR="007F03CA" w:rsidRPr="000B665A" w:rsidRDefault="00AC79FC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C79FC">
              <w:rPr>
                <w:rFonts w:ascii="Arial" w:hAnsi="Arial" w:cs="Arial"/>
                <w:sz w:val="22"/>
                <w:szCs w:val="22"/>
              </w:rPr>
              <w:t>19.35</w:t>
            </w:r>
          </w:p>
        </w:tc>
      </w:tr>
      <w:tr w:rsidR="007F03CA" w:rsidRPr="000B665A" w14:paraId="3A87CCFA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6754C9" w14:textId="1B4454D1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2CA5D9" w14:textId="5DE50BEB" w:rsidR="007F03CA" w:rsidRPr="000B665A" w:rsidRDefault="007F03CA">
            <w:pPr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 xml:space="preserve">Salaries December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E32F00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8F038B" w14:textId="3F056590" w:rsidR="007F03CA" w:rsidRPr="000B665A" w:rsidRDefault="00AC79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2702</w:t>
            </w:r>
            <w:r w:rsidR="007F03CA" w:rsidRPr="000B66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7F03CA" w:rsidRPr="000B665A" w14:paraId="06ECCFDC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AAFBB1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 xml:space="preserve">HMRC 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869E21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 xml:space="preserve">NICS and Income Tax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6D0FE3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073E46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470.06</w:t>
            </w:r>
          </w:p>
        </w:tc>
      </w:tr>
      <w:tr w:rsidR="007F03CA" w:rsidRPr="000B665A" w14:paraId="038B9181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EEE8E3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Notts CC Pension Account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692E9E" w14:textId="63B64453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Pension contributions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2E61A7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65200E" w14:textId="77777777" w:rsidR="007F03CA" w:rsidRPr="000B665A" w:rsidRDefault="007F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65A">
              <w:rPr>
                <w:rFonts w:ascii="Arial" w:hAnsi="Arial" w:cs="Arial"/>
                <w:sz w:val="22"/>
                <w:szCs w:val="22"/>
              </w:rPr>
              <w:t>838.54</w:t>
            </w:r>
          </w:p>
        </w:tc>
      </w:tr>
      <w:tr w:rsidR="00AC79FC" w:rsidRPr="000B665A" w14:paraId="72E7F9DE" w14:textId="77777777" w:rsidTr="007F03C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11D340F" w14:textId="4189960A" w:rsidR="00AC79FC" w:rsidRPr="000B665A" w:rsidRDefault="00AC79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WAVE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862C205" w14:textId="6D673DE7" w:rsidR="00AC79FC" w:rsidRPr="000B665A" w:rsidRDefault="00AC79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Sports field water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FBA17DA" w14:textId="2CE14DE8" w:rsidR="00AC79FC" w:rsidRPr="000B665A" w:rsidRDefault="00AC79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131E9EE" w14:textId="6CFBAF2D" w:rsidR="00AC79FC" w:rsidRPr="000B665A" w:rsidRDefault="00AC79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212.92</w:t>
            </w:r>
          </w:p>
        </w:tc>
      </w:tr>
      <w:tr w:rsidR="007F03CA" w:rsidRPr="000B665A" w14:paraId="7A8853D0" w14:textId="77777777" w:rsidTr="007F03CA">
        <w:trPr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6BAE74" w14:textId="77777777" w:rsidR="007F03CA" w:rsidRPr="000B665A" w:rsidRDefault="007F03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08850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4A1564" w14:textId="77777777" w:rsidR="007F03CA" w:rsidRPr="000B665A" w:rsidRDefault="007F0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65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237D3C" w14:textId="691C314B" w:rsidR="007F03CA" w:rsidRPr="000B665A" w:rsidRDefault="007F03C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665A">
              <w:rPr>
                <w:rFonts w:ascii="Arial" w:hAnsi="Arial" w:cs="Arial"/>
                <w:b/>
                <w:bCs/>
                <w:sz w:val="22"/>
                <w:szCs w:val="22"/>
              </w:rPr>
              <w:t>7,</w:t>
            </w:r>
            <w:r w:rsidR="00AC79FC">
              <w:rPr>
                <w:rFonts w:ascii="Arial" w:hAnsi="Arial" w:cs="Arial"/>
                <w:b/>
                <w:bCs/>
                <w:sz w:val="22"/>
                <w:szCs w:val="22"/>
              </w:rPr>
              <w:t>663</w:t>
            </w:r>
            <w:r w:rsidRPr="000B665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AC79FC"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</w:tr>
    </w:tbl>
    <w:p w14:paraId="4E8FD364" w14:textId="7EAD797E" w:rsidR="00CC177C" w:rsidRPr="000B665A" w:rsidRDefault="00CC177C" w:rsidP="00B0183A">
      <w:pPr>
        <w:pStyle w:val="DefaultText"/>
        <w:ind w:left="426"/>
        <w:jc w:val="both"/>
        <w:rPr>
          <w:rFonts w:ascii="Arial" w:hAnsi="Arial" w:cs="Arial"/>
          <w:sz w:val="22"/>
          <w:szCs w:val="22"/>
        </w:rPr>
      </w:pPr>
    </w:p>
    <w:p w14:paraId="601AD2A1" w14:textId="000F4E12" w:rsidR="00CC177C" w:rsidRPr="000B665A" w:rsidRDefault="00CC177C" w:rsidP="00B0183A">
      <w:pPr>
        <w:pStyle w:val="DefaultTex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10135" w:type="dxa"/>
        <w:tblLook w:val="04A0" w:firstRow="1" w:lastRow="0" w:firstColumn="1" w:lastColumn="0" w:noHBand="0" w:noVBand="1"/>
      </w:tblPr>
      <w:tblGrid>
        <w:gridCol w:w="3720"/>
        <w:gridCol w:w="4355"/>
        <w:gridCol w:w="880"/>
        <w:gridCol w:w="1180"/>
      </w:tblGrid>
      <w:tr w:rsidR="00673B9D" w14:paraId="68EF615B" w14:textId="77777777" w:rsidTr="00673B9D">
        <w:trPr>
          <w:trHeight w:val="7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E2AC09" w14:textId="77777777" w:rsidR="00673B9D" w:rsidRPr="00673B9D" w:rsidRDefault="00673B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73B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EEB2ED" w14:textId="77777777" w:rsidR="00673B9D" w:rsidRPr="00673B9D" w:rsidRDefault="00673B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153303F" w14:textId="77777777" w:rsidR="00673B9D" w:rsidRPr="00673B9D" w:rsidRDefault="00673B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6ECE5B" w14:textId="77777777" w:rsidR="00673B9D" w:rsidRPr="00673B9D" w:rsidRDefault="00673B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B9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673B9D" w14:paraId="4CD60706" w14:textId="77777777" w:rsidTr="00673B9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AFDE99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Nottinghamshire County Council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FB324E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TMC&amp;L Cleaning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C59FF2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95EDF2" w14:textId="77777777" w:rsidR="00673B9D" w:rsidRPr="00673B9D" w:rsidRDefault="00673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B9D">
              <w:rPr>
                <w:rFonts w:ascii="Arial" w:hAnsi="Arial" w:cs="Arial"/>
                <w:sz w:val="22"/>
                <w:szCs w:val="22"/>
              </w:rPr>
              <w:t>159.84</w:t>
            </w:r>
          </w:p>
        </w:tc>
      </w:tr>
      <w:tr w:rsidR="00673B9D" w14:paraId="56201487" w14:textId="77777777" w:rsidTr="00673B9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D84E2B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Daisy Communications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3BA210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 xml:space="preserve">Phone/broadband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C4FC82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17BFA6" w14:textId="77777777" w:rsidR="00673B9D" w:rsidRPr="00673B9D" w:rsidRDefault="00673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B9D">
              <w:rPr>
                <w:rFonts w:ascii="Arial" w:hAnsi="Arial" w:cs="Arial"/>
                <w:sz w:val="22"/>
                <w:szCs w:val="22"/>
              </w:rPr>
              <w:t>25.94</w:t>
            </w:r>
          </w:p>
        </w:tc>
      </w:tr>
      <w:tr w:rsidR="00673B9D" w14:paraId="5CB40E04" w14:textId="77777777" w:rsidTr="00673B9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C054FD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A Richards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892E80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 xml:space="preserve">Email updates/ annual security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C9AE01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253D79" w14:textId="77777777" w:rsidR="00673B9D" w:rsidRPr="00673B9D" w:rsidRDefault="00673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B9D">
              <w:rPr>
                <w:rFonts w:ascii="Arial" w:hAnsi="Arial" w:cs="Arial"/>
                <w:sz w:val="22"/>
                <w:szCs w:val="22"/>
              </w:rPr>
              <w:t>57.00</w:t>
            </w:r>
          </w:p>
        </w:tc>
      </w:tr>
      <w:tr w:rsidR="00673B9D" w14:paraId="53D2DA9A" w14:textId="77777777" w:rsidTr="00673B9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8A9F1A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North Notts Landscapes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064E49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 xml:space="preserve">Old library hedge cutting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F615F2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B4C414" w14:textId="77777777" w:rsidR="00673B9D" w:rsidRPr="00673B9D" w:rsidRDefault="00673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B9D">
              <w:rPr>
                <w:rFonts w:ascii="Arial" w:hAnsi="Arial" w:cs="Arial"/>
                <w:sz w:val="22"/>
                <w:szCs w:val="22"/>
              </w:rPr>
              <w:t>1020.00</w:t>
            </w:r>
          </w:p>
        </w:tc>
      </w:tr>
      <w:tr w:rsidR="00673B9D" w14:paraId="1B8283CE" w14:textId="77777777" w:rsidTr="00673B9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192DA5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 xml:space="preserve">Festive Lights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F8FBC3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Christmas lights (reimburse A Myers)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DF6C77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50D830" w14:textId="77777777" w:rsidR="00673B9D" w:rsidRPr="00673B9D" w:rsidRDefault="00673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B9D">
              <w:rPr>
                <w:rFonts w:ascii="Arial" w:hAnsi="Arial" w:cs="Arial"/>
                <w:sz w:val="22"/>
                <w:szCs w:val="22"/>
              </w:rPr>
              <w:t>294.99</w:t>
            </w:r>
          </w:p>
        </w:tc>
      </w:tr>
      <w:tr w:rsidR="00673B9D" w14:paraId="69A5763A" w14:textId="77777777" w:rsidTr="00673B9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072B8E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Viking Trees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1EEFDB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Church Meadow works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E47567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78F03E" w14:textId="77777777" w:rsidR="00673B9D" w:rsidRPr="00673B9D" w:rsidRDefault="00673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B9D">
              <w:rPr>
                <w:rFonts w:ascii="Arial" w:hAnsi="Arial" w:cs="Arial"/>
                <w:sz w:val="22"/>
                <w:szCs w:val="22"/>
              </w:rPr>
              <w:t>1140.00</w:t>
            </w:r>
          </w:p>
        </w:tc>
      </w:tr>
      <w:tr w:rsidR="00673B9D" w14:paraId="64C4542E" w14:textId="77777777" w:rsidTr="00673B9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B58B15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Lyreco UK ltd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A54958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FB8EF5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A82C9E" w14:textId="77777777" w:rsidR="00673B9D" w:rsidRPr="00673B9D" w:rsidRDefault="00673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B9D">
              <w:rPr>
                <w:rFonts w:ascii="Arial" w:hAnsi="Arial" w:cs="Arial"/>
                <w:sz w:val="22"/>
                <w:szCs w:val="22"/>
              </w:rPr>
              <w:t>83.88</w:t>
            </w:r>
          </w:p>
        </w:tc>
      </w:tr>
      <w:tr w:rsidR="00673B9D" w14:paraId="0D441F3C" w14:textId="77777777" w:rsidTr="00673B9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DE5E0C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Planning for People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CADD6F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NP planning fees (grant funded)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9DB474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20AAC4" w14:textId="77777777" w:rsidR="00673B9D" w:rsidRPr="00673B9D" w:rsidRDefault="00673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B9D">
              <w:rPr>
                <w:rFonts w:ascii="Arial" w:hAnsi="Arial" w:cs="Arial"/>
                <w:sz w:val="22"/>
                <w:szCs w:val="22"/>
              </w:rPr>
              <w:t>1750.00</w:t>
            </w:r>
          </w:p>
        </w:tc>
      </w:tr>
      <w:tr w:rsidR="00673B9D" w14:paraId="24535CBD" w14:textId="77777777" w:rsidTr="00673B9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6F085B" w14:textId="77777777" w:rsidR="00673B9D" w:rsidRPr="00673B9D" w:rsidRDefault="00673B9D">
            <w:pPr>
              <w:rPr>
                <w:rFonts w:ascii="Arial" w:hAnsi="Arial" w:cs="Arial"/>
                <w:sz w:val="22"/>
                <w:szCs w:val="22"/>
              </w:rPr>
            </w:pPr>
            <w:r w:rsidRPr="00673B9D">
              <w:rPr>
                <w:rFonts w:ascii="Arial" w:hAnsi="Arial" w:cs="Arial"/>
                <w:sz w:val="22"/>
                <w:szCs w:val="22"/>
              </w:rPr>
              <w:t>EON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A05072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Jubilee garden electricity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3AE089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C4A74F" w14:textId="77777777" w:rsidR="00673B9D" w:rsidRPr="00673B9D" w:rsidRDefault="00673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B9D">
              <w:rPr>
                <w:rFonts w:ascii="Arial" w:hAnsi="Arial" w:cs="Arial"/>
                <w:sz w:val="22"/>
                <w:szCs w:val="22"/>
              </w:rPr>
              <w:t>29.22</w:t>
            </w:r>
          </w:p>
        </w:tc>
      </w:tr>
      <w:tr w:rsidR="00673B9D" w14:paraId="7DF13A43" w14:textId="77777777" w:rsidTr="00673B9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198CBD" w14:textId="77777777" w:rsidR="00673B9D" w:rsidRPr="00673B9D" w:rsidRDefault="00673B9D">
            <w:pPr>
              <w:rPr>
                <w:rFonts w:ascii="Arial" w:hAnsi="Arial" w:cs="Arial"/>
                <w:sz w:val="22"/>
                <w:szCs w:val="22"/>
              </w:rPr>
            </w:pPr>
            <w:r w:rsidRPr="00673B9D">
              <w:rPr>
                <w:rFonts w:ascii="Arial" w:hAnsi="Arial" w:cs="Arial"/>
                <w:sz w:val="22"/>
                <w:szCs w:val="22"/>
              </w:rPr>
              <w:t>EON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38EC7A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Sports field electricity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D4D88A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840644" w14:textId="77777777" w:rsidR="00673B9D" w:rsidRPr="00673B9D" w:rsidRDefault="00673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B9D">
              <w:rPr>
                <w:rFonts w:ascii="Arial" w:hAnsi="Arial" w:cs="Arial"/>
                <w:sz w:val="22"/>
                <w:szCs w:val="22"/>
              </w:rPr>
              <w:t>19.95</w:t>
            </w:r>
          </w:p>
        </w:tc>
      </w:tr>
      <w:tr w:rsidR="00673B9D" w14:paraId="5929B4BD" w14:textId="77777777" w:rsidTr="00673B9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551B32" w14:textId="3383138D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011493" w14:textId="3804C7C1" w:rsidR="00673B9D" w:rsidRPr="00673B9D" w:rsidRDefault="00673B9D">
            <w:pPr>
              <w:rPr>
                <w:rFonts w:ascii="Arial" w:hAnsi="Arial" w:cs="Arial"/>
                <w:sz w:val="22"/>
                <w:szCs w:val="22"/>
              </w:rPr>
            </w:pPr>
            <w:r w:rsidRPr="00673B9D">
              <w:rPr>
                <w:rFonts w:ascii="Arial" w:hAnsi="Arial" w:cs="Arial"/>
                <w:sz w:val="22"/>
                <w:szCs w:val="22"/>
              </w:rPr>
              <w:t>Salaries January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7F02DA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9D288E" w14:textId="3BFFDB22" w:rsidR="00673B9D" w:rsidRPr="00673B9D" w:rsidRDefault="00673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B9D">
              <w:rPr>
                <w:rFonts w:ascii="Arial" w:hAnsi="Arial" w:cs="Arial"/>
                <w:sz w:val="22"/>
                <w:szCs w:val="22"/>
              </w:rPr>
              <w:t>2573.74</w:t>
            </w:r>
          </w:p>
        </w:tc>
      </w:tr>
      <w:tr w:rsidR="00673B9D" w14:paraId="2B5CB4C5" w14:textId="77777777" w:rsidTr="00673B9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8421CB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 xml:space="preserve">HMRC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114727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 xml:space="preserve">NICS and Income Tax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E39E47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3BCE0D" w14:textId="77777777" w:rsidR="00673B9D" w:rsidRPr="00673B9D" w:rsidRDefault="00673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B9D">
              <w:rPr>
                <w:rFonts w:ascii="Arial" w:hAnsi="Arial" w:cs="Arial"/>
                <w:sz w:val="22"/>
                <w:szCs w:val="22"/>
              </w:rPr>
              <w:t>437.86</w:t>
            </w:r>
          </w:p>
        </w:tc>
      </w:tr>
      <w:tr w:rsidR="00673B9D" w14:paraId="5071B6BB" w14:textId="77777777" w:rsidTr="00673B9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8FC08F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Notts CC Pension Account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DB035F" w14:textId="3441F342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Pension contributions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1D09AF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0964ED" w14:textId="77777777" w:rsidR="00673B9D" w:rsidRPr="00673B9D" w:rsidRDefault="00673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B9D">
              <w:rPr>
                <w:rFonts w:ascii="Arial" w:hAnsi="Arial" w:cs="Arial"/>
                <w:sz w:val="22"/>
                <w:szCs w:val="22"/>
              </w:rPr>
              <w:t>838.54</w:t>
            </w:r>
          </w:p>
        </w:tc>
      </w:tr>
      <w:tr w:rsidR="00673B9D" w14:paraId="4FFAAA47" w14:textId="77777777" w:rsidTr="00673B9D">
        <w:trPr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7C0D95" w14:textId="77777777" w:rsidR="00673B9D" w:rsidRPr="00673B9D" w:rsidRDefault="00673B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21EB50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D4243" w14:textId="77777777" w:rsidR="00673B9D" w:rsidRPr="00673B9D" w:rsidRDefault="00673B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B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3FB40" w14:textId="77777777" w:rsidR="00673B9D" w:rsidRPr="00673B9D" w:rsidRDefault="00673B9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B9D">
              <w:rPr>
                <w:rFonts w:ascii="Arial" w:hAnsi="Arial" w:cs="Arial"/>
                <w:b/>
                <w:bCs/>
                <w:sz w:val="22"/>
                <w:szCs w:val="22"/>
              </w:rPr>
              <w:t>8,430.96</w:t>
            </w:r>
          </w:p>
        </w:tc>
      </w:tr>
    </w:tbl>
    <w:p w14:paraId="6632CB60" w14:textId="368D7677" w:rsidR="00CC177C" w:rsidRDefault="00CC177C" w:rsidP="00B0183A">
      <w:pPr>
        <w:pStyle w:val="DefaultText"/>
        <w:ind w:left="426"/>
        <w:jc w:val="both"/>
        <w:rPr>
          <w:rFonts w:ascii="Arial" w:hAnsi="Arial" w:cs="Arial"/>
          <w:sz w:val="22"/>
          <w:szCs w:val="22"/>
        </w:rPr>
      </w:pPr>
    </w:p>
    <w:p w14:paraId="31FD73B8" w14:textId="086DD59D" w:rsidR="00D83B62" w:rsidRDefault="00D83B62" w:rsidP="00E47447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tbl>
      <w:tblPr>
        <w:tblW w:w="6873" w:type="dxa"/>
        <w:tblLook w:val="04A0" w:firstRow="1" w:lastRow="0" w:firstColumn="1" w:lastColumn="0" w:noHBand="0" w:noVBand="1"/>
      </w:tblPr>
      <w:tblGrid>
        <w:gridCol w:w="2689"/>
        <w:gridCol w:w="3111"/>
        <w:gridCol w:w="1073"/>
      </w:tblGrid>
      <w:tr w:rsidR="002714A4" w14:paraId="7D662EB6" w14:textId="77777777" w:rsidTr="002714A4">
        <w:trPr>
          <w:trHeight w:val="6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4C29C4" w14:textId="4F2FA410" w:rsidR="002714A4" w:rsidRDefault="002714A4" w:rsidP="005B46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CEMETERY PAYEE</w:t>
            </w:r>
            <w:r w:rsidR="005B46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EB2203" w14:textId="77777777" w:rsidR="002714A4" w:rsidRDefault="002714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84B6D1" w14:textId="77777777" w:rsidR="002714A4" w:rsidRDefault="002714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2714A4" w14:paraId="387B1966" w14:textId="77777777" w:rsidTr="002714A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1B0490" w14:textId="77777777" w:rsidR="002714A4" w:rsidRDefault="00271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Sign Workshop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8AD950" w14:textId="77777777" w:rsidR="002714A4" w:rsidRDefault="00271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Cemetery signage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BF931B" w14:textId="77777777" w:rsidR="002714A4" w:rsidRDefault="002714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44.40</w:t>
            </w:r>
          </w:p>
        </w:tc>
      </w:tr>
      <w:tr w:rsidR="002714A4" w14:paraId="1AD53BD5" w14:textId="77777777" w:rsidTr="002714A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8A266F" w14:textId="5D085485" w:rsidR="002714A4" w:rsidRDefault="00271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Urban Arborist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F15BFE" w14:textId="3BAFA98D" w:rsidR="002714A4" w:rsidRDefault="00271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Tree works burial ground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632026" w14:textId="77777777" w:rsidR="002714A4" w:rsidRDefault="002714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</w:tr>
      <w:tr w:rsidR="00FE718E" w14:paraId="367ED13E" w14:textId="77777777" w:rsidTr="002714A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6714AEB" w14:textId="3A2E0BF8" w:rsidR="00FE718E" w:rsidRDefault="00FE71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MPC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353D5C4" w14:textId="3442789F" w:rsidR="00FE718E" w:rsidRDefault="00FE718E" w:rsidP="00FE71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contribution Jul-Dec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23C831E" w14:textId="4E2AAA92" w:rsidR="00FE718E" w:rsidRDefault="00FE71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</w:tr>
      <w:tr w:rsidR="002714A4" w14:paraId="23C2169D" w14:textId="77777777" w:rsidTr="002714A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650EAF" w14:textId="72D7A595" w:rsidR="002714A4" w:rsidRDefault="002242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F0FACF" w14:textId="77777777" w:rsidR="002714A4" w:rsidRDefault="00271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Salary December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D2A99F" w14:textId="77777777" w:rsidR="002714A4" w:rsidRDefault="002714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520.00</w:t>
            </w:r>
          </w:p>
        </w:tc>
      </w:tr>
      <w:tr w:rsidR="002714A4" w14:paraId="454643EC" w14:textId="77777777" w:rsidTr="002714A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0BACC1" w14:textId="77777777" w:rsidR="002714A4" w:rsidRDefault="002714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EF4301" w14:textId="77777777" w:rsidR="002714A4" w:rsidRDefault="002714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EA3D80" w14:textId="0B4BFDDD" w:rsidR="002714A4" w:rsidRDefault="002714A4" w:rsidP="00FE718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1,</w:t>
            </w:r>
            <w:r w:rsidR="00FE718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64.40</w:t>
            </w:r>
          </w:p>
        </w:tc>
      </w:tr>
    </w:tbl>
    <w:p w14:paraId="58059FCE" w14:textId="77777777" w:rsidR="002714A4" w:rsidRDefault="002714A4" w:rsidP="00E47447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7E28AB38" w14:textId="77777777" w:rsidR="002714A4" w:rsidRPr="00CC177C" w:rsidRDefault="002714A4" w:rsidP="00E47447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tbl>
      <w:tblPr>
        <w:tblW w:w="6260" w:type="dxa"/>
        <w:tblLook w:val="04A0" w:firstRow="1" w:lastRow="0" w:firstColumn="1" w:lastColumn="0" w:noHBand="0" w:noVBand="1"/>
      </w:tblPr>
      <w:tblGrid>
        <w:gridCol w:w="2740"/>
        <w:gridCol w:w="3067"/>
        <w:gridCol w:w="950"/>
      </w:tblGrid>
      <w:tr w:rsidR="00CC177C" w:rsidRPr="00CC177C" w14:paraId="5AD1921D" w14:textId="77777777" w:rsidTr="0022427B">
        <w:trPr>
          <w:trHeight w:val="6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AB7053" w14:textId="51CAADB5" w:rsidR="00CC177C" w:rsidRPr="00CC177C" w:rsidRDefault="00CC177C" w:rsidP="0022427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17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CEMETERY PAYEE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00D5CD" w14:textId="77777777" w:rsidR="00CC177C" w:rsidRPr="00CC177C" w:rsidRDefault="00CC17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7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16F56A" w14:textId="77777777" w:rsidR="00CC177C" w:rsidRPr="00CC177C" w:rsidRDefault="00CC17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7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CC177C" w:rsidRPr="00CC177C" w14:paraId="67D94785" w14:textId="77777777" w:rsidTr="002242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DF3BA0" w14:textId="5FE33AC3" w:rsidR="00CC177C" w:rsidRPr="00CC177C" w:rsidRDefault="00CC177C">
            <w:pPr>
              <w:rPr>
                <w:rFonts w:ascii="Arial" w:hAnsi="Arial" w:cs="Arial"/>
                <w:sz w:val="22"/>
                <w:szCs w:val="22"/>
              </w:rPr>
            </w:pPr>
            <w:r w:rsidRPr="00CC177C">
              <w:rPr>
                <w:rFonts w:ascii="Arial" w:hAnsi="Arial" w:cs="Arial"/>
                <w:sz w:val="22"/>
                <w:szCs w:val="22"/>
              </w:rPr>
              <w:t>Various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FF41D6" w14:textId="477FEE78" w:rsidR="00CC177C" w:rsidRPr="00CC177C" w:rsidRDefault="00CC177C">
            <w:pPr>
              <w:rPr>
                <w:rFonts w:ascii="Arial" w:hAnsi="Arial" w:cs="Arial"/>
                <w:sz w:val="22"/>
                <w:szCs w:val="22"/>
              </w:rPr>
            </w:pPr>
            <w:r w:rsidRPr="00CC177C">
              <w:rPr>
                <w:rFonts w:ascii="Arial" w:hAnsi="Arial" w:cs="Arial"/>
                <w:sz w:val="22"/>
                <w:szCs w:val="22"/>
              </w:rPr>
              <w:t>Salar</w:t>
            </w:r>
            <w:r w:rsidR="0022427B">
              <w:rPr>
                <w:rFonts w:ascii="Arial" w:hAnsi="Arial" w:cs="Arial"/>
                <w:sz w:val="22"/>
                <w:szCs w:val="22"/>
              </w:rPr>
              <w:t>y</w:t>
            </w:r>
            <w:r w:rsidRPr="00CC177C"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8DB158" w14:textId="455C5FDB" w:rsidR="00CC177C" w:rsidRPr="00CC177C" w:rsidRDefault="0022427B" w:rsidP="00CC5E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="00CC177C" w:rsidRPr="00CC177C">
              <w:rPr>
                <w:rFonts w:ascii="Arial" w:hAnsi="Arial" w:cs="Arial"/>
                <w:sz w:val="22"/>
                <w:szCs w:val="22"/>
              </w:rPr>
              <w:t>0.</w:t>
            </w:r>
            <w:r w:rsidR="00CC5E9A">
              <w:rPr>
                <w:rFonts w:ascii="Arial" w:hAnsi="Arial" w:cs="Arial"/>
                <w:sz w:val="22"/>
                <w:szCs w:val="22"/>
              </w:rPr>
              <w:t>2</w:t>
            </w:r>
            <w:r w:rsidR="00CC177C" w:rsidRPr="00CC177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C177C" w:rsidRPr="00CC177C" w14:paraId="3BE5D76B" w14:textId="77777777" w:rsidTr="002242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599AF42" w14:textId="4713AFA1" w:rsidR="00CC177C" w:rsidRPr="00CC177C" w:rsidRDefault="00CC5E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WAVE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3E526B5" w14:textId="114BD214" w:rsidR="00CC177C" w:rsidRPr="00CC177C" w:rsidRDefault="00CC5E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rates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90ABC47" w14:textId="566CD819" w:rsidR="00CC177C" w:rsidRPr="00CC177C" w:rsidRDefault="00CC5E9A" w:rsidP="00CC5E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13.97</w:t>
            </w:r>
          </w:p>
        </w:tc>
      </w:tr>
      <w:tr w:rsidR="00CC177C" w:rsidRPr="00CC177C" w14:paraId="77CD1DCF" w14:textId="77777777" w:rsidTr="002242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CBCB9F" w14:textId="77777777" w:rsidR="00CC177C" w:rsidRPr="00CC177C" w:rsidRDefault="00CC17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7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4F8C11" w14:textId="77777777" w:rsidR="00CC177C" w:rsidRPr="00CC177C" w:rsidRDefault="00CC17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17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D6B60" w14:textId="5D9C744A" w:rsidR="00CC177C" w:rsidRPr="00CC177C" w:rsidRDefault="005C515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520</w:t>
            </w:r>
            <w:r w:rsidR="00CC177C" w:rsidRPr="00CC177C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</w:tr>
    </w:tbl>
    <w:p w14:paraId="78A8992F" w14:textId="7709A645" w:rsidR="00CC177C" w:rsidRPr="00CC177C" w:rsidRDefault="00CC177C" w:rsidP="00E47447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483C8B32" w14:textId="77777777" w:rsidR="00CC177C" w:rsidRPr="00CC177C" w:rsidRDefault="00CC177C" w:rsidP="00E47447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sectPr w:rsidR="00CC177C" w:rsidRPr="00CC177C" w:rsidSect="00D4210C">
      <w:headerReference w:type="default" r:id="rId8"/>
      <w:pgSz w:w="12240" w:h="15840" w:code="1"/>
      <w:pgMar w:top="993" w:right="1041" w:bottom="709" w:left="1134" w:header="720" w:footer="720" w:gutter="0"/>
      <w:pgNumType w:start="5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579C" w14:textId="77777777" w:rsidR="00A03F72" w:rsidRDefault="00A03F72" w:rsidP="00007A9E">
      <w:r>
        <w:separator/>
      </w:r>
    </w:p>
  </w:endnote>
  <w:endnote w:type="continuationSeparator" w:id="0">
    <w:p w14:paraId="03E01BB6" w14:textId="77777777" w:rsidR="00A03F72" w:rsidRDefault="00A03F72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A692" w14:textId="77777777" w:rsidR="00A03F72" w:rsidRDefault="00A03F72" w:rsidP="00007A9E">
      <w:r>
        <w:separator/>
      </w:r>
    </w:p>
  </w:footnote>
  <w:footnote w:type="continuationSeparator" w:id="0">
    <w:p w14:paraId="47C33F94" w14:textId="77777777" w:rsidR="00A03F72" w:rsidRDefault="00A03F72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605441"/>
      <w:docPartObj>
        <w:docPartGallery w:val="Page Numbers (Top of Page)"/>
        <w:docPartUnique/>
      </w:docPartObj>
    </w:sdtPr>
    <w:sdtEndPr/>
    <w:sdtContent>
      <w:p w14:paraId="596D6D7B" w14:textId="77777777" w:rsidR="002B6333" w:rsidRDefault="002B6333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4CCB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560DF860" w14:textId="77777777" w:rsidR="002B6333" w:rsidRDefault="002B6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2A"/>
    <w:multiLevelType w:val="hybridMultilevel"/>
    <w:tmpl w:val="CB56578A"/>
    <w:lvl w:ilvl="0" w:tplc="976A2A9A">
      <w:start w:val="23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8B6522D"/>
    <w:multiLevelType w:val="hybridMultilevel"/>
    <w:tmpl w:val="B3229C14"/>
    <w:lvl w:ilvl="0" w:tplc="EFDC8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75C3C"/>
    <w:multiLevelType w:val="hybridMultilevel"/>
    <w:tmpl w:val="0F36E8C8"/>
    <w:lvl w:ilvl="0" w:tplc="7D6276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356507"/>
    <w:multiLevelType w:val="hybridMultilevel"/>
    <w:tmpl w:val="FFE216C2"/>
    <w:lvl w:ilvl="0" w:tplc="029ECD5C">
      <w:start w:val="1"/>
      <w:numFmt w:val="upperLetter"/>
      <w:lvlText w:val="%1&gt;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F834D39"/>
    <w:multiLevelType w:val="hybridMultilevel"/>
    <w:tmpl w:val="2E8AEB32"/>
    <w:lvl w:ilvl="0" w:tplc="84EE1B8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74559C"/>
    <w:multiLevelType w:val="hybridMultilevel"/>
    <w:tmpl w:val="4F865DB6"/>
    <w:lvl w:ilvl="0" w:tplc="DBD05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2" w:hanging="360"/>
      </w:pPr>
    </w:lvl>
    <w:lvl w:ilvl="2" w:tplc="0809001B" w:tentative="1">
      <w:start w:val="1"/>
      <w:numFmt w:val="lowerRoman"/>
      <w:lvlText w:val="%3."/>
      <w:lvlJc w:val="right"/>
      <w:pPr>
        <w:ind w:left="3272" w:hanging="180"/>
      </w:pPr>
    </w:lvl>
    <w:lvl w:ilvl="3" w:tplc="0809000F" w:tentative="1">
      <w:start w:val="1"/>
      <w:numFmt w:val="decimal"/>
      <w:lvlText w:val="%4."/>
      <w:lvlJc w:val="left"/>
      <w:pPr>
        <w:ind w:left="3992" w:hanging="360"/>
      </w:pPr>
    </w:lvl>
    <w:lvl w:ilvl="4" w:tplc="08090019" w:tentative="1">
      <w:start w:val="1"/>
      <w:numFmt w:val="lowerLetter"/>
      <w:lvlText w:val="%5."/>
      <w:lvlJc w:val="left"/>
      <w:pPr>
        <w:ind w:left="4712" w:hanging="360"/>
      </w:pPr>
    </w:lvl>
    <w:lvl w:ilvl="5" w:tplc="0809001B" w:tentative="1">
      <w:start w:val="1"/>
      <w:numFmt w:val="lowerRoman"/>
      <w:lvlText w:val="%6."/>
      <w:lvlJc w:val="right"/>
      <w:pPr>
        <w:ind w:left="5432" w:hanging="180"/>
      </w:pPr>
    </w:lvl>
    <w:lvl w:ilvl="6" w:tplc="0809000F" w:tentative="1">
      <w:start w:val="1"/>
      <w:numFmt w:val="decimal"/>
      <w:lvlText w:val="%7."/>
      <w:lvlJc w:val="left"/>
      <w:pPr>
        <w:ind w:left="6152" w:hanging="360"/>
      </w:pPr>
    </w:lvl>
    <w:lvl w:ilvl="7" w:tplc="08090019" w:tentative="1">
      <w:start w:val="1"/>
      <w:numFmt w:val="lowerLetter"/>
      <w:lvlText w:val="%8."/>
      <w:lvlJc w:val="left"/>
      <w:pPr>
        <w:ind w:left="6872" w:hanging="360"/>
      </w:pPr>
    </w:lvl>
    <w:lvl w:ilvl="8" w:tplc="0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7" w15:restartNumberingAfterBreak="0">
    <w:nsid w:val="40095E20"/>
    <w:multiLevelType w:val="hybridMultilevel"/>
    <w:tmpl w:val="455AF532"/>
    <w:lvl w:ilvl="0" w:tplc="02D86D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C4729"/>
    <w:multiLevelType w:val="hybridMultilevel"/>
    <w:tmpl w:val="F37A2AE2"/>
    <w:lvl w:ilvl="0" w:tplc="0406AA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2849B4"/>
    <w:multiLevelType w:val="hybridMultilevel"/>
    <w:tmpl w:val="DF7AD68C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957EB"/>
    <w:multiLevelType w:val="hybridMultilevel"/>
    <w:tmpl w:val="F4C6CFD6"/>
    <w:lvl w:ilvl="0" w:tplc="C8E6BF0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626E62BF"/>
    <w:multiLevelType w:val="hybridMultilevel"/>
    <w:tmpl w:val="29564906"/>
    <w:lvl w:ilvl="0" w:tplc="51D25556">
      <w:start w:val="1"/>
      <w:numFmt w:val="lowerLetter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41634BE"/>
    <w:multiLevelType w:val="hybridMultilevel"/>
    <w:tmpl w:val="CE6EF518"/>
    <w:lvl w:ilvl="0" w:tplc="F33E42CA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749E3069"/>
    <w:multiLevelType w:val="hybridMultilevel"/>
    <w:tmpl w:val="277C3326"/>
    <w:lvl w:ilvl="0" w:tplc="5D36784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5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12"/>
  </w:num>
  <w:num w:numId="14">
    <w:abstractNumId w:val="14"/>
  </w:num>
  <w:num w:numId="15">
    <w:abstractNumId w:val="3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B5"/>
    <w:rsid w:val="000000CE"/>
    <w:rsid w:val="0000028C"/>
    <w:rsid w:val="000007C3"/>
    <w:rsid w:val="00000B73"/>
    <w:rsid w:val="00000F81"/>
    <w:rsid w:val="000011BD"/>
    <w:rsid w:val="00001802"/>
    <w:rsid w:val="00003124"/>
    <w:rsid w:val="00003548"/>
    <w:rsid w:val="000039F2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2416"/>
    <w:rsid w:val="0002281F"/>
    <w:rsid w:val="000238AD"/>
    <w:rsid w:val="00023C75"/>
    <w:rsid w:val="0002427B"/>
    <w:rsid w:val="00024DDD"/>
    <w:rsid w:val="00027E52"/>
    <w:rsid w:val="00030DA2"/>
    <w:rsid w:val="00030F78"/>
    <w:rsid w:val="00031F40"/>
    <w:rsid w:val="000326A2"/>
    <w:rsid w:val="000329AF"/>
    <w:rsid w:val="0003320C"/>
    <w:rsid w:val="00033219"/>
    <w:rsid w:val="00034A17"/>
    <w:rsid w:val="000356AA"/>
    <w:rsid w:val="000359B3"/>
    <w:rsid w:val="00036853"/>
    <w:rsid w:val="000372C1"/>
    <w:rsid w:val="00037416"/>
    <w:rsid w:val="0004067A"/>
    <w:rsid w:val="00040F1B"/>
    <w:rsid w:val="0004123B"/>
    <w:rsid w:val="00041BBE"/>
    <w:rsid w:val="00041BFA"/>
    <w:rsid w:val="00041E3D"/>
    <w:rsid w:val="00042187"/>
    <w:rsid w:val="00043C7F"/>
    <w:rsid w:val="000449F7"/>
    <w:rsid w:val="00044CF5"/>
    <w:rsid w:val="0004755C"/>
    <w:rsid w:val="00047DFF"/>
    <w:rsid w:val="00050313"/>
    <w:rsid w:val="00051166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044F"/>
    <w:rsid w:val="00061220"/>
    <w:rsid w:val="0006211A"/>
    <w:rsid w:val="000638C9"/>
    <w:rsid w:val="00071104"/>
    <w:rsid w:val="00072A86"/>
    <w:rsid w:val="00073787"/>
    <w:rsid w:val="0007433A"/>
    <w:rsid w:val="0007442C"/>
    <w:rsid w:val="00074FA2"/>
    <w:rsid w:val="00075B29"/>
    <w:rsid w:val="0007713E"/>
    <w:rsid w:val="00080513"/>
    <w:rsid w:val="00080BD2"/>
    <w:rsid w:val="00080E23"/>
    <w:rsid w:val="00080E9F"/>
    <w:rsid w:val="00081387"/>
    <w:rsid w:val="00081C1F"/>
    <w:rsid w:val="000823FC"/>
    <w:rsid w:val="000827DA"/>
    <w:rsid w:val="00083BF7"/>
    <w:rsid w:val="000846A0"/>
    <w:rsid w:val="00085455"/>
    <w:rsid w:val="00085637"/>
    <w:rsid w:val="00085F71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483A"/>
    <w:rsid w:val="00095FFB"/>
    <w:rsid w:val="0009681D"/>
    <w:rsid w:val="00097468"/>
    <w:rsid w:val="00097B08"/>
    <w:rsid w:val="000A163E"/>
    <w:rsid w:val="000A20B8"/>
    <w:rsid w:val="000A229B"/>
    <w:rsid w:val="000A2EA6"/>
    <w:rsid w:val="000A315B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454"/>
    <w:rsid w:val="000B356C"/>
    <w:rsid w:val="000B4CCB"/>
    <w:rsid w:val="000B5E7F"/>
    <w:rsid w:val="000B62B7"/>
    <w:rsid w:val="000B665A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693E"/>
    <w:rsid w:val="000C7979"/>
    <w:rsid w:val="000C7C82"/>
    <w:rsid w:val="000C7EC8"/>
    <w:rsid w:val="000D0A94"/>
    <w:rsid w:val="000D0B73"/>
    <w:rsid w:val="000D0CDA"/>
    <w:rsid w:val="000D1566"/>
    <w:rsid w:val="000D17BF"/>
    <w:rsid w:val="000D221B"/>
    <w:rsid w:val="000D3508"/>
    <w:rsid w:val="000D3D5E"/>
    <w:rsid w:val="000D5B80"/>
    <w:rsid w:val="000D657C"/>
    <w:rsid w:val="000D6ABD"/>
    <w:rsid w:val="000D780A"/>
    <w:rsid w:val="000D7C52"/>
    <w:rsid w:val="000E057D"/>
    <w:rsid w:val="000E19C0"/>
    <w:rsid w:val="000E1F03"/>
    <w:rsid w:val="000E2201"/>
    <w:rsid w:val="000E23E8"/>
    <w:rsid w:val="000E2E64"/>
    <w:rsid w:val="000E3C91"/>
    <w:rsid w:val="000E3E85"/>
    <w:rsid w:val="000E7881"/>
    <w:rsid w:val="000F14C7"/>
    <w:rsid w:val="000F1EE2"/>
    <w:rsid w:val="000F2725"/>
    <w:rsid w:val="000F30FE"/>
    <w:rsid w:val="000F34B6"/>
    <w:rsid w:val="000F3B36"/>
    <w:rsid w:val="000F3DF0"/>
    <w:rsid w:val="000F3DF9"/>
    <w:rsid w:val="000F40AB"/>
    <w:rsid w:val="000F561A"/>
    <w:rsid w:val="000F5B25"/>
    <w:rsid w:val="000F6C41"/>
    <w:rsid w:val="000F71F5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5194"/>
    <w:rsid w:val="0010689D"/>
    <w:rsid w:val="00106D61"/>
    <w:rsid w:val="001104FF"/>
    <w:rsid w:val="00111BDA"/>
    <w:rsid w:val="00111C9D"/>
    <w:rsid w:val="00112008"/>
    <w:rsid w:val="00113A70"/>
    <w:rsid w:val="00114725"/>
    <w:rsid w:val="00114969"/>
    <w:rsid w:val="00120E9D"/>
    <w:rsid w:val="001215CF"/>
    <w:rsid w:val="00121892"/>
    <w:rsid w:val="001241C9"/>
    <w:rsid w:val="00124403"/>
    <w:rsid w:val="00124878"/>
    <w:rsid w:val="00124DC6"/>
    <w:rsid w:val="00124EF9"/>
    <w:rsid w:val="001260F6"/>
    <w:rsid w:val="00127481"/>
    <w:rsid w:val="00127502"/>
    <w:rsid w:val="001277FE"/>
    <w:rsid w:val="00127BC0"/>
    <w:rsid w:val="00131F79"/>
    <w:rsid w:val="001326F6"/>
    <w:rsid w:val="001354BC"/>
    <w:rsid w:val="001360AC"/>
    <w:rsid w:val="001361ED"/>
    <w:rsid w:val="00137355"/>
    <w:rsid w:val="001404F9"/>
    <w:rsid w:val="001406F0"/>
    <w:rsid w:val="00141EC5"/>
    <w:rsid w:val="001424BD"/>
    <w:rsid w:val="00142CF0"/>
    <w:rsid w:val="00142F9D"/>
    <w:rsid w:val="001432AD"/>
    <w:rsid w:val="00144969"/>
    <w:rsid w:val="00144A45"/>
    <w:rsid w:val="00144B2C"/>
    <w:rsid w:val="00145788"/>
    <w:rsid w:val="00145EE3"/>
    <w:rsid w:val="00147502"/>
    <w:rsid w:val="0014795E"/>
    <w:rsid w:val="0015060B"/>
    <w:rsid w:val="00150A4C"/>
    <w:rsid w:val="00151637"/>
    <w:rsid w:val="00153210"/>
    <w:rsid w:val="00153B59"/>
    <w:rsid w:val="00153C9B"/>
    <w:rsid w:val="00153DFA"/>
    <w:rsid w:val="00153DFE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2BEE"/>
    <w:rsid w:val="0016374F"/>
    <w:rsid w:val="00163D69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2FC7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000"/>
    <w:rsid w:val="00184114"/>
    <w:rsid w:val="001844A7"/>
    <w:rsid w:val="00184D3A"/>
    <w:rsid w:val="0018666B"/>
    <w:rsid w:val="001874E7"/>
    <w:rsid w:val="00187732"/>
    <w:rsid w:val="001879EC"/>
    <w:rsid w:val="00187C4F"/>
    <w:rsid w:val="00187D20"/>
    <w:rsid w:val="00190415"/>
    <w:rsid w:val="00191D3A"/>
    <w:rsid w:val="00191EDC"/>
    <w:rsid w:val="00193BBB"/>
    <w:rsid w:val="0019400D"/>
    <w:rsid w:val="00194054"/>
    <w:rsid w:val="001940FC"/>
    <w:rsid w:val="0019571B"/>
    <w:rsid w:val="00195CBC"/>
    <w:rsid w:val="00195CCD"/>
    <w:rsid w:val="00196E7E"/>
    <w:rsid w:val="001972C1"/>
    <w:rsid w:val="00197A8D"/>
    <w:rsid w:val="00197BF3"/>
    <w:rsid w:val="001A0FB6"/>
    <w:rsid w:val="001A17E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918"/>
    <w:rsid w:val="001B0F50"/>
    <w:rsid w:val="001B188C"/>
    <w:rsid w:val="001B22A6"/>
    <w:rsid w:val="001B2B56"/>
    <w:rsid w:val="001B2CA0"/>
    <w:rsid w:val="001B40E1"/>
    <w:rsid w:val="001B536B"/>
    <w:rsid w:val="001B5FD1"/>
    <w:rsid w:val="001B5FFC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973"/>
    <w:rsid w:val="001C6C37"/>
    <w:rsid w:val="001D2993"/>
    <w:rsid w:val="001D43AB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63F"/>
    <w:rsid w:val="001F1AC0"/>
    <w:rsid w:val="001F1D5E"/>
    <w:rsid w:val="001F259E"/>
    <w:rsid w:val="001F43E0"/>
    <w:rsid w:val="001F4966"/>
    <w:rsid w:val="001F593D"/>
    <w:rsid w:val="001F5B03"/>
    <w:rsid w:val="001F710D"/>
    <w:rsid w:val="001F7982"/>
    <w:rsid w:val="00201808"/>
    <w:rsid w:val="00202AEB"/>
    <w:rsid w:val="00205DB9"/>
    <w:rsid w:val="00206240"/>
    <w:rsid w:val="0020691D"/>
    <w:rsid w:val="00206D98"/>
    <w:rsid w:val="002073CF"/>
    <w:rsid w:val="002074C0"/>
    <w:rsid w:val="002110B9"/>
    <w:rsid w:val="002122F5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27B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1B7E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3472"/>
    <w:rsid w:val="00254EB8"/>
    <w:rsid w:val="002553B6"/>
    <w:rsid w:val="00255701"/>
    <w:rsid w:val="00255EF6"/>
    <w:rsid w:val="00256BA2"/>
    <w:rsid w:val="00257658"/>
    <w:rsid w:val="0026009B"/>
    <w:rsid w:val="00260114"/>
    <w:rsid w:val="00260424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0EB7"/>
    <w:rsid w:val="002714A4"/>
    <w:rsid w:val="002735E8"/>
    <w:rsid w:val="002740DE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1B89"/>
    <w:rsid w:val="00291FA0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E60"/>
    <w:rsid w:val="00297FBB"/>
    <w:rsid w:val="002A0977"/>
    <w:rsid w:val="002A0A7E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B89"/>
    <w:rsid w:val="002A5D29"/>
    <w:rsid w:val="002A6069"/>
    <w:rsid w:val="002A6B4E"/>
    <w:rsid w:val="002A6D0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333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5B30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3CAA"/>
    <w:rsid w:val="002E41F6"/>
    <w:rsid w:val="002E49B3"/>
    <w:rsid w:val="002E51CF"/>
    <w:rsid w:val="002E590C"/>
    <w:rsid w:val="002E5AA7"/>
    <w:rsid w:val="002E6D80"/>
    <w:rsid w:val="002E7526"/>
    <w:rsid w:val="002F039E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D54"/>
    <w:rsid w:val="002F7F56"/>
    <w:rsid w:val="00300AC6"/>
    <w:rsid w:val="00301030"/>
    <w:rsid w:val="0030107C"/>
    <w:rsid w:val="00302903"/>
    <w:rsid w:val="003032CE"/>
    <w:rsid w:val="00304520"/>
    <w:rsid w:val="00304D15"/>
    <w:rsid w:val="00305031"/>
    <w:rsid w:val="003061DD"/>
    <w:rsid w:val="0030662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41"/>
    <w:rsid w:val="00321499"/>
    <w:rsid w:val="00322B92"/>
    <w:rsid w:val="0032306D"/>
    <w:rsid w:val="003238EB"/>
    <w:rsid w:val="00323F59"/>
    <w:rsid w:val="003255A5"/>
    <w:rsid w:val="0032706A"/>
    <w:rsid w:val="00330432"/>
    <w:rsid w:val="00330DB9"/>
    <w:rsid w:val="00332C3E"/>
    <w:rsid w:val="00332D05"/>
    <w:rsid w:val="003331DC"/>
    <w:rsid w:val="003336C0"/>
    <w:rsid w:val="00333895"/>
    <w:rsid w:val="00334241"/>
    <w:rsid w:val="00334CBC"/>
    <w:rsid w:val="003359CF"/>
    <w:rsid w:val="00335AE4"/>
    <w:rsid w:val="003360AC"/>
    <w:rsid w:val="003361E2"/>
    <w:rsid w:val="00337443"/>
    <w:rsid w:val="00337516"/>
    <w:rsid w:val="00337F41"/>
    <w:rsid w:val="0034059B"/>
    <w:rsid w:val="00340CBF"/>
    <w:rsid w:val="00340DD9"/>
    <w:rsid w:val="003434DA"/>
    <w:rsid w:val="0034388B"/>
    <w:rsid w:val="00344FEB"/>
    <w:rsid w:val="0034677E"/>
    <w:rsid w:val="0034780A"/>
    <w:rsid w:val="003505F3"/>
    <w:rsid w:val="00351400"/>
    <w:rsid w:val="0035182D"/>
    <w:rsid w:val="003525AE"/>
    <w:rsid w:val="0035277B"/>
    <w:rsid w:val="00353CAE"/>
    <w:rsid w:val="00355160"/>
    <w:rsid w:val="0035523C"/>
    <w:rsid w:val="00355610"/>
    <w:rsid w:val="0035585B"/>
    <w:rsid w:val="00355EA5"/>
    <w:rsid w:val="00356401"/>
    <w:rsid w:val="00356922"/>
    <w:rsid w:val="003574F0"/>
    <w:rsid w:val="003577C7"/>
    <w:rsid w:val="00360A37"/>
    <w:rsid w:val="003611FF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1D11"/>
    <w:rsid w:val="0038304A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0572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24BD"/>
    <w:rsid w:val="003D332E"/>
    <w:rsid w:val="003D3563"/>
    <w:rsid w:val="003D3ACA"/>
    <w:rsid w:val="003D4323"/>
    <w:rsid w:val="003D5744"/>
    <w:rsid w:val="003D5B75"/>
    <w:rsid w:val="003D61D9"/>
    <w:rsid w:val="003D71E0"/>
    <w:rsid w:val="003E1106"/>
    <w:rsid w:val="003E180F"/>
    <w:rsid w:val="003E2409"/>
    <w:rsid w:val="003E3372"/>
    <w:rsid w:val="003E3772"/>
    <w:rsid w:val="003E5595"/>
    <w:rsid w:val="003E5761"/>
    <w:rsid w:val="003E5CDC"/>
    <w:rsid w:val="003E600D"/>
    <w:rsid w:val="003E65B8"/>
    <w:rsid w:val="003E7042"/>
    <w:rsid w:val="003E7722"/>
    <w:rsid w:val="003F1304"/>
    <w:rsid w:val="003F1632"/>
    <w:rsid w:val="003F1BEA"/>
    <w:rsid w:val="003F1DB2"/>
    <w:rsid w:val="003F285F"/>
    <w:rsid w:val="003F4D0C"/>
    <w:rsid w:val="003F6C2E"/>
    <w:rsid w:val="003F75C9"/>
    <w:rsid w:val="003F75D1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2E15"/>
    <w:rsid w:val="00403657"/>
    <w:rsid w:val="004044CB"/>
    <w:rsid w:val="004052D0"/>
    <w:rsid w:val="0040554B"/>
    <w:rsid w:val="0040563F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1D70"/>
    <w:rsid w:val="00413040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1D8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76D"/>
    <w:rsid w:val="00444BA9"/>
    <w:rsid w:val="00444BBD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30D"/>
    <w:rsid w:val="00453616"/>
    <w:rsid w:val="00454A04"/>
    <w:rsid w:val="0045532E"/>
    <w:rsid w:val="004553BC"/>
    <w:rsid w:val="00455E1E"/>
    <w:rsid w:val="004563B9"/>
    <w:rsid w:val="0045705D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1B09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0F87"/>
    <w:rsid w:val="004B224E"/>
    <w:rsid w:val="004B2F49"/>
    <w:rsid w:val="004B32D7"/>
    <w:rsid w:val="004B3731"/>
    <w:rsid w:val="004B554C"/>
    <w:rsid w:val="004B6C12"/>
    <w:rsid w:val="004C2529"/>
    <w:rsid w:val="004C33DC"/>
    <w:rsid w:val="004C402E"/>
    <w:rsid w:val="004C4D72"/>
    <w:rsid w:val="004C57CD"/>
    <w:rsid w:val="004C5DEA"/>
    <w:rsid w:val="004C5EE4"/>
    <w:rsid w:val="004D02C1"/>
    <w:rsid w:val="004D1689"/>
    <w:rsid w:val="004D183B"/>
    <w:rsid w:val="004D26EA"/>
    <w:rsid w:val="004D28E9"/>
    <w:rsid w:val="004D3013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D76E6"/>
    <w:rsid w:val="004E0048"/>
    <w:rsid w:val="004E0735"/>
    <w:rsid w:val="004E09BE"/>
    <w:rsid w:val="004E1A9F"/>
    <w:rsid w:val="004E239B"/>
    <w:rsid w:val="004E257C"/>
    <w:rsid w:val="004E3670"/>
    <w:rsid w:val="004E5630"/>
    <w:rsid w:val="004E5F91"/>
    <w:rsid w:val="004E65A2"/>
    <w:rsid w:val="004E7396"/>
    <w:rsid w:val="004F0277"/>
    <w:rsid w:val="004F1B9E"/>
    <w:rsid w:val="004F2600"/>
    <w:rsid w:val="004F288B"/>
    <w:rsid w:val="004F2CFF"/>
    <w:rsid w:val="004F3AB5"/>
    <w:rsid w:val="004F4225"/>
    <w:rsid w:val="004F4C54"/>
    <w:rsid w:val="004F561D"/>
    <w:rsid w:val="004F6BA4"/>
    <w:rsid w:val="004F6D00"/>
    <w:rsid w:val="004F7390"/>
    <w:rsid w:val="004F7EAD"/>
    <w:rsid w:val="00500295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DFE"/>
    <w:rsid w:val="00511694"/>
    <w:rsid w:val="00511AE7"/>
    <w:rsid w:val="00511B5F"/>
    <w:rsid w:val="005128D4"/>
    <w:rsid w:val="00514216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30AFD"/>
    <w:rsid w:val="005311B1"/>
    <w:rsid w:val="00531F18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A8D"/>
    <w:rsid w:val="0055410C"/>
    <w:rsid w:val="00554902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09"/>
    <w:rsid w:val="0057781C"/>
    <w:rsid w:val="00580DDA"/>
    <w:rsid w:val="00581F41"/>
    <w:rsid w:val="0058213C"/>
    <w:rsid w:val="00583322"/>
    <w:rsid w:val="005841D1"/>
    <w:rsid w:val="00584C6B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3FA9"/>
    <w:rsid w:val="005A48B1"/>
    <w:rsid w:val="005A59B0"/>
    <w:rsid w:val="005A5A8A"/>
    <w:rsid w:val="005A6160"/>
    <w:rsid w:val="005A6295"/>
    <w:rsid w:val="005A644B"/>
    <w:rsid w:val="005A6B7F"/>
    <w:rsid w:val="005A6DC3"/>
    <w:rsid w:val="005B0E2E"/>
    <w:rsid w:val="005B1516"/>
    <w:rsid w:val="005B33EF"/>
    <w:rsid w:val="005B469D"/>
    <w:rsid w:val="005B486E"/>
    <w:rsid w:val="005B5118"/>
    <w:rsid w:val="005B5546"/>
    <w:rsid w:val="005B55BD"/>
    <w:rsid w:val="005B6C63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5157"/>
    <w:rsid w:val="005C5B86"/>
    <w:rsid w:val="005C7C78"/>
    <w:rsid w:val="005D0306"/>
    <w:rsid w:val="005D13A0"/>
    <w:rsid w:val="005D1482"/>
    <w:rsid w:val="005D1B88"/>
    <w:rsid w:val="005D26E5"/>
    <w:rsid w:val="005D3161"/>
    <w:rsid w:val="005D3643"/>
    <w:rsid w:val="005D39A9"/>
    <w:rsid w:val="005D44E2"/>
    <w:rsid w:val="005D4A3D"/>
    <w:rsid w:val="005D5204"/>
    <w:rsid w:val="005D5ED3"/>
    <w:rsid w:val="005D747E"/>
    <w:rsid w:val="005D7E1F"/>
    <w:rsid w:val="005E0060"/>
    <w:rsid w:val="005E1A3A"/>
    <w:rsid w:val="005E2854"/>
    <w:rsid w:val="005E3506"/>
    <w:rsid w:val="005E4A7C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249A"/>
    <w:rsid w:val="005F4612"/>
    <w:rsid w:val="005F4B2D"/>
    <w:rsid w:val="005F719C"/>
    <w:rsid w:val="005F7F48"/>
    <w:rsid w:val="00601776"/>
    <w:rsid w:val="00601CF5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771A"/>
    <w:rsid w:val="00621507"/>
    <w:rsid w:val="00621D89"/>
    <w:rsid w:val="0062232E"/>
    <w:rsid w:val="0062384C"/>
    <w:rsid w:val="00623D12"/>
    <w:rsid w:val="0062590B"/>
    <w:rsid w:val="00626ACD"/>
    <w:rsid w:val="00626D08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46E51"/>
    <w:rsid w:val="00647457"/>
    <w:rsid w:val="0065036F"/>
    <w:rsid w:val="00650F28"/>
    <w:rsid w:val="006514B0"/>
    <w:rsid w:val="00651EAC"/>
    <w:rsid w:val="00652B72"/>
    <w:rsid w:val="00653115"/>
    <w:rsid w:val="00653300"/>
    <w:rsid w:val="006539A6"/>
    <w:rsid w:val="00653DD8"/>
    <w:rsid w:val="00653DEB"/>
    <w:rsid w:val="00654B7D"/>
    <w:rsid w:val="00654B9D"/>
    <w:rsid w:val="00655CC0"/>
    <w:rsid w:val="00655D35"/>
    <w:rsid w:val="00656C69"/>
    <w:rsid w:val="00656CCF"/>
    <w:rsid w:val="00657574"/>
    <w:rsid w:val="00657C35"/>
    <w:rsid w:val="00657F7B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736BD"/>
    <w:rsid w:val="00673B9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7B2"/>
    <w:rsid w:val="00681FF0"/>
    <w:rsid w:val="006820D9"/>
    <w:rsid w:val="00684EF5"/>
    <w:rsid w:val="0068670F"/>
    <w:rsid w:val="00686B78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330"/>
    <w:rsid w:val="00692F50"/>
    <w:rsid w:val="00693346"/>
    <w:rsid w:val="00694643"/>
    <w:rsid w:val="00694733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35C4"/>
    <w:rsid w:val="006B3962"/>
    <w:rsid w:val="006B43AA"/>
    <w:rsid w:val="006B4804"/>
    <w:rsid w:val="006B5309"/>
    <w:rsid w:val="006B546C"/>
    <w:rsid w:val="006B67B8"/>
    <w:rsid w:val="006B6D7A"/>
    <w:rsid w:val="006C0B29"/>
    <w:rsid w:val="006C1481"/>
    <w:rsid w:val="006C1545"/>
    <w:rsid w:val="006C1F81"/>
    <w:rsid w:val="006C2356"/>
    <w:rsid w:val="006C3841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2CC9"/>
    <w:rsid w:val="006D3636"/>
    <w:rsid w:val="006D3878"/>
    <w:rsid w:val="006D4226"/>
    <w:rsid w:val="006D45E7"/>
    <w:rsid w:val="006D55E7"/>
    <w:rsid w:val="006D606D"/>
    <w:rsid w:val="006D7870"/>
    <w:rsid w:val="006E1216"/>
    <w:rsid w:val="006E1260"/>
    <w:rsid w:val="006E283C"/>
    <w:rsid w:val="006E3B2E"/>
    <w:rsid w:val="006E4DAF"/>
    <w:rsid w:val="006E50E8"/>
    <w:rsid w:val="006E5199"/>
    <w:rsid w:val="006E5FC8"/>
    <w:rsid w:val="006E625A"/>
    <w:rsid w:val="006E7B10"/>
    <w:rsid w:val="006E7DEA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2C41"/>
    <w:rsid w:val="00723922"/>
    <w:rsid w:val="00724D14"/>
    <w:rsid w:val="007253B3"/>
    <w:rsid w:val="00725916"/>
    <w:rsid w:val="00725B5D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A8C"/>
    <w:rsid w:val="00740E43"/>
    <w:rsid w:val="00741418"/>
    <w:rsid w:val="00742540"/>
    <w:rsid w:val="00742D9E"/>
    <w:rsid w:val="00742E21"/>
    <w:rsid w:val="00742F55"/>
    <w:rsid w:val="0074456F"/>
    <w:rsid w:val="00744B7C"/>
    <w:rsid w:val="007453E4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2FE7"/>
    <w:rsid w:val="0075333E"/>
    <w:rsid w:val="007567FD"/>
    <w:rsid w:val="007568C7"/>
    <w:rsid w:val="00757626"/>
    <w:rsid w:val="00760AC1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73464"/>
    <w:rsid w:val="00774C69"/>
    <w:rsid w:val="00774CCE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87FAD"/>
    <w:rsid w:val="00790710"/>
    <w:rsid w:val="00791B82"/>
    <w:rsid w:val="00791CEE"/>
    <w:rsid w:val="00793B59"/>
    <w:rsid w:val="00794780"/>
    <w:rsid w:val="007955FB"/>
    <w:rsid w:val="00795A73"/>
    <w:rsid w:val="00795F50"/>
    <w:rsid w:val="00796007"/>
    <w:rsid w:val="0079626D"/>
    <w:rsid w:val="0079640D"/>
    <w:rsid w:val="0079677A"/>
    <w:rsid w:val="007967E2"/>
    <w:rsid w:val="007977FB"/>
    <w:rsid w:val="007A05EA"/>
    <w:rsid w:val="007A09AA"/>
    <w:rsid w:val="007A0CA2"/>
    <w:rsid w:val="007A14E6"/>
    <w:rsid w:val="007A171E"/>
    <w:rsid w:val="007A22CE"/>
    <w:rsid w:val="007A272D"/>
    <w:rsid w:val="007A2CD6"/>
    <w:rsid w:val="007A4173"/>
    <w:rsid w:val="007A5C14"/>
    <w:rsid w:val="007A68D3"/>
    <w:rsid w:val="007A73C8"/>
    <w:rsid w:val="007B02E4"/>
    <w:rsid w:val="007B0481"/>
    <w:rsid w:val="007B09A6"/>
    <w:rsid w:val="007B0D50"/>
    <w:rsid w:val="007B1A61"/>
    <w:rsid w:val="007B355D"/>
    <w:rsid w:val="007B37CF"/>
    <w:rsid w:val="007B4065"/>
    <w:rsid w:val="007B4AB7"/>
    <w:rsid w:val="007B4B35"/>
    <w:rsid w:val="007B4EB5"/>
    <w:rsid w:val="007B50B7"/>
    <w:rsid w:val="007B65AE"/>
    <w:rsid w:val="007C3810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C7D9A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0C3E"/>
    <w:rsid w:val="007E168D"/>
    <w:rsid w:val="007E2262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3CA"/>
    <w:rsid w:val="007F076C"/>
    <w:rsid w:val="007F07BB"/>
    <w:rsid w:val="007F1570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620"/>
    <w:rsid w:val="0080176D"/>
    <w:rsid w:val="008041FE"/>
    <w:rsid w:val="008050AE"/>
    <w:rsid w:val="008055A0"/>
    <w:rsid w:val="00805DD0"/>
    <w:rsid w:val="00806271"/>
    <w:rsid w:val="0080689C"/>
    <w:rsid w:val="00807702"/>
    <w:rsid w:val="00807882"/>
    <w:rsid w:val="00807B2A"/>
    <w:rsid w:val="00810DDC"/>
    <w:rsid w:val="008112B9"/>
    <w:rsid w:val="00811BF6"/>
    <w:rsid w:val="00811C63"/>
    <w:rsid w:val="00812B28"/>
    <w:rsid w:val="00813ABD"/>
    <w:rsid w:val="008144BE"/>
    <w:rsid w:val="00815C14"/>
    <w:rsid w:val="00815DFD"/>
    <w:rsid w:val="0081657E"/>
    <w:rsid w:val="0081685F"/>
    <w:rsid w:val="00823209"/>
    <w:rsid w:val="00824013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22AE"/>
    <w:rsid w:val="00853E86"/>
    <w:rsid w:val="00855B04"/>
    <w:rsid w:val="00855EF0"/>
    <w:rsid w:val="008560D6"/>
    <w:rsid w:val="008561BF"/>
    <w:rsid w:val="008608B5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6717F"/>
    <w:rsid w:val="00867209"/>
    <w:rsid w:val="00870CA2"/>
    <w:rsid w:val="00871FBC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D00"/>
    <w:rsid w:val="00882FAC"/>
    <w:rsid w:val="00883449"/>
    <w:rsid w:val="00883911"/>
    <w:rsid w:val="00884385"/>
    <w:rsid w:val="00884553"/>
    <w:rsid w:val="00884631"/>
    <w:rsid w:val="00884712"/>
    <w:rsid w:val="00884E97"/>
    <w:rsid w:val="008856C4"/>
    <w:rsid w:val="00885A8A"/>
    <w:rsid w:val="00886CEA"/>
    <w:rsid w:val="0088736B"/>
    <w:rsid w:val="00891059"/>
    <w:rsid w:val="00891C24"/>
    <w:rsid w:val="00892365"/>
    <w:rsid w:val="0089254B"/>
    <w:rsid w:val="00892775"/>
    <w:rsid w:val="00892FE6"/>
    <w:rsid w:val="00893027"/>
    <w:rsid w:val="00893405"/>
    <w:rsid w:val="008937DE"/>
    <w:rsid w:val="008944F7"/>
    <w:rsid w:val="00894B41"/>
    <w:rsid w:val="00895B1F"/>
    <w:rsid w:val="00896660"/>
    <w:rsid w:val="00897313"/>
    <w:rsid w:val="008A058F"/>
    <w:rsid w:val="008A0DE6"/>
    <w:rsid w:val="008A2235"/>
    <w:rsid w:val="008A3092"/>
    <w:rsid w:val="008A376D"/>
    <w:rsid w:val="008A3873"/>
    <w:rsid w:val="008A4767"/>
    <w:rsid w:val="008A4947"/>
    <w:rsid w:val="008A4993"/>
    <w:rsid w:val="008A576B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366A"/>
    <w:rsid w:val="008B4015"/>
    <w:rsid w:val="008C057B"/>
    <w:rsid w:val="008C13AB"/>
    <w:rsid w:val="008C1EBC"/>
    <w:rsid w:val="008C2172"/>
    <w:rsid w:val="008C3410"/>
    <w:rsid w:val="008C34F6"/>
    <w:rsid w:val="008C3A08"/>
    <w:rsid w:val="008C421D"/>
    <w:rsid w:val="008C6793"/>
    <w:rsid w:val="008C6A70"/>
    <w:rsid w:val="008D120C"/>
    <w:rsid w:val="008D1366"/>
    <w:rsid w:val="008D14C8"/>
    <w:rsid w:val="008D261A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19D1"/>
    <w:rsid w:val="008E2104"/>
    <w:rsid w:val="008E232F"/>
    <w:rsid w:val="008E24D1"/>
    <w:rsid w:val="008E2EB3"/>
    <w:rsid w:val="008E416B"/>
    <w:rsid w:val="008E45A6"/>
    <w:rsid w:val="008E5B50"/>
    <w:rsid w:val="008E60F3"/>
    <w:rsid w:val="008E6B60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609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4AF"/>
    <w:rsid w:val="00943890"/>
    <w:rsid w:val="00943E68"/>
    <w:rsid w:val="009442EC"/>
    <w:rsid w:val="00944FC7"/>
    <w:rsid w:val="0094584E"/>
    <w:rsid w:val="009458DA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638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C33"/>
    <w:rsid w:val="00967D1E"/>
    <w:rsid w:val="00971B6C"/>
    <w:rsid w:val="00972406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197"/>
    <w:rsid w:val="00977256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1771"/>
    <w:rsid w:val="00992100"/>
    <w:rsid w:val="009923A5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B7AC4"/>
    <w:rsid w:val="009B7BA2"/>
    <w:rsid w:val="009C0C24"/>
    <w:rsid w:val="009C1544"/>
    <w:rsid w:val="009C191D"/>
    <w:rsid w:val="009C1967"/>
    <w:rsid w:val="009C21D8"/>
    <w:rsid w:val="009C33AE"/>
    <w:rsid w:val="009C406B"/>
    <w:rsid w:val="009C4906"/>
    <w:rsid w:val="009C58C7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8D1"/>
    <w:rsid w:val="009E6D0E"/>
    <w:rsid w:val="009E6ED1"/>
    <w:rsid w:val="009E7192"/>
    <w:rsid w:val="009E768F"/>
    <w:rsid w:val="009E7733"/>
    <w:rsid w:val="009F0A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3F72"/>
    <w:rsid w:val="00A0452B"/>
    <w:rsid w:val="00A058ED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485"/>
    <w:rsid w:val="00A20603"/>
    <w:rsid w:val="00A223A9"/>
    <w:rsid w:val="00A2240D"/>
    <w:rsid w:val="00A2252A"/>
    <w:rsid w:val="00A22A21"/>
    <w:rsid w:val="00A23242"/>
    <w:rsid w:val="00A238F1"/>
    <w:rsid w:val="00A24161"/>
    <w:rsid w:val="00A24F66"/>
    <w:rsid w:val="00A25055"/>
    <w:rsid w:val="00A27491"/>
    <w:rsid w:val="00A27D6B"/>
    <w:rsid w:val="00A305D6"/>
    <w:rsid w:val="00A31948"/>
    <w:rsid w:val="00A31F9A"/>
    <w:rsid w:val="00A3362A"/>
    <w:rsid w:val="00A33923"/>
    <w:rsid w:val="00A344A8"/>
    <w:rsid w:val="00A34DB2"/>
    <w:rsid w:val="00A35DC9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793"/>
    <w:rsid w:val="00A47DC9"/>
    <w:rsid w:val="00A47E1D"/>
    <w:rsid w:val="00A51AFF"/>
    <w:rsid w:val="00A51B48"/>
    <w:rsid w:val="00A51E2F"/>
    <w:rsid w:val="00A51E6E"/>
    <w:rsid w:val="00A524D7"/>
    <w:rsid w:val="00A52E6E"/>
    <w:rsid w:val="00A537C8"/>
    <w:rsid w:val="00A545BD"/>
    <w:rsid w:val="00A546DE"/>
    <w:rsid w:val="00A55232"/>
    <w:rsid w:val="00A559CA"/>
    <w:rsid w:val="00A55F8C"/>
    <w:rsid w:val="00A563F3"/>
    <w:rsid w:val="00A572BF"/>
    <w:rsid w:val="00A576B3"/>
    <w:rsid w:val="00A57BCB"/>
    <w:rsid w:val="00A61065"/>
    <w:rsid w:val="00A61D98"/>
    <w:rsid w:val="00A6424F"/>
    <w:rsid w:val="00A644D6"/>
    <w:rsid w:val="00A6473B"/>
    <w:rsid w:val="00A65BEE"/>
    <w:rsid w:val="00A65E4A"/>
    <w:rsid w:val="00A6632A"/>
    <w:rsid w:val="00A70E9F"/>
    <w:rsid w:val="00A71754"/>
    <w:rsid w:val="00A71B0D"/>
    <w:rsid w:val="00A72637"/>
    <w:rsid w:val="00A72996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2EC3"/>
    <w:rsid w:val="00A848D5"/>
    <w:rsid w:val="00A849F1"/>
    <w:rsid w:val="00A8544B"/>
    <w:rsid w:val="00A86A26"/>
    <w:rsid w:val="00A86DA1"/>
    <w:rsid w:val="00A86E15"/>
    <w:rsid w:val="00A870E9"/>
    <w:rsid w:val="00A87236"/>
    <w:rsid w:val="00A876B5"/>
    <w:rsid w:val="00A87B67"/>
    <w:rsid w:val="00A90E99"/>
    <w:rsid w:val="00A911ED"/>
    <w:rsid w:val="00A91FD4"/>
    <w:rsid w:val="00A92221"/>
    <w:rsid w:val="00A92E8F"/>
    <w:rsid w:val="00A93490"/>
    <w:rsid w:val="00A94D72"/>
    <w:rsid w:val="00A95B79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7E6D"/>
    <w:rsid w:val="00AB0E5E"/>
    <w:rsid w:val="00AB0F10"/>
    <w:rsid w:val="00AB1081"/>
    <w:rsid w:val="00AB1502"/>
    <w:rsid w:val="00AB309A"/>
    <w:rsid w:val="00AB37F5"/>
    <w:rsid w:val="00AB3C12"/>
    <w:rsid w:val="00AB3DD8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97A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07B"/>
    <w:rsid w:val="00AC731F"/>
    <w:rsid w:val="00AC7374"/>
    <w:rsid w:val="00AC79FC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381"/>
    <w:rsid w:val="00AE66EE"/>
    <w:rsid w:val="00AE6DBD"/>
    <w:rsid w:val="00AE773C"/>
    <w:rsid w:val="00AF0160"/>
    <w:rsid w:val="00AF0ED3"/>
    <w:rsid w:val="00AF1DBC"/>
    <w:rsid w:val="00AF20AC"/>
    <w:rsid w:val="00AF3D5B"/>
    <w:rsid w:val="00AF4239"/>
    <w:rsid w:val="00AF4CD0"/>
    <w:rsid w:val="00AF6B92"/>
    <w:rsid w:val="00AF6CCC"/>
    <w:rsid w:val="00AF6F98"/>
    <w:rsid w:val="00AF7982"/>
    <w:rsid w:val="00AF7A46"/>
    <w:rsid w:val="00B0059D"/>
    <w:rsid w:val="00B00A9D"/>
    <w:rsid w:val="00B0156B"/>
    <w:rsid w:val="00B0183A"/>
    <w:rsid w:val="00B02AA2"/>
    <w:rsid w:val="00B02B14"/>
    <w:rsid w:val="00B02EFF"/>
    <w:rsid w:val="00B046E8"/>
    <w:rsid w:val="00B0513E"/>
    <w:rsid w:val="00B07789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8E3"/>
    <w:rsid w:val="00B17974"/>
    <w:rsid w:val="00B2079A"/>
    <w:rsid w:val="00B212D6"/>
    <w:rsid w:val="00B214D5"/>
    <w:rsid w:val="00B225FB"/>
    <w:rsid w:val="00B22C54"/>
    <w:rsid w:val="00B23A85"/>
    <w:rsid w:val="00B2554A"/>
    <w:rsid w:val="00B26181"/>
    <w:rsid w:val="00B2628C"/>
    <w:rsid w:val="00B27001"/>
    <w:rsid w:val="00B2719C"/>
    <w:rsid w:val="00B273AB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367D5"/>
    <w:rsid w:val="00B4030F"/>
    <w:rsid w:val="00B40EC3"/>
    <w:rsid w:val="00B42342"/>
    <w:rsid w:val="00B42A04"/>
    <w:rsid w:val="00B446F3"/>
    <w:rsid w:val="00B44AA1"/>
    <w:rsid w:val="00B44C7B"/>
    <w:rsid w:val="00B45123"/>
    <w:rsid w:val="00B45343"/>
    <w:rsid w:val="00B45768"/>
    <w:rsid w:val="00B4714D"/>
    <w:rsid w:val="00B50682"/>
    <w:rsid w:val="00B51C81"/>
    <w:rsid w:val="00B51D7D"/>
    <w:rsid w:val="00B52926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3CA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59C0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102"/>
    <w:rsid w:val="00B842E5"/>
    <w:rsid w:val="00B842FD"/>
    <w:rsid w:val="00B8477B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473"/>
    <w:rsid w:val="00BA05C5"/>
    <w:rsid w:val="00BA0A7F"/>
    <w:rsid w:val="00BA0EFC"/>
    <w:rsid w:val="00BA10AE"/>
    <w:rsid w:val="00BA1A1A"/>
    <w:rsid w:val="00BA1DA5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A4B"/>
    <w:rsid w:val="00BB4A79"/>
    <w:rsid w:val="00BB4DB5"/>
    <w:rsid w:val="00BB6523"/>
    <w:rsid w:val="00BB667F"/>
    <w:rsid w:val="00BB69CB"/>
    <w:rsid w:val="00BB6FAF"/>
    <w:rsid w:val="00BB7031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678"/>
    <w:rsid w:val="00BD0708"/>
    <w:rsid w:val="00BD29A1"/>
    <w:rsid w:val="00BD2EFB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45F0"/>
    <w:rsid w:val="00BE46A1"/>
    <w:rsid w:val="00BE50FD"/>
    <w:rsid w:val="00BE57F8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3F82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1CB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0CF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089"/>
    <w:rsid w:val="00C56C1B"/>
    <w:rsid w:val="00C5749C"/>
    <w:rsid w:val="00C57CF2"/>
    <w:rsid w:val="00C60331"/>
    <w:rsid w:val="00C60831"/>
    <w:rsid w:val="00C6131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0B81"/>
    <w:rsid w:val="00C70D79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03DC"/>
    <w:rsid w:val="00C82DBB"/>
    <w:rsid w:val="00C834D9"/>
    <w:rsid w:val="00C83871"/>
    <w:rsid w:val="00C83DE9"/>
    <w:rsid w:val="00C8451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475B"/>
    <w:rsid w:val="00C950AA"/>
    <w:rsid w:val="00C955CB"/>
    <w:rsid w:val="00C95EFA"/>
    <w:rsid w:val="00C964F0"/>
    <w:rsid w:val="00CA1019"/>
    <w:rsid w:val="00CA3197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201E"/>
    <w:rsid w:val="00CB316E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77C"/>
    <w:rsid w:val="00CC1D85"/>
    <w:rsid w:val="00CC292D"/>
    <w:rsid w:val="00CC29D0"/>
    <w:rsid w:val="00CC2E7D"/>
    <w:rsid w:val="00CC2F55"/>
    <w:rsid w:val="00CC3205"/>
    <w:rsid w:val="00CC3D87"/>
    <w:rsid w:val="00CC3DC9"/>
    <w:rsid w:val="00CC3F0E"/>
    <w:rsid w:val="00CC3F3A"/>
    <w:rsid w:val="00CC5E9A"/>
    <w:rsid w:val="00CC6853"/>
    <w:rsid w:val="00CD06E1"/>
    <w:rsid w:val="00CD1EC2"/>
    <w:rsid w:val="00CD2868"/>
    <w:rsid w:val="00CD2A6F"/>
    <w:rsid w:val="00CD301D"/>
    <w:rsid w:val="00CD31D7"/>
    <w:rsid w:val="00CD5804"/>
    <w:rsid w:val="00CD5AE6"/>
    <w:rsid w:val="00CD6597"/>
    <w:rsid w:val="00CD6B45"/>
    <w:rsid w:val="00CD7400"/>
    <w:rsid w:val="00CE0EEC"/>
    <w:rsid w:val="00CE1216"/>
    <w:rsid w:val="00CE2D96"/>
    <w:rsid w:val="00CE3AD2"/>
    <w:rsid w:val="00CE4D39"/>
    <w:rsid w:val="00CE60DA"/>
    <w:rsid w:val="00CE60E1"/>
    <w:rsid w:val="00CE7022"/>
    <w:rsid w:val="00CE785D"/>
    <w:rsid w:val="00CF06E0"/>
    <w:rsid w:val="00CF0A3F"/>
    <w:rsid w:val="00CF0C4C"/>
    <w:rsid w:val="00CF10EC"/>
    <w:rsid w:val="00CF18C0"/>
    <w:rsid w:val="00CF2308"/>
    <w:rsid w:val="00CF2A17"/>
    <w:rsid w:val="00CF32CE"/>
    <w:rsid w:val="00CF36CE"/>
    <w:rsid w:val="00CF3A5D"/>
    <w:rsid w:val="00CF7150"/>
    <w:rsid w:val="00CF7F8B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2499"/>
    <w:rsid w:val="00D13C0A"/>
    <w:rsid w:val="00D142A9"/>
    <w:rsid w:val="00D148E4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1FCB"/>
    <w:rsid w:val="00D32448"/>
    <w:rsid w:val="00D32DE9"/>
    <w:rsid w:val="00D334F3"/>
    <w:rsid w:val="00D3350F"/>
    <w:rsid w:val="00D335A9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BC1"/>
    <w:rsid w:val="00D41BCF"/>
    <w:rsid w:val="00D41D7A"/>
    <w:rsid w:val="00D4210C"/>
    <w:rsid w:val="00D423DD"/>
    <w:rsid w:val="00D42F1F"/>
    <w:rsid w:val="00D433D3"/>
    <w:rsid w:val="00D43959"/>
    <w:rsid w:val="00D443B4"/>
    <w:rsid w:val="00D475AC"/>
    <w:rsid w:val="00D47E3C"/>
    <w:rsid w:val="00D50F02"/>
    <w:rsid w:val="00D5180B"/>
    <w:rsid w:val="00D527D2"/>
    <w:rsid w:val="00D533F6"/>
    <w:rsid w:val="00D54638"/>
    <w:rsid w:val="00D55AED"/>
    <w:rsid w:val="00D55C63"/>
    <w:rsid w:val="00D571D4"/>
    <w:rsid w:val="00D60DC2"/>
    <w:rsid w:val="00D60FE8"/>
    <w:rsid w:val="00D61D65"/>
    <w:rsid w:val="00D624B3"/>
    <w:rsid w:val="00D62A73"/>
    <w:rsid w:val="00D6308A"/>
    <w:rsid w:val="00D633AF"/>
    <w:rsid w:val="00D63731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DA3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873D4"/>
    <w:rsid w:val="00D8790C"/>
    <w:rsid w:val="00D90257"/>
    <w:rsid w:val="00D92294"/>
    <w:rsid w:val="00D94EAC"/>
    <w:rsid w:val="00D96FA9"/>
    <w:rsid w:val="00D97502"/>
    <w:rsid w:val="00DA06F8"/>
    <w:rsid w:val="00DA2A50"/>
    <w:rsid w:val="00DA2B61"/>
    <w:rsid w:val="00DA3B3D"/>
    <w:rsid w:val="00DA44F8"/>
    <w:rsid w:val="00DA4FA3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56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5ED0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3AF"/>
    <w:rsid w:val="00DE4723"/>
    <w:rsid w:val="00DE4E0C"/>
    <w:rsid w:val="00DE64CA"/>
    <w:rsid w:val="00DE657F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24"/>
    <w:rsid w:val="00E12549"/>
    <w:rsid w:val="00E12CCE"/>
    <w:rsid w:val="00E13177"/>
    <w:rsid w:val="00E13666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1C42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4DAA"/>
    <w:rsid w:val="00E361F8"/>
    <w:rsid w:val="00E36860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436B"/>
    <w:rsid w:val="00E46225"/>
    <w:rsid w:val="00E46F32"/>
    <w:rsid w:val="00E47447"/>
    <w:rsid w:val="00E47ED3"/>
    <w:rsid w:val="00E5070B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57ABC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34C"/>
    <w:rsid w:val="00E7283A"/>
    <w:rsid w:val="00E751A6"/>
    <w:rsid w:val="00E754FE"/>
    <w:rsid w:val="00E76D43"/>
    <w:rsid w:val="00E77D54"/>
    <w:rsid w:val="00E77DAE"/>
    <w:rsid w:val="00E828F9"/>
    <w:rsid w:val="00E83463"/>
    <w:rsid w:val="00E8468A"/>
    <w:rsid w:val="00E84EA6"/>
    <w:rsid w:val="00E84ED0"/>
    <w:rsid w:val="00E84FCA"/>
    <w:rsid w:val="00E84FD9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2BFA"/>
    <w:rsid w:val="00EB393C"/>
    <w:rsid w:val="00EB4375"/>
    <w:rsid w:val="00EB5204"/>
    <w:rsid w:val="00EB5583"/>
    <w:rsid w:val="00EB5A9F"/>
    <w:rsid w:val="00EB6169"/>
    <w:rsid w:val="00EB7319"/>
    <w:rsid w:val="00EB742A"/>
    <w:rsid w:val="00EB7E63"/>
    <w:rsid w:val="00EC05D8"/>
    <w:rsid w:val="00EC0834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4FC"/>
    <w:rsid w:val="00EC3CFF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33C2"/>
    <w:rsid w:val="00ED3DBF"/>
    <w:rsid w:val="00ED470C"/>
    <w:rsid w:val="00ED55B7"/>
    <w:rsid w:val="00ED6377"/>
    <w:rsid w:val="00ED702E"/>
    <w:rsid w:val="00ED7B16"/>
    <w:rsid w:val="00EE06B8"/>
    <w:rsid w:val="00EE0776"/>
    <w:rsid w:val="00EE0D4F"/>
    <w:rsid w:val="00EE2967"/>
    <w:rsid w:val="00EE485F"/>
    <w:rsid w:val="00EE49AE"/>
    <w:rsid w:val="00EE5864"/>
    <w:rsid w:val="00EE6D89"/>
    <w:rsid w:val="00EE7B2D"/>
    <w:rsid w:val="00EF079D"/>
    <w:rsid w:val="00EF1248"/>
    <w:rsid w:val="00EF18E6"/>
    <w:rsid w:val="00EF1B47"/>
    <w:rsid w:val="00EF1F89"/>
    <w:rsid w:val="00EF2686"/>
    <w:rsid w:val="00EF2EC8"/>
    <w:rsid w:val="00EF3BB6"/>
    <w:rsid w:val="00EF504E"/>
    <w:rsid w:val="00EF5162"/>
    <w:rsid w:val="00EF5506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38A4"/>
    <w:rsid w:val="00F041AA"/>
    <w:rsid w:val="00F04227"/>
    <w:rsid w:val="00F04356"/>
    <w:rsid w:val="00F04C38"/>
    <w:rsid w:val="00F0590D"/>
    <w:rsid w:val="00F07928"/>
    <w:rsid w:val="00F07EFF"/>
    <w:rsid w:val="00F1089E"/>
    <w:rsid w:val="00F11292"/>
    <w:rsid w:val="00F11C33"/>
    <w:rsid w:val="00F1616C"/>
    <w:rsid w:val="00F1641E"/>
    <w:rsid w:val="00F16F8E"/>
    <w:rsid w:val="00F20066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5F2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37969"/>
    <w:rsid w:val="00F4065C"/>
    <w:rsid w:val="00F40683"/>
    <w:rsid w:val="00F4092B"/>
    <w:rsid w:val="00F41BFC"/>
    <w:rsid w:val="00F41F24"/>
    <w:rsid w:val="00F42BD1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1D2"/>
    <w:rsid w:val="00F602B3"/>
    <w:rsid w:val="00F60E89"/>
    <w:rsid w:val="00F61C05"/>
    <w:rsid w:val="00F61DBF"/>
    <w:rsid w:val="00F62637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88"/>
    <w:rsid w:val="00F96DCB"/>
    <w:rsid w:val="00F97301"/>
    <w:rsid w:val="00F97DF4"/>
    <w:rsid w:val="00F97E3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A7B66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4E6"/>
    <w:rsid w:val="00FC356B"/>
    <w:rsid w:val="00FC42C6"/>
    <w:rsid w:val="00FC45E8"/>
    <w:rsid w:val="00FC4B69"/>
    <w:rsid w:val="00FC66E5"/>
    <w:rsid w:val="00FC79F1"/>
    <w:rsid w:val="00FD00F4"/>
    <w:rsid w:val="00FD013B"/>
    <w:rsid w:val="00FD0342"/>
    <w:rsid w:val="00FD0A44"/>
    <w:rsid w:val="00FD0DB6"/>
    <w:rsid w:val="00FD1856"/>
    <w:rsid w:val="00FD1A25"/>
    <w:rsid w:val="00FD28A8"/>
    <w:rsid w:val="00FD2D9D"/>
    <w:rsid w:val="00FD3550"/>
    <w:rsid w:val="00FD5553"/>
    <w:rsid w:val="00FE0022"/>
    <w:rsid w:val="00FE0182"/>
    <w:rsid w:val="00FE06EA"/>
    <w:rsid w:val="00FE0AE4"/>
    <w:rsid w:val="00FE1454"/>
    <w:rsid w:val="00FE1557"/>
    <w:rsid w:val="00FE218B"/>
    <w:rsid w:val="00FE30FA"/>
    <w:rsid w:val="00FE3794"/>
    <w:rsid w:val="00FE51B1"/>
    <w:rsid w:val="00FE54E6"/>
    <w:rsid w:val="00FE67D1"/>
    <w:rsid w:val="00FE718E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casenumber">
    <w:name w:val="casenumber"/>
    <w:basedOn w:val="DefaultParagraphFont"/>
    <w:rsid w:val="00C56089"/>
  </w:style>
  <w:style w:type="character" w:customStyle="1" w:styleId="description">
    <w:name w:val="description"/>
    <w:basedOn w:val="DefaultParagraphFont"/>
    <w:rsid w:val="00C56089"/>
  </w:style>
  <w:style w:type="character" w:customStyle="1" w:styleId="address">
    <w:name w:val="address"/>
    <w:basedOn w:val="DefaultParagraphFont"/>
    <w:rsid w:val="00C56089"/>
  </w:style>
  <w:style w:type="paragraph" w:styleId="NormalWeb">
    <w:name w:val="Normal (Web)"/>
    <w:basedOn w:val="Normal"/>
    <w:uiPriority w:val="99"/>
    <w:semiHidden/>
    <w:unhideWhenUsed/>
    <w:rsid w:val="004C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53F8-5A93-4B43-B4DE-88B3B3F6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14</cp:revision>
  <cp:lastPrinted>2018-01-03T12:00:00Z</cp:lastPrinted>
  <dcterms:created xsi:type="dcterms:W3CDTF">2022-01-13T11:52:00Z</dcterms:created>
  <dcterms:modified xsi:type="dcterms:W3CDTF">2022-03-09T09:19:00Z</dcterms:modified>
</cp:coreProperties>
</file>