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BFA7D" w14:textId="74F983B2" w:rsidR="001260F6" w:rsidRDefault="00812229" w:rsidP="00003BAB">
      <w:pPr>
        <w:pStyle w:val="DefaultText"/>
        <w:ind w:left="1418"/>
        <w:jc w:val="center"/>
        <w:rPr>
          <w:rFonts w:ascii="Arial" w:hAnsi="Arial" w:cs="Arial"/>
          <w:b/>
          <w:bCs/>
        </w:rPr>
      </w:pPr>
      <w:r>
        <w:rPr>
          <w:rFonts w:ascii="Arial" w:hAnsi="Arial" w:cs="Arial"/>
          <w:b/>
          <w:bCs/>
          <w:sz w:val="28"/>
          <w:szCs w:val="28"/>
        </w:rPr>
        <w:t>M</w:t>
      </w:r>
      <w:r w:rsidR="001260F6" w:rsidRPr="001260F6">
        <w:rPr>
          <w:rFonts w:ascii="Arial" w:hAnsi="Arial" w:cs="Arial"/>
          <w:b/>
          <w:bCs/>
          <w:sz w:val="28"/>
          <w:szCs w:val="28"/>
        </w:rPr>
        <w:t>ISTERTON PARISH COUNCIL</w:t>
      </w:r>
      <w:r w:rsidR="00910838">
        <w:rPr>
          <w:rFonts w:ascii="Arial" w:hAnsi="Arial" w:cs="Arial"/>
          <w:b/>
          <w:bCs/>
          <w:sz w:val="28"/>
          <w:szCs w:val="28"/>
        </w:rPr>
        <w:t xml:space="preserve">, </w:t>
      </w:r>
    </w:p>
    <w:p w14:paraId="38B552B8" w14:textId="77777777" w:rsidR="00416625" w:rsidRPr="002F18FF" w:rsidRDefault="00416625" w:rsidP="00416625">
      <w:pPr>
        <w:pStyle w:val="DefaultText"/>
        <w:ind w:left="1247" w:right="1191"/>
        <w:jc w:val="center"/>
        <w:rPr>
          <w:rFonts w:ascii="Arial" w:hAnsi="Arial" w:cs="Arial"/>
          <w:b/>
          <w:bCs/>
        </w:rPr>
      </w:pPr>
    </w:p>
    <w:p w14:paraId="1F33375C" w14:textId="57F92E30" w:rsidR="00C73439" w:rsidRDefault="001260F6" w:rsidP="00004370">
      <w:pPr>
        <w:pStyle w:val="DefaultText"/>
        <w:tabs>
          <w:tab w:val="left" w:pos="142"/>
        </w:tabs>
        <w:jc w:val="both"/>
        <w:rPr>
          <w:rFonts w:ascii="Arial" w:hAnsi="Arial" w:cs="Arial"/>
          <w:b/>
          <w:bCs/>
          <w:sz w:val="28"/>
          <w:szCs w:val="28"/>
        </w:rPr>
      </w:pPr>
      <w:r w:rsidRPr="002F18FF">
        <w:rPr>
          <w:rFonts w:ascii="Arial" w:hAnsi="Arial" w:cs="Arial"/>
          <w:b/>
          <w:bCs/>
          <w:sz w:val="28"/>
          <w:szCs w:val="28"/>
        </w:rPr>
        <w:t xml:space="preserve">Minutes of </w:t>
      </w:r>
      <w:r w:rsidR="0022089B" w:rsidRPr="002F18FF">
        <w:rPr>
          <w:rFonts w:ascii="Arial" w:hAnsi="Arial" w:cs="Arial"/>
          <w:b/>
          <w:bCs/>
          <w:sz w:val="28"/>
          <w:szCs w:val="28"/>
        </w:rPr>
        <w:t>the</w:t>
      </w:r>
      <w:r w:rsidR="0094584E">
        <w:rPr>
          <w:rFonts w:ascii="Arial" w:hAnsi="Arial" w:cs="Arial"/>
          <w:b/>
          <w:bCs/>
          <w:sz w:val="28"/>
          <w:szCs w:val="28"/>
        </w:rPr>
        <w:t xml:space="preserve"> </w:t>
      </w:r>
      <w:r w:rsidR="00DA6589">
        <w:rPr>
          <w:rFonts w:ascii="Arial" w:hAnsi="Arial" w:cs="Arial"/>
          <w:b/>
          <w:bCs/>
          <w:sz w:val="28"/>
          <w:szCs w:val="28"/>
        </w:rPr>
        <w:t>M</w:t>
      </w:r>
      <w:r w:rsidR="00E70D37" w:rsidRPr="002F18FF">
        <w:rPr>
          <w:rFonts w:ascii="Arial" w:hAnsi="Arial" w:cs="Arial"/>
          <w:b/>
          <w:bCs/>
          <w:sz w:val="28"/>
          <w:szCs w:val="28"/>
        </w:rPr>
        <w:t>eeting</w:t>
      </w:r>
      <w:r w:rsidRPr="002F18FF">
        <w:rPr>
          <w:rFonts w:ascii="Arial" w:hAnsi="Arial" w:cs="Arial"/>
          <w:b/>
          <w:bCs/>
          <w:sz w:val="28"/>
          <w:szCs w:val="28"/>
        </w:rPr>
        <w:t xml:space="preserve"> of Misterton Parish Council held </w:t>
      </w:r>
      <w:r w:rsidR="00D4210C">
        <w:rPr>
          <w:rFonts w:ascii="Arial" w:hAnsi="Arial" w:cs="Arial"/>
          <w:b/>
          <w:bCs/>
          <w:sz w:val="28"/>
          <w:szCs w:val="28"/>
        </w:rPr>
        <w:t>at The Granary Room</w:t>
      </w:r>
      <w:r w:rsidR="002740DE">
        <w:rPr>
          <w:rFonts w:ascii="Arial" w:hAnsi="Arial" w:cs="Arial"/>
          <w:b/>
          <w:bCs/>
          <w:sz w:val="28"/>
          <w:szCs w:val="28"/>
        </w:rPr>
        <w:t>, Grove House Stables</w:t>
      </w:r>
      <w:r w:rsidR="0022427B">
        <w:rPr>
          <w:rFonts w:ascii="Arial" w:hAnsi="Arial" w:cs="Arial"/>
          <w:b/>
          <w:bCs/>
          <w:sz w:val="28"/>
          <w:szCs w:val="28"/>
        </w:rPr>
        <w:t xml:space="preserve">, Grovewood Road </w:t>
      </w:r>
      <w:r w:rsidRPr="002F18FF">
        <w:rPr>
          <w:rFonts w:ascii="Arial" w:hAnsi="Arial" w:cs="Arial"/>
          <w:b/>
          <w:bCs/>
          <w:sz w:val="28"/>
          <w:szCs w:val="28"/>
        </w:rPr>
        <w:t xml:space="preserve">on </w:t>
      </w:r>
      <w:r w:rsidR="008F16B6">
        <w:rPr>
          <w:rFonts w:ascii="Arial" w:hAnsi="Arial" w:cs="Arial"/>
          <w:b/>
          <w:bCs/>
          <w:sz w:val="28"/>
          <w:szCs w:val="28"/>
        </w:rPr>
        <w:t>14</w:t>
      </w:r>
      <w:r w:rsidR="00F94976" w:rsidRPr="00F94976">
        <w:rPr>
          <w:rFonts w:ascii="Arial" w:hAnsi="Arial" w:cs="Arial"/>
          <w:b/>
          <w:bCs/>
          <w:sz w:val="28"/>
          <w:szCs w:val="28"/>
          <w:vertAlign w:val="superscript"/>
        </w:rPr>
        <w:t>th</w:t>
      </w:r>
      <w:r w:rsidR="00F94976">
        <w:rPr>
          <w:rFonts w:ascii="Arial" w:hAnsi="Arial" w:cs="Arial"/>
          <w:b/>
          <w:bCs/>
          <w:sz w:val="28"/>
          <w:szCs w:val="28"/>
        </w:rPr>
        <w:t xml:space="preserve"> January 20</w:t>
      </w:r>
      <w:r w:rsidR="008F16B6">
        <w:rPr>
          <w:rFonts w:ascii="Arial" w:hAnsi="Arial" w:cs="Arial"/>
          <w:b/>
          <w:bCs/>
          <w:sz w:val="28"/>
          <w:szCs w:val="28"/>
        </w:rPr>
        <w:t>25</w:t>
      </w:r>
    </w:p>
    <w:p w14:paraId="0ADF8816" w14:textId="77777777" w:rsidR="00C73439" w:rsidRDefault="00C73439" w:rsidP="005841D1">
      <w:pPr>
        <w:pStyle w:val="DefaultText"/>
        <w:jc w:val="both"/>
        <w:rPr>
          <w:rFonts w:ascii="Arial" w:hAnsi="Arial" w:cs="Arial"/>
          <w:b/>
          <w:bCs/>
          <w:sz w:val="28"/>
          <w:szCs w:val="28"/>
        </w:rPr>
      </w:pPr>
    </w:p>
    <w:p w14:paraId="04EF207B" w14:textId="64BDB904" w:rsidR="007B6E31" w:rsidRDefault="00613EBB" w:rsidP="007B6E31">
      <w:pPr>
        <w:jc w:val="both"/>
        <w:rPr>
          <w:rFonts w:ascii="Arial" w:hAnsi="Arial" w:cs="Arial"/>
          <w:bCs/>
          <w:kern w:val="28"/>
          <w:lang w:val="en-US"/>
        </w:rPr>
      </w:pPr>
      <w:r w:rsidRPr="002F18FF">
        <w:rPr>
          <w:rFonts w:ascii="Arial" w:hAnsi="Arial" w:cs="Arial"/>
          <w:b/>
          <w:bCs/>
        </w:rPr>
        <w:t>Present:</w:t>
      </w:r>
      <w:r w:rsidRPr="002F18FF">
        <w:rPr>
          <w:rFonts w:ascii="Arial" w:hAnsi="Arial" w:cs="Arial"/>
        </w:rPr>
        <w:t xml:space="preserve"> </w:t>
      </w:r>
      <w:r>
        <w:rPr>
          <w:rFonts w:ascii="Arial" w:hAnsi="Arial" w:cs="Arial"/>
        </w:rPr>
        <w:t>Cllrs:</w:t>
      </w:r>
      <w:r w:rsidR="00321AB5">
        <w:rPr>
          <w:rFonts w:ascii="Arial" w:hAnsi="Arial" w:cs="Arial"/>
        </w:rPr>
        <w:t xml:space="preserve"> </w:t>
      </w:r>
      <w:r w:rsidR="00355DBB">
        <w:rPr>
          <w:rFonts w:ascii="Arial" w:hAnsi="Arial" w:cs="Arial"/>
        </w:rPr>
        <w:t xml:space="preserve">P. Marsden, </w:t>
      </w:r>
      <w:r w:rsidR="009547F0">
        <w:rPr>
          <w:rFonts w:ascii="Arial" w:hAnsi="Arial" w:cs="Arial"/>
        </w:rPr>
        <w:t>S</w:t>
      </w:r>
      <w:r w:rsidR="00D97502">
        <w:rPr>
          <w:rFonts w:ascii="Arial" w:hAnsi="Arial" w:cs="Arial"/>
        </w:rPr>
        <w:t xml:space="preserve">. </w:t>
      </w:r>
      <w:r w:rsidR="009547F0">
        <w:rPr>
          <w:rFonts w:ascii="Arial" w:hAnsi="Arial" w:cs="Arial"/>
        </w:rPr>
        <w:t>Taylor</w:t>
      </w:r>
      <w:r w:rsidR="007D3FD1">
        <w:rPr>
          <w:rFonts w:ascii="Arial" w:hAnsi="Arial" w:cs="Arial"/>
        </w:rPr>
        <w:t xml:space="preserve">, </w:t>
      </w:r>
      <w:r w:rsidR="00355DBB">
        <w:rPr>
          <w:rFonts w:ascii="Arial" w:hAnsi="Arial" w:cs="Arial"/>
        </w:rPr>
        <w:t>T. Shrewsbury</w:t>
      </w:r>
      <w:r w:rsidR="006C7F90">
        <w:rPr>
          <w:rFonts w:ascii="Arial" w:hAnsi="Arial" w:cs="Arial"/>
        </w:rPr>
        <w:t>,</w:t>
      </w:r>
      <w:r w:rsidR="00355DBB" w:rsidRPr="00DC5403">
        <w:rPr>
          <w:rFonts w:ascii="Arial" w:hAnsi="Arial" w:cs="Arial"/>
          <w:color w:val="FF0000"/>
        </w:rPr>
        <w:t xml:space="preserve"> </w:t>
      </w:r>
      <w:r w:rsidR="006C7F90" w:rsidRPr="006C7F90">
        <w:rPr>
          <w:rFonts w:ascii="Arial" w:hAnsi="Arial" w:cs="Arial"/>
        </w:rPr>
        <w:t>A. Bland, B. Cooper</w:t>
      </w:r>
      <w:r w:rsidR="00F60741">
        <w:rPr>
          <w:rFonts w:ascii="Arial" w:hAnsi="Arial" w:cs="Arial"/>
        </w:rPr>
        <w:t>,</w:t>
      </w:r>
      <w:r w:rsidR="007B6E31">
        <w:rPr>
          <w:rFonts w:ascii="Arial" w:hAnsi="Arial" w:cs="Arial"/>
        </w:rPr>
        <w:t xml:space="preserve"> </w:t>
      </w:r>
      <w:r w:rsidR="00F94976">
        <w:rPr>
          <w:rFonts w:ascii="Arial" w:hAnsi="Arial" w:cs="Arial"/>
          <w:bCs/>
          <w:kern w:val="28"/>
          <w:lang w:val="en-US"/>
        </w:rPr>
        <w:t xml:space="preserve">M. Robertson, </w:t>
      </w:r>
    </w:p>
    <w:p w14:paraId="6E38F80F" w14:textId="51AA14DC" w:rsidR="00F94976" w:rsidRDefault="00F94976" w:rsidP="007B6E31">
      <w:pPr>
        <w:jc w:val="both"/>
        <w:rPr>
          <w:rFonts w:ascii="Arial" w:hAnsi="Arial" w:cs="Arial"/>
          <w:bCs/>
          <w:kern w:val="28"/>
          <w:lang w:val="en-US"/>
        </w:rPr>
      </w:pPr>
      <w:r>
        <w:rPr>
          <w:rFonts w:ascii="Arial" w:hAnsi="Arial" w:cs="Arial"/>
          <w:bCs/>
          <w:kern w:val="28"/>
          <w:lang w:val="en-US"/>
        </w:rPr>
        <w:t>H. Brand. I. Keat</w:t>
      </w:r>
      <w:r w:rsidR="004741EF">
        <w:rPr>
          <w:rFonts w:ascii="Arial" w:hAnsi="Arial" w:cs="Arial"/>
          <w:bCs/>
          <w:kern w:val="28"/>
          <w:lang w:val="en-US"/>
        </w:rPr>
        <w:t>, A. Archer, S. Gibbons</w:t>
      </w:r>
      <w:r w:rsidR="008F16B6">
        <w:rPr>
          <w:rFonts w:ascii="Arial" w:hAnsi="Arial" w:cs="Arial"/>
          <w:bCs/>
          <w:kern w:val="28"/>
          <w:lang w:val="en-US"/>
        </w:rPr>
        <w:t xml:space="preserve">, G. Collett, </w:t>
      </w:r>
      <w:r w:rsidR="00307436">
        <w:rPr>
          <w:rFonts w:ascii="Arial" w:hAnsi="Arial" w:cs="Arial"/>
          <w:bCs/>
          <w:kern w:val="28"/>
          <w:lang w:val="en-US"/>
        </w:rPr>
        <w:t>A. Stead.</w:t>
      </w:r>
      <w:r w:rsidR="004741EF">
        <w:rPr>
          <w:rFonts w:ascii="Arial" w:hAnsi="Arial" w:cs="Arial"/>
          <w:bCs/>
          <w:kern w:val="28"/>
          <w:lang w:val="en-US"/>
        </w:rPr>
        <w:t xml:space="preserve"> </w:t>
      </w:r>
    </w:p>
    <w:p w14:paraId="58D1D6D8" w14:textId="4D654F72" w:rsidR="00E26FD2" w:rsidRPr="00DC5403" w:rsidRDefault="00E26FD2" w:rsidP="00B14F3E">
      <w:pPr>
        <w:jc w:val="both"/>
        <w:rPr>
          <w:color w:val="FF0000"/>
        </w:rPr>
      </w:pPr>
    </w:p>
    <w:p w14:paraId="331DF643" w14:textId="6DA2FEBD" w:rsidR="001B2B56" w:rsidRDefault="000F40AB" w:rsidP="00B759C0">
      <w:pPr>
        <w:pStyle w:val="DefaultText"/>
        <w:jc w:val="both"/>
        <w:rPr>
          <w:rFonts w:ascii="Arial" w:hAnsi="Arial" w:cs="Arial"/>
          <w:bCs/>
        </w:rPr>
      </w:pPr>
      <w:r w:rsidRPr="003742F1">
        <w:rPr>
          <w:rFonts w:ascii="Arial" w:hAnsi="Arial" w:cs="Arial"/>
          <w:bCs/>
        </w:rPr>
        <w:t>Mrs.</w:t>
      </w:r>
      <w:r w:rsidR="002760E5" w:rsidRPr="003742F1">
        <w:rPr>
          <w:rFonts w:ascii="Arial" w:hAnsi="Arial" w:cs="Arial"/>
          <w:bCs/>
        </w:rPr>
        <w:t xml:space="preserve"> </w:t>
      </w:r>
      <w:r w:rsidRPr="003742F1">
        <w:rPr>
          <w:rFonts w:ascii="Arial" w:hAnsi="Arial" w:cs="Arial"/>
          <w:bCs/>
        </w:rPr>
        <w:t>A. Harrison</w:t>
      </w:r>
      <w:r w:rsidR="002760E5" w:rsidRPr="003742F1">
        <w:rPr>
          <w:rFonts w:ascii="Arial" w:hAnsi="Arial" w:cs="Arial"/>
          <w:bCs/>
        </w:rPr>
        <w:t xml:space="preserve"> </w:t>
      </w:r>
      <w:r w:rsidR="00E7091C" w:rsidRPr="003742F1">
        <w:rPr>
          <w:rFonts w:ascii="Arial" w:hAnsi="Arial" w:cs="Arial"/>
          <w:bCs/>
        </w:rPr>
        <w:t>–Clerk to the Council</w:t>
      </w:r>
      <w:r w:rsidR="00B759C0">
        <w:rPr>
          <w:rFonts w:ascii="Arial" w:hAnsi="Arial" w:cs="Arial"/>
          <w:bCs/>
        </w:rPr>
        <w:t xml:space="preserve">. </w:t>
      </w:r>
    </w:p>
    <w:p w14:paraId="7223BC10" w14:textId="3A9948CC" w:rsidR="009C58C7" w:rsidRDefault="00114FC5" w:rsidP="00155212">
      <w:pPr>
        <w:pStyle w:val="DefaultText"/>
        <w:jc w:val="both"/>
        <w:rPr>
          <w:rFonts w:ascii="Arial" w:hAnsi="Arial" w:cs="Arial"/>
          <w:bCs/>
          <w:color w:val="FF0000"/>
        </w:rPr>
      </w:pPr>
      <w:r w:rsidRPr="00910838">
        <w:rPr>
          <w:rFonts w:ascii="Arial" w:hAnsi="Arial" w:cs="Arial"/>
          <w:bCs/>
        </w:rPr>
        <w:t>County Cllr Tracey Taylor</w:t>
      </w:r>
      <w:r w:rsidR="00910838">
        <w:rPr>
          <w:rFonts w:ascii="Arial" w:hAnsi="Arial" w:cs="Arial"/>
          <w:bCs/>
        </w:rPr>
        <w:t>.</w:t>
      </w:r>
      <w:r w:rsidRPr="00FD08A3">
        <w:rPr>
          <w:rFonts w:ascii="Arial" w:hAnsi="Arial" w:cs="Arial"/>
          <w:bCs/>
          <w:color w:val="FF0000"/>
        </w:rPr>
        <w:t xml:space="preserve"> </w:t>
      </w:r>
    </w:p>
    <w:p w14:paraId="5FC135FC" w14:textId="77777777" w:rsidR="008C7492" w:rsidRPr="00321AB5" w:rsidRDefault="008C7492" w:rsidP="00155212">
      <w:pPr>
        <w:pStyle w:val="DefaultText"/>
        <w:jc w:val="both"/>
        <w:rPr>
          <w:rFonts w:ascii="Arial" w:hAnsi="Arial" w:cs="Arial"/>
          <w:bCs/>
          <w:color w:val="FF0000"/>
        </w:rPr>
      </w:pPr>
    </w:p>
    <w:p w14:paraId="4971D706" w14:textId="1ECB6755" w:rsidR="008C7492" w:rsidRDefault="004B7BBA" w:rsidP="008C7492">
      <w:pPr>
        <w:widowControl w:val="0"/>
        <w:overflowPunct w:val="0"/>
        <w:autoSpaceDE w:val="0"/>
        <w:autoSpaceDN w:val="0"/>
        <w:adjustRightInd w:val="0"/>
        <w:jc w:val="both"/>
        <w:rPr>
          <w:rFonts w:ascii="Arial" w:hAnsi="Arial" w:cs="Arial"/>
          <w:bCs/>
          <w:kern w:val="28"/>
          <w:u w:val="single"/>
          <w:lang w:val="en-US"/>
        </w:rPr>
      </w:pPr>
      <w:r>
        <w:rPr>
          <w:rFonts w:ascii="Arial" w:hAnsi="Arial" w:cs="Arial"/>
          <w:b/>
          <w:bCs/>
          <w:kern w:val="28"/>
          <w:lang w:val="en-US"/>
        </w:rPr>
        <w:t>24/25</w:t>
      </w:r>
      <w:r w:rsidR="008C7492" w:rsidRPr="007D0349">
        <w:rPr>
          <w:rFonts w:ascii="Arial" w:hAnsi="Arial" w:cs="Arial"/>
          <w:b/>
          <w:bCs/>
          <w:kern w:val="28"/>
          <w:lang w:val="en-US"/>
        </w:rPr>
        <w:t>/</w:t>
      </w:r>
      <w:r w:rsidR="006C7F90">
        <w:rPr>
          <w:rFonts w:ascii="Arial" w:hAnsi="Arial" w:cs="Arial"/>
          <w:b/>
          <w:bCs/>
          <w:kern w:val="28"/>
          <w:lang w:val="en-US"/>
        </w:rPr>
        <w:t>1</w:t>
      </w:r>
      <w:r w:rsidR="00220D93">
        <w:rPr>
          <w:rFonts w:ascii="Arial" w:hAnsi="Arial" w:cs="Arial"/>
          <w:b/>
          <w:bCs/>
          <w:kern w:val="28"/>
          <w:lang w:val="en-US"/>
        </w:rPr>
        <w:t>63</w:t>
      </w:r>
      <w:r w:rsidR="003037DE">
        <w:rPr>
          <w:rFonts w:ascii="Arial" w:hAnsi="Arial" w:cs="Arial"/>
          <w:b/>
          <w:bCs/>
          <w:kern w:val="28"/>
          <w:lang w:val="en-US"/>
        </w:rPr>
        <w:tab/>
      </w:r>
      <w:r w:rsidR="008C7492" w:rsidRPr="006316D4">
        <w:rPr>
          <w:rFonts w:ascii="Arial" w:hAnsi="Arial" w:cs="Arial"/>
          <w:bCs/>
          <w:kern w:val="28"/>
          <w:u w:val="single"/>
          <w:lang w:val="en-US"/>
        </w:rPr>
        <w:t xml:space="preserve">Receive </w:t>
      </w:r>
      <w:r w:rsidR="00321AB5">
        <w:rPr>
          <w:rFonts w:ascii="Arial" w:hAnsi="Arial" w:cs="Arial"/>
          <w:bCs/>
          <w:kern w:val="28"/>
          <w:u w:val="single"/>
          <w:lang w:val="en-US"/>
        </w:rPr>
        <w:t>A</w:t>
      </w:r>
      <w:r w:rsidR="009930DA">
        <w:rPr>
          <w:rFonts w:ascii="Arial" w:hAnsi="Arial" w:cs="Arial"/>
          <w:bCs/>
          <w:kern w:val="28"/>
          <w:u w:val="single"/>
          <w:lang w:val="en-US"/>
        </w:rPr>
        <w:t>p</w:t>
      </w:r>
      <w:r w:rsidR="008C7492" w:rsidRPr="006316D4">
        <w:rPr>
          <w:rFonts w:ascii="Arial" w:hAnsi="Arial" w:cs="Arial"/>
          <w:bCs/>
          <w:kern w:val="28"/>
          <w:u w:val="single"/>
          <w:lang w:val="en-US"/>
        </w:rPr>
        <w:t>ologies and Approve Reaso</w:t>
      </w:r>
      <w:r w:rsidR="008C7492">
        <w:rPr>
          <w:rFonts w:ascii="Arial" w:hAnsi="Arial" w:cs="Arial"/>
          <w:bCs/>
          <w:kern w:val="28"/>
          <w:u w:val="single"/>
          <w:lang w:val="en-US"/>
        </w:rPr>
        <w:t>n</w:t>
      </w:r>
      <w:r w:rsidR="008C7492" w:rsidRPr="006316D4">
        <w:rPr>
          <w:rFonts w:ascii="Arial" w:hAnsi="Arial" w:cs="Arial"/>
          <w:bCs/>
          <w:kern w:val="28"/>
          <w:u w:val="single"/>
          <w:lang w:val="en-US"/>
        </w:rPr>
        <w:t>s for Absence</w:t>
      </w:r>
    </w:p>
    <w:p w14:paraId="5B3AD36F" w14:textId="0CAAA75E" w:rsidR="00DC5403" w:rsidRDefault="00DC5403" w:rsidP="008C7492">
      <w:pPr>
        <w:widowControl w:val="0"/>
        <w:overflowPunct w:val="0"/>
        <w:autoSpaceDE w:val="0"/>
        <w:autoSpaceDN w:val="0"/>
        <w:adjustRightInd w:val="0"/>
        <w:jc w:val="both"/>
        <w:rPr>
          <w:rFonts w:ascii="Arial" w:hAnsi="Arial" w:cs="Arial"/>
          <w:bCs/>
          <w:kern w:val="28"/>
          <w:lang w:val="en-US"/>
        </w:rPr>
      </w:pPr>
      <w:r w:rsidRPr="00DC5403">
        <w:rPr>
          <w:rFonts w:ascii="Arial" w:hAnsi="Arial" w:cs="Arial"/>
          <w:bCs/>
          <w:kern w:val="28"/>
          <w:lang w:val="en-US"/>
        </w:rPr>
        <w:tab/>
      </w:r>
      <w:r w:rsidRPr="00DC5403">
        <w:rPr>
          <w:rFonts w:ascii="Arial" w:hAnsi="Arial" w:cs="Arial"/>
          <w:bCs/>
          <w:kern w:val="28"/>
          <w:lang w:val="en-US"/>
        </w:rPr>
        <w:tab/>
      </w:r>
      <w:r w:rsidR="007B6E31">
        <w:rPr>
          <w:rFonts w:ascii="Arial" w:hAnsi="Arial" w:cs="Arial"/>
          <w:bCs/>
          <w:kern w:val="28"/>
          <w:lang w:val="en-US"/>
        </w:rPr>
        <w:t>N. Jaggard-Smith</w:t>
      </w:r>
      <w:r w:rsidR="004671CA">
        <w:rPr>
          <w:rFonts w:ascii="Arial" w:hAnsi="Arial" w:cs="Arial"/>
          <w:bCs/>
          <w:kern w:val="28"/>
          <w:lang w:val="en-US"/>
        </w:rPr>
        <w:t xml:space="preserve"> (reason</w:t>
      </w:r>
      <w:r w:rsidR="006271EC">
        <w:rPr>
          <w:rFonts w:ascii="Arial" w:hAnsi="Arial" w:cs="Arial"/>
          <w:bCs/>
          <w:kern w:val="28"/>
          <w:lang w:val="en-US"/>
        </w:rPr>
        <w:t>s</w:t>
      </w:r>
      <w:r w:rsidR="004671CA">
        <w:rPr>
          <w:rFonts w:ascii="Arial" w:hAnsi="Arial" w:cs="Arial"/>
          <w:bCs/>
          <w:kern w:val="28"/>
          <w:lang w:val="en-US"/>
        </w:rPr>
        <w:t xml:space="preserve"> given to </w:t>
      </w:r>
      <w:r w:rsidR="006271EC">
        <w:rPr>
          <w:rFonts w:ascii="Arial" w:hAnsi="Arial" w:cs="Arial"/>
          <w:bCs/>
          <w:kern w:val="28"/>
          <w:lang w:val="en-US"/>
        </w:rPr>
        <w:t>members).</w:t>
      </w:r>
    </w:p>
    <w:p w14:paraId="71C077EA" w14:textId="79AC9010" w:rsidR="00321AB5" w:rsidRDefault="00D474B0" w:rsidP="00065F02">
      <w:pPr>
        <w:widowControl w:val="0"/>
        <w:overflowPunct w:val="0"/>
        <w:autoSpaceDE w:val="0"/>
        <w:autoSpaceDN w:val="0"/>
        <w:adjustRightInd w:val="0"/>
        <w:jc w:val="both"/>
        <w:rPr>
          <w:rFonts w:ascii="Arial" w:hAnsi="Arial" w:cs="Arial"/>
          <w:bCs/>
          <w:kern w:val="28"/>
          <w:lang w:val="en-US"/>
        </w:rPr>
      </w:pPr>
      <w:r>
        <w:rPr>
          <w:rFonts w:ascii="Arial" w:hAnsi="Arial" w:cs="Arial"/>
          <w:bCs/>
          <w:kern w:val="28"/>
          <w:lang w:val="en-US"/>
        </w:rPr>
        <w:tab/>
      </w:r>
      <w:r>
        <w:rPr>
          <w:rFonts w:ascii="Arial" w:hAnsi="Arial" w:cs="Arial"/>
          <w:bCs/>
          <w:kern w:val="28"/>
          <w:lang w:val="en-US"/>
        </w:rPr>
        <w:tab/>
      </w:r>
      <w:r w:rsidRPr="00143F41">
        <w:rPr>
          <w:rFonts w:ascii="Arial" w:hAnsi="Arial" w:cs="Arial"/>
          <w:b/>
          <w:bCs/>
          <w:kern w:val="28"/>
          <w:lang w:val="en-US"/>
        </w:rPr>
        <w:t>Resolved:</w:t>
      </w:r>
      <w:r>
        <w:rPr>
          <w:rFonts w:ascii="Arial" w:hAnsi="Arial" w:cs="Arial"/>
          <w:bCs/>
          <w:kern w:val="28"/>
          <w:lang w:val="en-US"/>
        </w:rPr>
        <w:t xml:space="preserve"> That the </w:t>
      </w:r>
      <w:r w:rsidR="00065F02">
        <w:rPr>
          <w:rFonts w:ascii="Arial" w:hAnsi="Arial" w:cs="Arial"/>
          <w:bCs/>
          <w:kern w:val="28"/>
          <w:lang w:val="en-US"/>
        </w:rPr>
        <w:t>reason for absence be approve</w:t>
      </w:r>
      <w:r w:rsidR="006D295E">
        <w:rPr>
          <w:rFonts w:ascii="Arial" w:hAnsi="Arial" w:cs="Arial"/>
          <w:bCs/>
          <w:kern w:val="28"/>
          <w:lang w:val="en-US"/>
        </w:rPr>
        <w:t>d</w:t>
      </w:r>
      <w:r w:rsidR="00065F02">
        <w:rPr>
          <w:rFonts w:ascii="Arial" w:hAnsi="Arial" w:cs="Arial"/>
          <w:bCs/>
          <w:kern w:val="28"/>
          <w:lang w:val="en-US"/>
        </w:rPr>
        <w:t>.</w:t>
      </w:r>
    </w:p>
    <w:p w14:paraId="4DDE4778" w14:textId="77777777" w:rsidR="00143F41" w:rsidRDefault="00143F41" w:rsidP="00065F02">
      <w:pPr>
        <w:widowControl w:val="0"/>
        <w:overflowPunct w:val="0"/>
        <w:autoSpaceDE w:val="0"/>
        <w:autoSpaceDN w:val="0"/>
        <w:adjustRightInd w:val="0"/>
        <w:jc w:val="both"/>
        <w:rPr>
          <w:rFonts w:ascii="Arial" w:hAnsi="Arial" w:cs="Arial"/>
          <w:bCs/>
          <w:kern w:val="28"/>
          <w:lang w:val="en-US"/>
        </w:rPr>
      </w:pPr>
    </w:p>
    <w:p w14:paraId="36A8D466" w14:textId="2C398D3F" w:rsidR="008C7492" w:rsidRDefault="004B7BBA" w:rsidP="00321AB5">
      <w:pPr>
        <w:widowControl w:val="0"/>
        <w:overflowPunct w:val="0"/>
        <w:autoSpaceDE w:val="0"/>
        <w:autoSpaceDN w:val="0"/>
        <w:adjustRightInd w:val="0"/>
        <w:jc w:val="both"/>
        <w:rPr>
          <w:rFonts w:ascii="Arial" w:hAnsi="Arial" w:cs="Arial"/>
          <w:bCs/>
          <w:kern w:val="28"/>
          <w:lang w:val="en-US"/>
        </w:rPr>
      </w:pPr>
      <w:r>
        <w:rPr>
          <w:rFonts w:ascii="Arial" w:hAnsi="Arial" w:cs="Arial"/>
          <w:b/>
          <w:bCs/>
          <w:kern w:val="28"/>
          <w:lang w:val="en-US"/>
        </w:rPr>
        <w:t>24/25</w:t>
      </w:r>
      <w:r w:rsidR="008C7492">
        <w:rPr>
          <w:rFonts w:ascii="Arial" w:hAnsi="Arial" w:cs="Arial"/>
          <w:b/>
          <w:bCs/>
          <w:kern w:val="28"/>
          <w:lang w:val="en-US"/>
        </w:rPr>
        <w:t>/</w:t>
      </w:r>
      <w:r w:rsidR="006C7F90">
        <w:rPr>
          <w:rFonts w:ascii="Arial" w:hAnsi="Arial" w:cs="Arial"/>
          <w:b/>
          <w:bCs/>
          <w:kern w:val="28"/>
          <w:lang w:val="en-US"/>
        </w:rPr>
        <w:t>1</w:t>
      </w:r>
      <w:r w:rsidR="00220D93">
        <w:rPr>
          <w:rFonts w:ascii="Arial" w:hAnsi="Arial" w:cs="Arial"/>
          <w:b/>
          <w:bCs/>
          <w:kern w:val="28"/>
          <w:lang w:val="en-US"/>
        </w:rPr>
        <w:t>64</w:t>
      </w:r>
      <w:r w:rsidR="008C7492">
        <w:rPr>
          <w:rFonts w:ascii="Arial" w:hAnsi="Arial" w:cs="Arial"/>
          <w:b/>
          <w:bCs/>
          <w:kern w:val="28"/>
          <w:lang w:val="en-US"/>
        </w:rPr>
        <w:tab/>
      </w:r>
      <w:r w:rsidR="008C7492" w:rsidRPr="006316D4">
        <w:rPr>
          <w:rFonts w:ascii="Arial" w:hAnsi="Arial" w:cs="Arial"/>
          <w:bCs/>
          <w:kern w:val="28"/>
          <w:u w:val="single"/>
          <w:lang w:val="en-US"/>
        </w:rPr>
        <w:t>Receive Declarations of I</w:t>
      </w:r>
      <w:r w:rsidR="008C7492">
        <w:rPr>
          <w:rFonts w:ascii="Arial" w:hAnsi="Arial" w:cs="Arial"/>
          <w:bCs/>
          <w:kern w:val="28"/>
          <w:u w:val="single"/>
          <w:lang w:val="en-US"/>
        </w:rPr>
        <w:t>n</w:t>
      </w:r>
      <w:r w:rsidR="008C7492" w:rsidRPr="006316D4">
        <w:rPr>
          <w:rFonts w:ascii="Arial" w:hAnsi="Arial" w:cs="Arial"/>
          <w:bCs/>
          <w:kern w:val="28"/>
          <w:u w:val="single"/>
          <w:lang w:val="en-US"/>
        </w:rPr>
        <w:t>terest (other than standing interest</w:t>
      </w:r>
      <w:r w:rsidR="008C7492" w:rsidRPr="00012B4B">
        <w:rPr>
          <w:rFonts w:ascii="Arial" w:hAnsi="Arial" w:cs="Arial"/>
          <w:bCs/>
          <w:kern w:val="28"/>
          <w:u w:val="single"/>
          <w:lang w:val="en-US"/>
        </w:rPr>
        <w:t>s</w:t>
      </w:r>
      <w:r w:rsidR="008C7492" w:rsidRPr="009A7839">
        <w:rPr>
          <w:rFonts w:ascii="Arial" w:hAnsi="Arial" w:cs="Arial"/>
          <w:bCs/>
          <w:kern w:val="28"/>
          <w:lang w:val="en-US"/>
        </w:rPr>
        <w:t>)</w:t>
      </w:r>
      <w:r w:rsidR="00065F02">
        <w:rPr>
          <w:rFonts w:ascii="Arial" w:hAnsi="Arial" w:cs="Arial"/>
          <w:bCs/>
          <w:kern w:val="28"/>
          <w:lang w:val="en-US"/>
        </w:rPr>
        <w:t>.</w:t>
      </w:r>
    </w:p>
    <w:p w14:paraId="67A3CFDA" w14:textId="2A145977" w:rsidR="00143F41" w:rsidRDefault="004671CA" w:rsidP="00143F41">
      <w:pPr>
        <w:widowControl w:val="0"/>
        <w:overflowPunct w:val="0"/>
        <w:autoSpaceDE w:val="0"/>
        <w:autoSpaceDN w:val="0"/>
        <w:adjustRightInd w:val="0"/>
        <w:ind w:left="1418" w:firstLine="22"/>
        <w:jc w:val="both"/>
        <w:rPr>
          <w:rFonts w:ascii="Arial" w:hAnsi="Arial" w:cs="Arial"/>
          <w:bCs/>
          <w:kern w:val="28"/>
          <w:lang w:val="en-US"/>
        </w:rPr>
      </w:pPr>
      <w:r>
        <w:rPr>
          <w:rFonts w:ascii="Arial" w:hAnsi="Arial" w:cs="Arial"/>
          <w:bCs/>
          <w:kern w:val="28"/>
          <w:lang w:val="en-US"/>
        </w:rPr>
        <w:t>None</w:t>
      </w:r>
    </w:p>
    <w:p w14:paraId="3E95F553" w14:textId="77777777" w:rsidR="004741EF" w:rsidRDefault="004741EF" w:rsidP="00143F41">
      <w:pPr>
        <w:widowControl w:val="0"/>
        <w:overflowPunct w:val="0"/>
        <w:autoSpaceDE w:val="0"/>
        <w:autoSpaceDN w:val="0"/>
        <w:adjustRightInd w:val="0"/>
        <w:ind w:left="1418" w:firstLine="22"/>
        <w:jc w:val="both"/>
        <w:rPr>
          <w:rFonts w:ascii="Arial" w:hAnsi="Arial" w:cs="Arial"/>
          <w:bCs/>
          <w:kern w:val="28"/>
          <w:lang w:val="en-US"/>
        </w:rPr>
      </w:pPr>
    </w:p>
    <w:p w14:paraId="3586FA9F" w14:textId="17B1D5FD" w:rsidR="00220D93" w:rsidRDefault="00220D93" w:rsidP="008C7492">
      <w:pPr>
        <w:widowControl w:val="0"/>
        <w:overflowPunct w:val="0"/>
        <w:autoSpaceDE w:val="0"/>
        <w:autoSpaceDN w:val="0"/>
        <w:adjustRightInd w:val="0"/>
        <w:ind w:left="1418" w:hanging="1418"/>
        <w:jc w:val="both"/>
        <w:rPr>
          <w:rFonts w:ascii="Arial" w:hAnsi="Arial" w:cs="Arial"/>
          <w:kern w:val="28"/>
          <w:u w:val="single"/>
          <w:lang w:val="en-US"/>
        </w:rPr>
      </w:pPr>
      <w:r>
        <w:rPr>
          <w:rFonts w:ascii="Arial" w:hAnsi="Arial" w:cs="Arial"/>
          <w:b/>
          <w:bCs/>
          <w:kern w:val="28"/>
          <w:lang w:val="en-US"/>
        </w:rPr>
        <w:t>24/25/165</w:t>
      </w:r>
      <w:r>
        <w:rPr>
          <w:rFonts w:ascii="Arial" w:hAnsi="Arial" w:cs="Arial"/>
          <w:b/>
          <w:bCs/>
          <w:kern w:val="28"/>
          <w:lang w:val="en-US"/>
        </w:rPr>
        <w:tab/>
      </w:r>
      <w:r w:rsidRPr="00220D93">
        <w:rPr>
          <w:rFonts w:ascii="Arial" w:hAnsi="Arial" w:cs="Arial"/>
          <w:kern w:val="28"/>
          <w:u w:val="single"/>
          <w:lang w:val="en-US"/>
        </w:rPr>
        <w:t>Approve Confidential Items</w:t>
      </w:r>
    </w:p>
    <w:p w14:paraId="4F6610DF" w14:textId="6799BC44" w:rsidR="00220D93" w:rsidRDefault="00220D93" w:rsidP="00034368">
      <w:pPr>
        <w:widowControl w:val="0"/>
        <w:overflowPunct w:val="0"/>
        <w:autoSpaceDE w:val="0"/>
        <w:autoSpaceDN w:val="0"/>
        <w:adjustRightInd w:val="0"/>
        <w:ind w:left="1418"/>
        <w:jc w:val="both"/>
        <w:rPr>
          <w:rFonts w:ascii="Arial" w:hAnsi="Arial" w:cs="Arial"/>
          <w:kern w:val="28"/>
          <w:lang w:val="en-US"/>
        </w:rPr>
      </w:pPr>
      <w:r w:rsidRPr="00034368">
        <w:rPr>
          <w:rFonts w:ascii="Arial" w:hAnsi="Arial" w:cs="Arial"/>
          <w:kern w:val="28"/>
          <w:lang w:val="en-US"/>
        </w:rPr>
        <w:t>Ite</w:t>
      </w:r>
      <w:r w:rsidR="00034368" w:rsidRPr="00034368">
        <w:rPr>
          <w:rFonts w:ascii="Arial" w:hAnsi="Arial" w:cs="Arial"/>
          <w:kern w:val="28"/>
          <w:lang w:val="en-US"/>
        </w:rPr>
        <w:t xml:space="preserve">m 19 Old Library – </w:t>
      </w:r>
      <w:r w:rsidR="003818E3">
        <w:rPr>
          <w:rFonts w:ascii="Arial" w:hAnsi="Arial" w:cs="Arial"/>
          <w:kern w:val="28"/>
          <w:lang w:val="en-US"/>
        </w:rPr>
        <w:t>Consider re</w:t>
      </w:r>
      <w:r w:rsidR="00034368" w:rsidRPr="00034368">
        <w:rPr>
          <w:rFonts w:ascii="Arial" w:hAnsi="Arial" w:cs="Arial"/>
          <w:kern w:val="28"/>
          <w:lang w:val="en-US"/>
        </w:rPr>
        <w:t xml:space="preserve">surfacing </w:t>
      </w:r>
      <w:r w:rsidR="003818E3">
        <w:rPr>
          <w:rFonts w:ascii="Arial" w:hAnsi="Arial" w:cs="Arial"/>
          <w:kern w:val="28"/>
          <w:lang w:val="en-US"/>
        </w:rPr>
        <w:t>quotes (</w:t>
      </w:r>
      <w:r w:rsidR="000437DB">
        <w:rPr>
          <w:rFonts w:ascii="Arial" w:hAnsi="Arial" w:cs="Arial"/>
          <w:kern w:val="28"/>
          <w:lang w:val="en-US"/>
        </w:rPr>
        <w:t>c</w:t>
      </w:r>
      <w:r w:rsidR="003818E3">
        <w:rPr>
          <w:rFonts w:ascii="Arial" w:hAnsi="Arial" w:cs="Arial"/>
          <w:kern w:val="28"/>
          <w:lang w:val="en-US"/>
        </w:rPr>
        <w:t>ommercially sensitive)</w:t>
      </w:r>
      <w:r w:rsidRPr="00034368">
        <w:rPr>
          <w:rFonts w:ascii="Arial" w:hAnsi="Arial" w:cs="Arial"/>
          <w:kern w:val="28"/>
          <w:lang w:val="en-US"/>
        </w:rPr>
        <w:t xml:space="preserve"> </w:t>
      </w:r>
    </w:p>
    <w:p w14:paraId="5D695176" w14:textId="47C58A68" w:rsidR="007B6E31" w:rsidRDefault="007B6E31" w:rsidP="00034368">
      <w:pPr>
        <w:widowControl w:val="0"/>
        <w:overflowPunct w:val="0"/>
        <w:autoSpaceDE w:val="0"/>
        <w:autoSpaceDN w:val="0"/>
        <w:adjustRightInd w:val="0"/>
        <w:ind w:left="1418"/>
        <w:jc w:val="both"/>
        <w:rPr>
          <w:rFonts w:ascii="Arial" w:hAnsi="Arial" w:cs="Arial"/>
          <w:kern w:val="28"/>
          <w:lang w:val="en-US"/>
        </w:rPr>
      </w:pPr>
      <w:r>
        <w:rPr>
          <w:rFonts w:ascii="Arial" w:hAnsi="Arial" w:cs="Arial"/>
          <w:kern w:val="28"/>
          <w:lang w:val="en-US"/>
        </w:rPr>
        <w:t xml:space="preserve">Item 20 Capital Working Group </w:t>
      </w:r>
      <w:r w:rsidR="000437DB">
        <w:rPr>
          <w:rFonts w:ascii="Arial" w:hAnsi="Arial" w:cs="Arial"/>
          <w:kern w:val="28"/>
          <w:lang w:val="en-US"/>
        </w:rPr>
        <w:t>(commercially sensitive)</w:t>
      </w:r>
    </w:p>
    <w:p w14:paraId="0223ADBA" w14:textId="6C1FA3A8" w:rsidR="00220D93" w:rsidRPr="00034368" w:rsidRDefault="00220D93" w:rsidP="008C7492">
      <w:pPr>
        <w:widowControl w:val="0"/>
        <w:overflowPunct w:val="0"/>
        <w:autoSpaceDE w:val="0"/>
        <w:autoSpaceDN w:val="0"/>
        <w:adjustRightInd w:val="0"/>
        <w:ind w:left="1418" w:hanging="1418"/>
        <w:jc w:val="both"/>
        <w:rPr>
          <w:rFonts w:ascii="Arial" w:hAnsi="Arial" w:cs="Arial"/>
          <w:kern w:val="28"/>
          <w:lang w:val="en-US"/>
        </w:rPr>
      </w:pPr>
    </w:p>
    <w:p w14:paraId="7D50700B" w14:textId="05AAC244" w:rsidR="008C7492" w:rsidRDefault="004B7BBA" w:rsidP="008C7492">
      <w:pPr>
        <w:widowControl w:val="0"/>
        <w:overflowPunct w:val="0"/>
        <w:autoSpaceDE w:val="0"/>
        <w:autoSpaceDN w:val="0"/>
        <w:adjustRightInd w:val="0"/>
        <w:ind w:left="1418" w:hanging="1418"/>
        <w:jc w:val="both"/>
        <w:rPr>
          <w:rFonts w:ascii="Arial" w:hAnsi="Arial" w:cs="Arial"/>
          <w:bCs/>
          <w:kern w:val="28"/>
          <w:u w:val="single"/>
          <w:lang w:val="en-US"/>
        </w:rPr>
      </w:pPr>
      <w:r>
        <w:rPr>
          <w:rFonts w:ascii="Arial" w:hAnsi="Arial" w:cs="Arial"/>
          <w:b/>
          <w:bCs/>
          <w:kern w:val="28"/>
          <w:lang w:val="en-US"/>
        </w:rPr>
        <w:t>24/25</w:t>
      </w:r>
      <w:r w:rsidR="008C7492" w:rsidRPr="00267297">
        <w:rPr>
          <w:rFonts w:ascii="Arial" w:hAnsi="Arial" w:cs="Arial"/>
          <w:b/>
          <w:bCs/>
          <w:kern w:val="28"/>
          <w:lang w:val="en-US"/>
        </w:rPr>
        <w:t>/</w:t>
      </w:r>
      <w:bookmarkStart w:id="0" w:name="_Hlk30786230"/>
      <w:r w:rsidR="006C7F90">
        <w:rPr>
          <w:rFonts w:ascii="Arial" w:hAnsi="Arial" w:cs="Arial"/>
          <w:b/>
          <w:bCs/>
          <w:kern w:val="28"/>
          <w:lang w:val="en-US"/>
        </w:rPr>
        <w:t>1</w:t>
      </w:r>
      <w:r w:rsidR="00220D93">
        <w:rPr>
          <w:rFonts w:ascii="Arial" w:hAnsi="Arial" w:cs="Arial"/>
          <w:b/>
          <w:bCs/>
          <w:kern w:val="28"/>
          <w:lang w:val="en-US"/>
        </w:rPr>
        <w:t>6</w:t>
      </w:r>
      <w:r w:rsidR="003818E3">
        <w:rPr>
          <w:rFonts w:ascii="Arial" w:hAnsi="Arial" w:cs="Arial"/>
          <w:b/>
          <w:bCs/>
          <w:kern w:val="28"/>
          <w:lang w:val="en-US"/>
        </w:rPr>
        <w:t>6</w:t>
      </w:r>
      <w:r w:rsidR="006C7F90">
        <w:rPr>
          <w:rFonts w:ascii="Arial" w:hAnsi="Arial" w:cs="Arial"/>
          <w:b/>
          <w:bCs/>
          <w:kern w:val="28"/>
          <w:lang w:val="en-US"/>
        </w:rPr>
        <w:tab/>
      </w:r>
      <w:r w:rsidR="008C7492" w:rsidRPr="00267297">
        <w:rPr>
          <w:rFonts w:ascii="Arial" w:hAnsi="Arial" w:cs="Arial"/>
          <w:bCs/>
          <w:kern w:val="28"/>
          <w:u w:val="single"/>
          <w:lang w:val="en-US"/>
        </w:rPr>
        <w:t>Approval of the Minute</w:t>
      </w:r>
      <w:r w:rsidR="008C7492">
        <w:rPr>
          <w:rFonts w:ascii="Arial" w:hAnsi="Arial" w:cs="Arial"/>
          <w:bCs/>
          <w:kern w:val="28"/>
          <w:u w:val="single"/>
          <w:lang w:val="en-US"/>
        </w:rPr>
        <w:t>s</w:t>
      </w:r>
      <w:r w:rsidR="008C7492" w:rsidRPr="00267297">
        <w:rPr>
          <w:rFonts w:ascii="Arial" w:hAnsi="Arial" w:cs="Arial"/>
          <w:bCs/>
          <w:kern w:val="28"/>
          <w:u w:val="single"/>
          <w:lang w:val="en-US"/>
        </w:rPr>
        <w:t xml:space="preserve"> of the </w:t>
      </w:r>
      <w:r w:rsidR="008C7492">
        <w:rPr>
          <w:rFonts w:ascii="Arial" w:hAnsi="Arial" w:cs="Arial"/>
          <w:bCs/>
          <w:kern w:val="28"/>
          <w:u w:val="single"/>
          <w:lang w:val="en-US"/>
        </w:rPr>
        <w:t>C</w:t>
      </w:r>
      <w:r w:rsidR="001E15A0">
        <w:rPr>
          <w:rFonts w:ascii="Arial" w:hAnsi="Arial" w:cs="Arial"/>
          <w:bCs/>
          <w:kern w:val="28"/>
          <w:u w:val="single"/>
          <w:lang w:val="en-US"/>
        </w:rPr>
        <w:t>o</w:t>
      </w:r>
      <w:r w:rsidR="008C7492">
        <w:rPr>
          <w:rFonts w:ascii="Arial" w:hAnsi="Arial" w:cs="Arial"/>
          <w:bCs/>
          <w:kern w:val="28"/>
          <w:u w:val="single"/>
          <w:lang w:val="en-US"/>
        </w:rPr>
        <w:t>uncil</w:t>
      </w:r>
      <w:r w:rsidR="008C7492" w:rsidRPr="00267297">
        <w:rPr>
          <w:rFonts w:ascii="Arial" w:hAnsi="Arial" w:cs="Arial"/>
          <w:bCs/>
          <w:kern w:val="28"/>
          <w:u w:val="single"/>
          <w:lang w:val="en-US"/>
        </w:rPr>
        <w:t xml:space="preserve"> Meeting</w:t>
      </w:r>
      <w:r w:rsidR="008C7492">
        <w:rPr>
          <w:rFonts w:ascii="Arial" w:hAnsi="Arial" w:cs="Arial"/>
          <w:bCs/>
          <w:kern w:val="28"/>
          <w:u w:val="single"/>
          <w:lang w:val="en-US"/>
        </w:rPr>
        <w:t xml:space="preserve"> –1</w:t>
      </w:r>
      <w:r w:rsidR="003037DE">
        <w:rPr>
          <w:rFonts w:ascii="Arial" w:hAnsi="Arial" w:cs="Arial"/>
          <w:bCs/>
          <w:kern w:val="28"/>
          <w:u w:val="single"/>
          <w:lang w:val="en-US"/>
        </w:rPr>
        <w:t>2</w:t>
      </w:r>
      <w:r w:rsidR="00D474B0" w:rsidRPr="00D474B0">
        <w:rPr>
          <w:rFonts w:ascii="Arial" w:hAnsi="Arial" w:cs="Arial"/>
          <w:bCs/>
          <w:kern w:val="28"/>
          <w:u w:val="single"/>
          <w:vertAlign w:val="superscript"/>
          <w:lang w:val="en-US"/>
        </w:rPr>
        <w:t>th</w:t>
      </w:r>
      <w:r w:rsidR="00D474B0">
        <w:rPr>
          <w:rFonts w:ascii="Arial" w:hAnsi="Arial" w:cs="Arial"/>
          <w:bCs/>
          <w:kern w:val="28"/>
          <w:u w:val="single"/>
          <w:lang w:val="en-US"/>
        </w:rPr>
        <w:t xml:space="preserve"> </w:t>
      </w:r>
      <w:r w:rsidR="003037DE">
        <w:rPr>
          <w:rFonts w:ascii="Arial" w:hAnsi="Arial" w:cs="Arial"/>
          <w:bCs/>
          <w:kern w:val="28"/>
          <w:u w:val="single"/>
          <w:lang w:val="en-US"/>
        </w:rPr>
        <w:t>Dece</w:t>
      </w:r>
      <w:r w:rsidR="00D474B0">
        <w:rPr>
          <w:rFonts w:ascii="Arial" w:hAnsi="Arial" w:cs="Arial"/>
          <w:bCs/>
          <w:kern w:val="28"/>
          <w:u w:val="single"/>
          <w:lang w:val="en-US"/>
        </w:rPr>
        <w:t>mber</w:t>
      </w:r>
      <w:r w:rsidR="006C7F90">
        <w:rPr>
          <w:rFonts w:ascii="Arial" w:hAnsi="Arial" w:cs="Arial"/>
          <w:bCs/>
          <w:kern w:val="28"/>
          <w:u w:val="single"/>
          <w:lang w:val="en-US"/>
        </w:rPr>
        <w:t xml:space="preserve"> </w:t>
      </w:r>
      <w:r w:rsidR="008C7492">
        <w:rPr>
          <w:rFonts w:ascii="Arial" w:hAnsi="Arial" w:cs="Arial"/>
          <w:bCs/>
          <w:kern w:val="28"/>
          <w:u w:val="single"/>
          <w:lang w:val="en-US"/>
        </w:rPr>
        <w:t xml:space="preserve">2023 </w:t>
      </w:r>
    </w:p>
    <w:p w14:paraId="11E759B9" w14:textId="77777777" w:rsidR="008C7492" w:rsidRDefault="008C7492" w:rsidP="008C7492">
      <w:pPr>
        <w:widowControl w:val="0"/>
        <w:overflowPunct w:val="0"/>
        <w:autoSpaceDE w:val="0"/>
        <w:autoSpaceDN w:val="0"/>
        <w:adjustRightInd w:val="0"/>
        <w:ind w:left="1418" w:hanging="1418"/>
        <w:jc w:val="both"/>
        <w:rPr>
          <w:rFonts w:ascii="Arial" w:hAnsi="Arial" w:cs="Arial"/>
          <w:bCs/>
          <w:kern w:val="28"/>
          <w:u w:val="single"/>
          <w:lang w:val="en-US"/>
        </w:rPr>
      </w:pPr>
      <w:r>
        <w:rPr>
          <w:rFonts w:ascii="Arial" w:hAnsi="Arial" w:cs="Arial"/>
          <w:b/>
          <w:bCs/>
          <w:kern w:val="28"/>
          <w:lang w:val="en-US"/>
        </w:rPr>
        <w:tab/>
        <w:t xml:space="preserve">Resolved: </w:t>
      </w:r>
      <w:r w:rsidRPr="00413FAE">
        <w:rPr>
          <w:rFonts w:ascii="Arial" w:hAnsi="Arial" w:cs="Arial"/>
          <w:bCs/>
          <w:kern w:val="28"/>
          <w:lang w:val="en-US"/>
        </w:rPr>
        <w:t>Th</w:t>
      </w:r>
      <w:r>
        <w:rPr>
          <w:rFonts w:ascii="Arial" w:hAnsi="Arial" w:cs="Arial"/>
          <w:bCs/>
          <w:kern w:val="28"/>
          <w:lang w:val="en-US"/>
        </w:rPr>
        <w:t>a</w:t>
      </w:r>
      <w:r w:rsidRPr="00413FAE">
        <w:rPr>
          <w:rFonts w:ascii="Arial" w:hAnsi="Arial" w:cs="Arial"/>
          <w:bCs/>
          <w:kern w:val="28"/>
          <w:lang w:val="en-US"/>
        </w:rPr>
        <w:t>t the minutes be approved as a true and accurate record.</w:t>
      </w:r>
      <w:r>
        <w:rPr>
          <w:rFonts w:ascii="Arial" w:hAnsi="Arial" w:cs="Arial"/>
          <w:bCs/>
          <w:kern w:val="28"/>
          <w:u w:val="single"/>
          <w:lang w:val="en-US"/>
        </w:rPr>
        <w:t xml:space="preserve"> </w:t>
      </w:r>
    </w:p>
    <w:p w14:paraId="332A7889" w14:textId="77777777" w:rsidR="002B64F3" w:rsidRDefault="002B64F3" w:rsidP="008C7492">
      <w:pPr>
        <w:widowControl w:val="0"/>
        <w:overflowPunct w:val="0"/>
        <w:autoSpaceDE w:val="0"/>
        <w:autoSpaceDN w:val="0"/>
        <w:adjustRightInd w:val="0"/>
        <w:ind w:left="1418" w:hanging="1418"/>
        <w:jc w:val="both"/>
        <w:rPr>
          <w:rFonts w:ascii="Arial" w:hAnsi="Arial" w:cs="Arial"/>
          <w:bCs/>
          <w:kern w:val="28"/>
          <w:u w:val="single"/>
          <w:lang w:val="en-US"/>
        </w:rPr>
      </w:pPr>
    </w:p>
    <w:bookmarkEnd w:id="0"/>
    <w:p w14:paraId="3D1B1285" w14:textId="184B483E" w:rsidR="008C7492" w:rsidRDefault="004B7BBA" w:rsidP="002B64F3">
      <w:pPr>
        <w:widowControl w:val="0"/>
        <w:overflowPunct w:val="0"/>
        <w:autoSpaceDE w:val="0"/>
        <w:autoSpaceDN w:val="0"/>
        <w:adjustRightInd w:val="0"/>
        <w:ind w:left="1418" w:right="119" w:hanging="1418"/>
        <w:jc w:val="both"/>
        <w:rPr>
          <w:rFonts w:ascii="Arial" w:hAnsi="Arial" w:cs="Arial"/>
          <w:bCs/>
          <w:kern w:val="28"/>
          <w:u w:val="single"/>
          <w:lang w:val="en-US"/>
        </w:rPr>
      </w:pPr>
      <w:r>
        <w:rPr>
          <w:rFonts w:ascii="Arial" w:hAnsi="Arial" w:cs="Arial"/>
          <w:b/>
          <w:kern w:val="28"/>
          <w:lang w:val="en-US"/>
        </w:rPr>
        <w:t>24/25</w:t>
      </w:r>
      <w:r w:rsidR="008C7492" w:rsidRPr="000638D3">
        <w:rPr>
          <w:rFonts w:ascii="Arial" w:hAnsi="Arial" w:cs="Arial"/>
          <w:b/>
          <w:kern w:val="28"/>
          <w:lang w:val="en-US"/>
        </w:rPr>
        <w:t>/</w:t>
      </w:r>
      <w:r w:rsidR="006C7F90">
        <w:rPr>
          <w:rFonts w:ascii="Arial" w:hAnsi="Arial" w:cs="Arial"/>
          <w:b/>
          <w:kern w:val="28"/>
          <w:lang w:val="en-US"/>
        </w:rPr>
        <w:t>1</w:t>
      </w:r>
      <w:r w:rsidR="003818E3">
        <w:rPr>
          <w:rFonts w:ascii="Arial" w:hAnsi="Arial" w:cs="Arial"/>
          <w:b/>
          <w:kern w:val="28"/>
          <w:lang w:val="en-US"/>
        </w:rPr>
        <w:t>67</w:t>
      </w:r>
      <w:r w:rsidR="008C7492">
        <w:rPr>
          <w:rFonts w:ascii="Arial" w:hAnsi="Arial" w:cs="Arial"/>
          <w:b/>
          <w:kern w:val="28"/>
          <w:lang w:val="en-US"/>
        </w:rPr>
        <w:tab/>
      </w:r>
      <w:r w:rsidR="008C7492" w:rsidRPr="00F8793E">
        <w:rPr>
          <w:rFonts w:ascii="Arial" w:hAnsi="Arial" w:cs="Arial"/>
          <w:bCs/>
          <w:kern w:val="28"/>
          <w:u w:val="single"/>
          <w:lang w:val="en-US"/>
        </w:rPr>
        <w:t>Matters Arising from the Minutes</w:t>
      </w:r>
    </w:p>
    <w:p w14:paraId="3CB265AB" w14:textId="3EF4A6F6" w:rsidR="004671CA" w:rsidRDefault="00065F02" w:rsidP="003818E3">
      <w:pPr>
        <w:widowControl w:val="0"/>
        <w:overflowPunct w:val="0"/>
        <w:autoSpaceDE w:val="0"/>
        <w:autoSpaceDN w:val="0"/>
        <w:adjustRightInd w:val="0"/>
        <w:ind w:left="1418" w:right="284" w:hanging="1418"/>
        <w:jc w:val="both"/>
        <w:rPr>
          <w:rFonts w:ascii="Arial" w:hAnsi="Arial" w:cs="Arial"/>
          <w:kern w:val="28"/>
          <w:lang w:val="en-US"/>
        </w:rPr>
      </w:pPr>
      <w:r>
        <w:rPr>
          <w:rFonts w:ascii="Arial" w:hAnsi="Arial" w:cs="Arial"/>
          <w:b/>
          <w:kern w:val="28"/>
          <w:lang w:val="en-US"/>
        </w:rPr>
        <w:tab/>
      </w:r>
      <w:r w:rsidR="00F60741" w:rsidRPr="00065F02">
        <w:rPr>
          <w:rFonts w:ascii="Arial" w:hAnsi="Arial" w:cs="Arial"/>
          <w:kern w:val="28"/>
          <w:lang w:val="en-US"/>
        </w:rPr>
        <w:tab/>
      </w:r>
      <w:r w:rsidR="00CF415A">
        <w:rPr>
          <w:rFonts w:ascii="Arial" w:hAnsi="Arial" w:cs="Arial"/>
          <w:kern w:val="28"/>
          <w:lang w:val="en-US"/>
        </w:rPr>
        <w:t>24/25/154 Old School Field- “Mash Up</w:t>
      </w:r>
      <w:r w:rsidR="000437DB">
        <w:rPr>
          <w:rFonts w:ascii="Arial" w:hAnsi="Arial" w:cs="Arial"/>
          <w:kern w:val="28"/>
          <w:lang w:val="en-US"/>
        </w:rPr>
        <w:t xml:space="preserve">” </w:t>
      </w:r>
      <w:r w:rsidR="00CF415A">
        <w:rPr>
          <w:rFonts w:ascii="Arial" w:hAnsi="Arial" w:cs="Arial"/>
          <w:kern w:val="28"/>
          <w:lang w:val="en-US"/>
        </w:rPr>
        <w:t xml:space="preserve">- No </w:t>
      </w:r>
      <w:r w:rsidR="00B657E7">
        <w:rPr>
          <w:rFonts w:ascii="Arial" w:hAnsi="Arial" w:cs="Arial"/>
          <w:kern w:val="28"/>
          <w:lang w:val="en-US"/>
        </w:rPr>
        <w:t xml:space="preserve">further details </w:t>
      </w:r>
      <w:r w:rsidR="00CF415A">
        <w:rPr>
          <w:rFonts w:ascii="Arial" w:hAnsi="Arial" w:cs="Arial"/>
          <w:kern w:val="28"/>
          <w:lang w:val="en-US"/>
        </w:rPr>
        <w:t>to date from the organiser but they had been approached by the Clerk for further information.</w:t>
      </w:r>
    </w:p>
    <w:p w14:paraId="669CFDDF" w14:textId="5FA27481" w:rsidR="00CF415A" w:rsidRDefault="00CF415A" w:rsidP="003818E3">
      <w:pPr>
        <w:widowControl w:val="0"/>
        <w:overflowPunct w:val="0"/>
        <w:autoSpaceDE w:val="0"/>
        <w:autoSpaceDN w:val="0"/>
        <w:adjustRightInd w:val="0"/>
        <w:ind w:left="1418" w:right="284" w:hanging="1418"/>
        <w:jc w:val="both"/>
        <w:rPr>
          <w:rFonts w:ascii="Arial" w:hAnsi="Arial" w:cs="Arial"/>
          <w:kern w:val="28"/>
          <w:lang w:val="en-US"/>
        </w:rPr>
      </w:pPr>
      <w:r>
        <w:rPr>
          <w:rFonts w:ascii="Arial" w:hAnsi="Arial" w:cs="Arial"/>
          <w:kern w:val="28"/>
          <w:lang w:val="en-US"/>
        </w:rPr>
        <w:tab/>
        <w:t>24/25/153 Highways</w:t>
      </w:r>
      <w:r w:rsidR="00B657E7">
        <w:rPr>
          <w:rFonts w:ascii="Arial" w:hAnsi="Arial" w:cs="Arial"/>
          <w:kern w:val="28"/>
          <w:lang w:val="en-US"/>
        </w:rPr>
        <w:t xml:space="preserve"> </w:t>
      </w:r>
      <w:r>
        <w:rPr>
          <w:rFonts w:ascii="Arial" w:hAnsi="Arial" w:cs="Arial"/>
          <w:kern w:val="28"/>
          <w:lang w:val="en-US"/>
        </w:rPr>
        <w:t xml:space="preserve">- Noted recent </w:t>
      </w:r>
      <w:r w:rsidR="00B657E7">
        <w:rPr>
          <w:rFonts w:ascii="Arial" w:hAnsi="Arial" w:cs="Arial"/>
          <w:kern w:val="28"/>
          <w:lang w:val="en-US"/>
        </w:rPr>
        <w:t xml:space="preserve">Parish Council </w:t>
      </w:r>
      <w:r>
        <w:rPr>
          <w:rFonts w:ascii="Arial" w:hAnsi="Arial" w:cs="Arial"/>
          <w:kern w:val="28"/>
          <w:lang w:val="en-US"/>
        </w:rPr>
        <w:t xml:space="preserve">newsletter had included a double-paged spread </w:t>
      </w:r>
      <w:r w:rsidR="00B657E7">
        <w:rPr>
          <w:rFonts w:ascii="Arial" w:hAnsi="Arial" w:cs="Arial"/>
          <w:kern w:val="28"/>
          <w:lang w:val="en-US"/>
        </w:rPr>
        <w:t xml:space="preserve">about </w:t>
      </w:r>
      <w:r>
        <w:rPr>
          <w:rFonts w:ascii="Arial" w:hAnsi="Arial" w:cs="Arial"/>
          <w:kern w:val="28"/>
          <w:lang w:val="en-US"/>
        </w:rPr>
        <w:t>dog fouling</w:t>
      </w:r>
      <w:r w:rsidR="00B657E7">
        <w:rPr>
          <w:rFonts w:ascii="Arial" w:hAnsi="Arial" w:cs="Arial"/>
          <w:kern w:val="28"/>
          <w:lang w:val="en-US"/>
        </w:rPr>
        <w:t xml:space="preserve"> in the village</w:t>
      </w:r>
      <w:r>
        <w:rPr>
          <w:rFonts w:ascii="Arial" w:hAnsi="Arial" w:cs="Arial"/>
          <w:kern w:val="28"/>
          <w:lang w:val="en-US"/>
        </w:rPr>
        <w:t>.</w:t>
      </w:r>
    </w:p>
    <w:p w14:paraId="101F5025" w14:textId="77777777" w:rsidR="00CF415A" w:rsidRPr="00065F02" w:rsidRDefault="00CF415A" w:rsidP="003818E3">
      <w:pPr>
        <w:widowControl w:val="0"/>
        <w:overflowPunct w:val="0"/>
        <w:autoSpaceDE w:val="0"/>
        <w:autoSpaceDN w:val="0"/>
        <w:adjustRightInd w:val="0"/>
        <w:ind w:left="1418" w:right="284" w:hanging="1418"/>
        <w:jc w:val="both"/>
        <w:rPr>
          <w:rFonts w:ascii="Arial" w:hAnsi="Arial" w:cs="Arial"/>
          <w:bCs/>
          <w:kern w:val="28"/>
          <w:lang w:val="en-US"/>
        </w:rPr>
      </w:pPr>
    </w:p>
    <w:p w14:paraId="65E6D24E" w14:textId="791280BD" w:rsidR="008659BD" w:rsidRPr="004741EF" w:rsidRDefault="004B7BBA" w:rsidP="00D474B0">
      <w:pPr>
        <w:widowControl w:val="0"/>
        <w:overflowPunct w:val="0"/>
        <w:autoSpaceDE w:val="0"/>
        <w:autoSpaceDN w:val="0"/>
        <w:adjustRightInd w:val="0"/>
        <w:jc w:val="both"/>
        <w:rPr>
          <w:rFonts w:ascii="Arial" w:hAnsi="Arial" w:cs="Arial"/>
          <w:kern w:val="28"/>
          <w:lang w:val="en-US"/>
        </w:rPr>
      </w:pPr>
      <w:r>
        <w:rPr>
          <w:rFonts w:ascii="Arial" w:hAnsi="Arial" w:cs="Arial"/>
          <w:b/>
          <w:bCs/>
          <w:kern w:val="28"/>
          <w:lang w:val="en-US"/>
        </w:rPr>
        <w:t>24/25</w:t>
      </w:r>
      <w:r w:rsidR="008659BD">
        <w:rPr>
          <w:rFonts w:ascii="Arial" w:hAnsi="Arial" w:cs="Arial"/>
          <w:b/>
          <w:bCs/>
          <w:kern w:val="28"/>
          <w:lang w:val="en-US"/>
        </w:rPr>
        <w:t>/1</w:t>
      </w:r>
      <w:r w:rsidR="003818E3">
        <w:rPr>
          <w:rFonts w:ascii="Arial" w:hAnsi="Arial" w:cs="Arial"/>
          <w:b/>
          <w:bCs/>
          <w:kern w:val="28"/>
          <w:lang w:val="en-US"/>
        </w:rPr>
        <w:t>68</w:t>
      </w:r>
      <w:r w:rsidR="008659BD">
        <w:rPr>
          <w:rFonts w:ascii="Arial" w:hAnsi="Arial" w:cs="Arial"/>
          <w:b/>
          <w:bCs/>
          <w:kern w:val="28"/>
          <w:lang w:val="en-US"/>
        </w:rPr>
        <w:t xml:space="preserve">     </w:t>
      </w:r>
      <w:r w:rsidR="008659BD" w:rsidRPr="00DB172C">
        <w:rPr>
          <w:rFonts w:ascii="Arial" w:hAnsi="Arial" w:cs="Arial"/>
          <w:kern w:val="28"/>
          <w:u w:val="single"/>
          <w:lang w:val="en-US"/>
        </w:rPr>
        <w:t>Public</w:t>
      </w:r>
      <w:r w:rsidR="008659BD" w:rsidRPr="008724B6">
        <w:rPr>
          <w:rFonts w:ascii="Arial" w:hAnsi="Arial" w:cs="Arial"/>
          <w:kern w:val="28"/>
          <w:u w:val="single"/>
          <w:lang w:val="en-US"/>
        </w:rPr>
        <w:t xml:space="preserve"> Discu</w:t>
      </w:r>
      <w:r w:rsidR="004671CA">
        <w:rPr>
          <w:rFonts w:ascii="Arial" w:hAnsi="Arial" w:cs="Arial"/>
          <w:kern w:val="28"/>
          <w:u w:val="single"/>
          <w:lang w:val="en-US"/>
        </w:rPr>
        <w:t>s</w:t>
      </w:r>
      <w:r w:rsidR="008659BD" w:rsidRPr="008724B6">
        <w:rPr>
          <w:rFonts w:ascii="Arial" w:hAnsi="Arial" w:cs="Arial"/>
          <w:kern w:val="28"/>
          <w:u w:val="single"/>
          <w:lang w:val="en-US"/>
        </w:rPr>
        <w:t>sion Period</w:t>
      </w:r>
      <w:r w:rsidR="00C52830">
        <w:rPr>
          <w:rFonts w:ascii="Arial" w:hAnsi="Arial" w:cs="Arial"/>
          <w:kern w:val="28"/>
          <w:u w:val="single"/>
          <w:lang w:val="en-US"/>
        </w:rPr>
        <w:t xml:space="preserve"> </w:t>
      </w:r>
      <w:r w:rsidR="004741EF" w:rsidRPr="004741EF">
        <w:rPr>
          <w:rFonts w:ascii="Arial" w:hAnsi="Arial" w:cs="Arial"/>
          <w:kern w:val="28"/>
          <w:lang w:val="en-US"/>
        </w:rPr>
        <w:t xml:space="preserve">- </w:t>
      </w:r>
      <w:r w:rsidR="004741EF" w:rsidRPr="00CF415A">
        <w:rPr>
          <w:rFonts w:ascii="Arial" w:hAnsi="Arial" w:cs="Arial"/>
          <w:kern w:val="28"/>
          <w:lang w:val="en-US"/>
        </w:rPr>
        <w:t>No public in attendance</w:t>
      </w:r>
      <w:r w:rsidR="00CF415A">
        <w:rPr>
          <w:rFonts w:ascii="Arial" w:hAnsi="Arial" w:cs="Arial"/>
          <w:kern w:val="28"/>
          <w:lang w:val="en-US"/>
        </w:rPr>
        <w:t>.</w:t>
      </w:r>
    </w:p>
    <w:p w14:paraId="0CA0D041" w14:textId="3FEE4FD3" w:rsidR="00143F41" w:rsidRDefault="008659BD" w:rsidP="00E02100">
      <w:pPr>
        <w:widowControl w:val="0"/>
        <w:overflowPunct w:val="0"/>
        <w:autoSpaceDE w:val="0"/>
        <w:autoSpaceDN w:val="0"/>
        <w:adjustRightInd w:val="0"/>
        <w:ind w:left="1418" w:hanging="1418"/>
        <w:jc w:val="both"/>
        <w:rPr>
          <w:rFonts w:ascii="Arial" w:hAnsi="Arial" w:cs="Arial"/>
          <w:kern w:val="28"/>
          <w:lang w:val="en-US"/>
        </w:rPr>
      </w:pPr>
      <w:r w:rsidRPr="002B64F3">
        <w:rPr>
          <w:rFonts w:ascii="Arial" w:hAnsi="Arial" w:cs="Arial"/>
          <w:kern w:val="28"/>
          <w:lang w:val="en-US"/>
        </w:rPr>
        <w:tab/>
      </w:r>
    </w:p>
    <w:p w14:paraId="3FC73EDD" w14:textId="73F5AA16" w:rsidR="00065F02" w:rsidRDefault="004B7BBA" w:rsidP="00065F02">
      <w:pPr>
        <w:widowControl w:val="0"/>
        <w:overflowPunct w:val="0"/>
        <w:autoSpaceDE w:val="0"/>
        <w:autoSpaceDN w:val="0"/>
        <w:adjustRightInd w:val="0"/>
        <w:ind w:left="1418" w:hanging="1418"/>
        <w:jc w:val="both"/>
        <w:rPr>
          <w:rFonts w:ascii="Arial" w:hAnsi="Arial" w:cs="Arial"/>
          <w:bCs/>
          <w:kern w:val="28"/>
          <w:u w:val="single"/>
          <w:lang w:val="en-US"/>
        </w:rPr>
      </w:pPr>
      <w:r>
        <w:rPr>
          <w:rFonts w:ascii="Arial" w:hAnsi="Arial" w:cs="Arial"/>
          <w:b/>
          <w:bCs/>
          <w:kern w:val="28"/>
          <w:lang w:val="en-US"/>
        </w:rPr>
        <w:t>24/25</w:t>
      </w:r>
      <w:r w:rsidR="00065F02">
        <w:rPr>
          <w:rFonts w:ascii="Arial" w:hAnsi="Arial" w:cs="Arial"/>
          <w:b/>
          <w:bCs/>
          <w:kern w:val="28"/>
          <w:lang w:val="en-US"/>
        </w:rPr>
        <w:t>/1</w:t>
      </w:r>
      <w:r w:rsidR="003818E3">
        <w:rPr>
          <w:rFonts w:ascii="Arial" w:hAnsi="Arial" w:cs="Arial"/>
          <w:b/>
          <w:bCs/>
          <w:kern w:val="28"/>
          <w:lang w:val="en-US"/>
        </w:rPr>
        <w:t>69</w:t>
      </w:r>
      <w:r w:rsidR="00065F02">
        <w:rPr>
          <w:rFonts w:ascii="Arial" w:hAnsi="Arial" w:cs="Arial"/>
          <w:b/>
          <w:bCs/>
          <w:kern w:val="28"/>
          <w:lang w:val="en-US"/>
        </w:rPr>
        <w:tab/>
      </w:r>
      <w:r w:rsidR="00065F02" w:rsidRPr="007148F5">
        <w:rPr>
          <w:rFonts w:ascii="Arial" w:hAnsi="Arial" w:cs="Arial"/>
          <w:bCs/>
          <w:kern w:val="28"/>
          <w:u w:val="single"/>
          <w:lang w:val="en-US"/>
        </w:rPr>
        <w:t>Financial Matters</w:t>
      </w:r>
    </w:p>
    <w:p w14:paraId="59C37116" w14:textId="77777777" w:rsidR="00065F02" w:rsidRPr="006330C2" w:rsidRDefault="00065F02" w:rsidP="00065F02">
      <w:pPr>
        <w:pStyle w:val="ListParagraph"/>
        <w:widowControl w:val="0"/>
        <w:tabs>
          <w:tab w:val="left" w:pos="1276"/>
        </w:tabs>
        <w:overflowPunct w:val="0"/>
        <w:autoSpaceDE w:val="0"/>
        <w:autoSpaceDN w:val="0"/>
        <w:adjustRightInd w:val="0"/>
        <w:ind w:left="1778" w:right="-23" w:hanging="360"/>
        <w:jc w:val="both"/>
        <w:rPr>
          <w:rFonts w:ascii="Arial" w:hAnsi="Arial" w:cs="Arial"/>
          <w:u w:val="single"/>
          <w:lang w:val="en-US"/>
        </w:rPr>
      </w:pPr>
      <w:r>
        <w:rPr>
          <w:rFonts w:ascii="Arial" w:hAnsi="Arial" w:cs="Arial"/>
          <w:bCs/>
          <w:kern w:val="28"/>
          <w:lang w:val="en-US"/>
        </w:rPr>
        <w:t>a</w:t>
      </w:r>
      <w:r w:rsidRPr="00136416">
        <w:rPr>
          <w:rFonts w:ascii="Arial" w:hAnsi="Arial" w:cs="Arial"/>
          <w:bCs/>
          <w:kern w:val="28"/>
          <w:lang w:val="en-US"/>
        </w:rPr>
        <w:t>)</w:t>
      </w:r>
      <w:r w:rsidRPr="0045468B">
        <w:rPr>
          <w:rFonts w:ascii="Arial" w:hAnsi="Arial" w:cs="Arial"/>
          <w:u w:val="single"/>
          <w:lang w:val="en-US"/>
        </w:rPr>
        <w:t xml:space="preserve"> </w:t>
      </w:r>
      <w:r w:rsidRPr="00BB46FC">
        <w:rPr>
          <w:rFonts w:ascii="Arial" w:hAnsi="Arial" w:cs="Arial"/>
          <w:u w:val="single"/>
          <w:lang w:val="en-US"/>
        </w:rPr>
        <w:t>Receive Bank</w:t>
      </w:r>
      <w:r w:rsidRPr="008C0FB6">
        <w:rPr>
          <w:rFonts w:ascii="Arial" w:hAnsi="Arial" w:cs="Arial"/>
          <w:u w:val="single"/>
          <w:lang w:val="en-US"/>
        </w:rPr>
        <w:t xml:space="preserve"> Reconciliation</w:t>
      </w:r>
    </w:p>
    <w:p w14:paraId="39D639CD" w14:textId="6E899D04" w:rsidR="00065F02" w:rsidRDefault="00065F02" w:rsidP="003037DE">
      <w:pPr>
        <w:widowControl w:val="0"/>
        <w:overflowPunct w:val="0"/>
        <w:autoSpaceDE w:val="0"/>
        <w:autoSpaceDN w:val="0"/>
        <w:adjustRightInd w:val="0"/>
        <w:ind w:left="1701" w:right="-164"/>
        <w:rPr>
          <w:rFonts w:ascii="Arial" w:hAnsi="Arial" w:cs="Arial"/>
          <w:bCs/>
          <w:kern w:val="28"/>
          <w:lang w:val="en-US"/>
        </w:rPr>
      </w:pPr>
      <w:r w:rsidRPr="007F61DA">
        <w:rPr>
          <w:rFonts w:ascii="Arial" w:hAnsi="Arial" w:cs="Arial"/>
          <w:b/>
          <w:bCs/>
          <w:kern w:val="28"/>
          <w:lang w:val="en-US"/>
        </w:rPr>
        <w:t>Resolved:</w:t>
      </w:r>
      <w:r>
        <w:rPr>
          <w:rFonts w:ascii="Arial" w:hAnsi="Arial" w:cs="Arial"/>
          <w:bCs/>
          <w:kern w:val="28"/>
          <w:lang w:val="en-US"/>
        </w:rPr>
        <w:t xml:space="preserve"> </w:t>
      </w:r>
      <w:r w:rsidRPr="00BA4C32">
        <w:rPr>
          <w:rFonts w:ascii="Arial" w:hAnsi="Arial" w:cs="Arial"/>
          <w:bCs/>
          <w:kern w:val="28"/>
          <w:lang w:val="en-US"/>
        </w:rPr>
        <w:t>That the bank reconciliation</w:t>
      </w:r>
      <w:r>
        <w:rPr>
          <w:rFonts w:ascii="Arial" w:hAnsi="Arial" w:cs="Arial"/>
          <w:bCs/>
          <w:kern w:val="28"/>
          <w:lang w:val="en-US"/>
        </w:rPr>
        <w:t xml:space="preserve"> be received to </w:t>
      </w:r>
      <w:r w:rsidR="003037DE">
        <w:rPr>
          <w:rFonts w:ascii="Arial" w:hAnsi="Arial" w:cs="Arial"/>
          <w:bCs/>
          <w:kern w:val="28"/>
          <w:lang w:val="en-US"/>
        </w:rPr>
        <w:t>3</w:t>
      </w:r>
      <w:r w:rsidR="006271EC">
        <w:rPr>
          <w:rFonts w:ascii="Arial" w:hAnsi="Arial" w:cs="Arial"/>
          <w:bCs/>
          <w:kern w:val="28"/>
          <w:lang w:val="en-US"/>
        </w:rPr>
        <w:t>0</w:t>
      </w:r>
      <w:r w:rsidR="003037DE">
        <w:rPr>
          <w:rFonts w:ascii="Arial" w:hAnsi="Arial" w:cs="Arial"/>
          <w:bCs/>
          <w:kern w:val="28"/>
          <w:lang w:val="en-US"/>
        </w:rPr>
        <w:t>th November</w:t>
      </w:r>
      <w:r w:rsidR="003818E3">
        <w:rPr>
          <w:rFonts w:ascii="Arial" w:hAnsi="Arial" w:cs="Arial"/>
          <w:bCs/>
          <w:kern w:val="28"/>
          <w:lang w:val="en-US"/>
        </w:rPr>
        <w:t xml:space="preserve"> 2024</w:t>
      </w:r>
      <w:r w:rsidR="00C52830">
        <w:rPr>
          <w:rFonts w:ascii="Arial" w:hAnsi="Arial" w:cs="Arial"/>
          <w:bCs/>
          <w:kern w:val="28"/>
          <w:lang w:val="en-US"/>
        </w:rPr>
        <w:t>.</w:t>
      </w:r>
    </w:p>
    <w:p w14:paraId="6A743B05" w14:textId="0F58E240" w:rsidR="00065F02" w:rsidRPr="008C0FB6" w:rsidRDefault="00065F02" w:rsidP="00065F02">
      <w:pPr>
        <w:widowControl w:val="0"/>
        <w:overflowPunct w:val="0"/>
        <w:autoSpaceDE w:val="0"/>
        <w:autoSpaceDN w:val="0"/>
        <w:adjustRightInd w:val="0"/>
        <w:ind w:left="1418"/>
        <w:jc w:val="both"/>
        <w:rPr>
          <w:rFonts w:ascii="Arial" w:hAnsi="Arial" w:cs="Arial"/>
          <w:bCs/>
          <w:kern w:val="28"/>
          <w:lang w:val="en-US"/>
        </w:rPr>
      </w:pPr>
      <w:r w:rsidRPr="0045468B">
        <w:rPr>
          <w:rFonts w:ascii="Arial" w:hAnsi="Arial" w:cs="Arial"/>
          <w:bCs/>
          <w:kern w:val="28"/>
          <w:lang w:val="en-US"/>
        </w:rPr>
        <w:t xml:space="preserve">b) </w:t>
      </w:r>
      <w:r w:rsidRPr="00955211">
        <w:rPr>
          <w:rFonts w:ascii="Arial" w:hAnsi="Arial" w:cs="Arial"/>
          <w:bCs/>
          <w:kern w:val="28"/>
          <w:u w:val="single"/>
          <w:lang w:val="en-US"/>
        </w:rPr>
        <w:t>Budget</w:t>
      </w:r>
      <w:r w:rsidRPr="008C0FB6">
        <w:rPr>
          <w:rFonts w:ascii="Arial" w:hAnsi="Arial" w:cs="Arial"/>
          <w:bCs/>
          <w:kern w:val="28"/>
          <w:u w:val="single"/>
          <w:lang w:val="en-US"/>
        </w:rPr>
        <w:t xml:space="preserve"> </w:t>
      </w:r>
      <w:r>
        <w:rPr>
          <w:rFonts w:ascii="Arial" w:hAnsi="Arial" w:cs="Arial"/>
          <w:bCs/>
          <w:kern w:val="28"/>
          <w:u w:val="single"/>
          <w:lang w:val="en-US"/>
        </w:rPr>
        <w:t>M</w:t>
      </w:r>
      <w:r w:rsidRPr="008C0FB6">
        <w:rPr>
          <w:rFonts w:ascii="Arial" w:hAnsi="Arial" w:cs="Arial"/>
          <w:bCs/>
          <w:kern w:val="28"/>
          <w:u w:val="single"/>
          <w:lang w:val="en-US"/>
        </w:rPr>
        <w:t xml:space="preserve">onitoring </w:t>
      </w:r>
      <w:r>
        <w:rPr>
          <w:rFonts w:ascii="Arial" w:hAnsi="Arial" w:cs="Arial"/>
          <w:bCs/>
          <w:kern w:val="28"/>
          <w:u w:val="single"/>
          <w:lang w:val="en-US"/>
        </w:rPr>
        <w:t>–</w:t>
      </w:r>
      <w:r w:rsidR="003037DE">
        <w:rPr>
          <w:rFonts w:ascii="Arial" w:hAnsi="Arial" w:cs="Arial"/>
          <w:bCs/>
          <w:kern w:val="28"/>
          <w:u w:val="single"/>
          <w:lang w:val="en-US"/>
        </w:rPr>
        <w:t>Novem</w:t>
      </w:r>
      <w:r>
        <w:rPr>
          <w:rFonts w:ascii="Arial" w:hAnsi="Arial" w:cs="Arial"/>
          <w:bCs/>
          <w:kern w:val="28"/>
          <w:u w:val="single"/>
          <w:lang w:val="en-US"/>
        </w:rPr>
        <w:t>ber</w:t>
      </w:r>
      <w:r w:rsidR="00143F41">
        <w:rPr>
          <w:rFonts w:ascii="Arial" w:hAnsi="Arial" w:cs="Arial"/>
          <w:bCs/>
          <w:kern w:val="28"/>
          <w:u w:val="single"/>
          <w:lang w:val="en-US"/>
        </w:rPr>
        <w:t xml:space="preserve"> </w:t>
      </w:r>
      <w:r>
        <w:rPr>
          <w:rFonts w:ascii="Arial" w:hAnsi="Arial" w:cs="Arial"/>
          <w:bCs/>
          <w:kern w:val="28"/>
          <w:u w:val="single"/>
          <w:lang w:val="en-US"/>
        </w:rPr>
        <w:t>202</w:t>
      </w:r>
      <w:r w:rsidR="003818E3">
        <w:rPr>
          <w:rFonts w:ascii="Arial" w:hAnsi="Arial" w:cs="Arial"/>
          <w:bCs/>
          <w:kern w:val="28"/>
          <w:u w:val="single"/>
          <w:lang w:val="en-US"/>
        </w:rPr>
        <w:t>4</w:t>
      </w:r>
    </w:p>
    <w:p w14:paraId="08092EF3" w14:textId="744038F7" w:rsidR="00065F02" w:rsidRDefault="00065F02" w:rsidP="003037DE">
      <w:pPr>
        <w:pStyle w:val="ListParagraph"/>
        <w:widowControl w:val="0"/>
        <w:tabs>
          <w:tab w:val="left" w:pos="1276"/>
        </w:tabs>
        <w:overflowPunct w:val="0"/>
        <w:autoSpaceDE w:val="0"/>
        <w:autoSpaceDN w:val="0"/>
        <w:adjustRightInd w:val="0"/>
        <w:ind w:left="1701" w:right="-23"/>
        <w:jc w:val="both"/>
        <w:rPr>
          <w:rFonts w:ascii="Arial" w:hAnsi="Arial" w:cs="Arial"/>
          <w:bCs/>
          <w:kern w:val="28"/>
          <w:lang w:val="en-US"/>
        </w:rPr>
      </w:pPr>
      <w:r>
        <w:rPr>
          <w:rFonts w:ascii="Arial" w:hAnsi="Arial" w:cs="Arial"/>
          <w:b/>
          <w:bCs/>
          <w:kern w:val="28"/>
          <w:lang w:val="en-US"/>
        </w:rPr>
        <w:t xml:space="preserve">Resolved: </w:t>
      </w:r>
      <w:r>
        <w:rPr>
          <w:rFonts w:ascii="Arial" w:hAnsi="Arial" w:cs="Arial"/>
          <w:bCs/>
          <w:kern w:val="28"/>
          <w:lang w:val="en-US"/>
        </w:rPr>
        <w:t>That t</w:t>
      </w:r>
      <w:r w:rsidRPr="002927D9">
        <w:rPr>
          <w:rFonts w:ascii="Arial" w:hAnsi="Arial" w:cs="Arial"/>
          <w:bCs/>
          <w:kern w:val="28"/>
          <w:lang w:val="en-US"/>
        </w:rPr>
        <w:t>he budget monitoring schedule</w:t>
      </w:r>
      <w:r>
        <w:rPr>
          <w:rFonts w:ascii="Arial" w:hAnsi="Arial" w:cs="Arial"/>
          <w:bCs/>
          <w:kern w:val="28"/>
          <w:lang w:val="en-US"/>
        </w:rPr>
        <w:t xml:space="preserve"> be received.</w:t>
      </w:r>
    </w:p>
    <w:p w14:paraId="635AC49E" w14:textId="0BBB7B6B" w:rsidR="00065F02" w:rsidRPr="003037DE" w:rsidRDefault="003037DE" w:rsidP="003037DE">
      <w:pPr>
        <w:widowControl w:val="0"/>
        <w:tabs>
          <w:tab w:val="left" w:pos="1276"/>
        </w:tabs>
        <w:overflowPunct w:val="0"/>
        <w:autoSpaceDE w:val="0"/>
        <w:autoSpaceDN w:val="0"/>
        <w:adjustRightInd w:val="0"/>
        <w:ind w:right="-23"/>
        <w:jc w:val="both"/>
        <w:rPr>
          <w:rFonts w:ascii="Arial" w:hAnsi="Arial" w:cs="Arial"/>
          <w:bCs/>
          <w:kern w:val="28"/>
          <w:u w:val="single"/>
          <w:lang w:val="en-US"/>
        </w:rPr>
      </w:pPr>
      <w:r>
        <w:rPr>
          <w:rFonts w:ascii="Arial" w:hAnsi="Arial" w:cs="Arial"/>
          <w:bCs/>
          <w:kern w:val="28"/>
          <w:lang w:val="en-US"/>
        </w:rPr>
        <w:tab/>
        <w:t xml:space="preserve"> </w:t>
      </w:r>
      <w:r w:rsidR="00143F41" w:rsidRPr="003037DE">
        <w:rPr>
          <w:rFonts w:ascii="Arial" w:hAnsi="Arial" w:cs="Arial"/>
          <w:bCs/>
          <w:kern w:val="28"/>
          <w:lang w:val="en-US"/>
        </w:rPr>
        <w:t xml:space="preserve"> </w:t>
      </w:r>
      <w:r w:rsidR="00065F02" w:rsidRPr="003037DE">
        <w:rPr>
          <w:rFonts w:ascii="Arial" w:hAnsi="Arial" w:cs="Arial"/>
          <w:bCs/>
          <w:kern w:val="28"/>
          <w:lang w:val="en-US"/>
        </w:rPr>
        <w:t xml:space="preserve">c)  </w:t>
      </w:r>
      <w:r w:rsidR="00065F02" w:rsidRPr="003037DE">
        <w:rPr>
          <w:rFonts w:ascii="Arial" w:hAnsi="Arial" w:cs="Arial"/>
          <w:bCs/>
          <w:kern w:val="28"/>
          <w:u w:val="single"/>
          <w:lang w:val="en-US"/>
        </w:rPr>
        <w:t xml:space="preserve">Approve Monthly Accounts </w:t>
      </w:r>
      <w:r w:rsidRPr="003037DE">
        <w:rPr>
          <w:rFonts w:ascii="Arial" w:hAnsi="Arial" w:cs="Arial"/>
          <w:bCs/>
          <w:kern w:val="28"/>
          <w:u w:val="single"/>
          <w:lang w:val="en-US"/>
        </w:rPr>
        <w:t>January 202</w:t>
      </w:r>
      <w:r w:rsidR="003818E3">
        <w:rPr>
          <w:rFonts w:ascii="Arial" w:hAnsi="Arial" w:cs="Arial"/>
          <w:bCs/>
          <w:kern w:val="28"/>
          <w:u w:val="single"/>
          <w:lang w:val="en-US"/>
        </w:rPr>
        <w:t>5</w:t>
      </w:r>
      <w:r w:rsidRPr="003037DE">
        <w:rPr>
          <w:rFonts w:ascii="Arial" w:hAnsi="Arial" w:cs="Arial"/>
          <w:bCs/>
          <w:kern w:val="28"/>
          <w:u w:val="single"/>
          <w:lang w:val="en-US"/>
        </w:rPr>
        <w:t xml:space="preserve"> </w:t>
      </w:r>
    </w:p>
    <w:p w14:paraId="2C35BEE9" w14:textId="7AC49F1D" w:rsidR="00065F02" w:rsidRDefault="00065F02" w:rsidP="004741EF">
      <w:pPr>
        <w:pStyle w:val="ListParagraph"/>
        <w:widowControl w:val="0"/>
        <w:tabs>
          <w:tab w:val="left" w:pos="1418"/>
        </w:tabs>
        <w:overflowPunct w:val="0"/>
        <w:autoSpaceDE w:val="0"/>
        <w:autoSpaceDN w:val="0"/>
        <w:adjustRightInd w:val="0"/>
        <w:ind w:left="1767" w:right="284" w:hanging="66"/>
        <w:jc w:val="both"/>
        <w:rPr>
          <w:rFonts w:ascii="Arial" w:hAnsi="Arial" w:cs="Arial"/>
          <w:bCs/>
          <w:kern w:val="28"/>
          <w:lang w:val="en-US"/>
        </w:rPr>
      </w:pPr>
      <w:r w:rsidRPr="00073412">
        <w:rPr>
          <w:rFonts w:ascii="Arial" w:hAnsi="Arial" w:cs="Arial"/>
          <w:b/>
          <w:bCs/>
          <w:kern w:val="28"/>
          <w:lang w:val="en-US"/>
        </w:rPr>
        <w:t>Resolved:</w:t>
      </w:r>
      <w:r>
        <w:rPr>
          <w:rFonts w:ascii="Arial" w:hAnsi="Arial" w:cs="Arial"/>
          <w:bCs/>
          <w:kern w:val="28"/>
          <w:lang w:val="en-US"/>
        </w:rPr>
        <w:t xml:space="preserve"> </w:t>
      </w:r>
      <w:r w:rsidRPr="00F44831">
        <w:rPr>
          <w:rFonts w:ascii="Arial" w:hAnsi="Arial" w:cs="Arial"/>
          <w:bCs/>
          <w:kern w:val="28"/>
          <w:lang w:val="en-US"/>
        </w:rPr>
        <w:t xml:space="preserve">That the monthly accounts </w:t>
      </w:r>
      <w:r>
        <w:rPr>
          <w:rFonts w:ascii="Arial" w:hAnsi="Arial" w:cs="Arial"/>
          <w:bCs/>
          <w:kern w:val="28"/>
          <w:lang w:val="en-US"/>
        </w:rPr>
        <w:t>be approved to</w:t>
      </w:r>
      <w:r w:rsidR="003037DE">
        <w:rPr>
          <w:rFonts w:ascii="Arial" w:hAnsi="Arial" w:cs="Arial"/>
          <w:bCs/>
          <w:kern w:val="28"/>
          <w:lang w:val="en-US"/>
        </w:rPr>
        <w:t xml:space="preserve"> January 2024</w:t>
      </w:r>
      <w:r>
        <w:rPr>
          <w:rFonts w:ascii="Arial" w:hAnsi="Arial" w:cs="Arial"/>
          <w:bCs/>
          <w:kern w:val="28"/>
          <w:lang w:val="en-US"/>
        </w:rPr>
        <w:t xml:space="preserve">. </w:t>
      </w:r>
    </w:p>
    <w:p w14:paraId="40B16064" w14:textId="77777777" w:rsidR="00143F41" w:rsidRDefault="00143F41" w:rsidP="003037DE">
      <w:pPr>
        <w:widowControl w:val="0"/>
        <w:tabs>
          <w:tab w:val="left" w:pos="1418"/>
        </w:tabs>
        <w:overflowPunct w:val="0"/>
        <w:autoSpaceDE w:val="0"/>
        <w:autoSpaceDN w:val="0"/>
        <w:adjustRightInd w:val="0"/>
        <w:jc w:val="both"/>
        <w:rPr>
          <w:rFonts w:ascii="Arial" w:hAnsi="Arial" w:cs="Arial"/>
          <w:bCs/>
          <w:kern w:val="28"/>
          <w:lang w:val="en-US"/>
        </w:rPr>
      </w:pPr>
    </w:p>
    <w:p w14:paraId="4FC92252" w14:textId="0F10946B" w:rsidR="003037DE" w:rsidRDefault="003037DE" w:rsidP="003037DE">
      <w:pPr>
        <w:widowControl w:val="0"/>
        <w:tabs>
          <w:tab w:val="left" w:pos="1418"/>
        </w:tabs>
        <w:overflowPunct w:val="0"/>
        <w:autoSpaceDE w:val="0"/>
        <w:autoSpaceDN w:val="0"/>
        <w:adjustRightInd w:val="0"/>
        <w:jc w:val="both"/>
        <w:rPr>
          <w:rFonts w:ascii="Arial" w:hAnsi="Arial" w:cs="Arial"/>
          <w:bCs/>
          <w:kern w:val="28"/>
          <w:lang w:val="en-US"/>
        </w:rPr>
      </w:pPr>
      <w:r w:rsidRPr="003037DE">
        <w:rPr>
          <w:rFonts w:ascii="Arial" w:hAnsi="Arial" w:cs="Arial"/>
          <w:b/>
          <w:bCs/>
          <w:kern w:val="28"/>
          <w:lang w:val="en-US"/>
        </w:rPr>
        <w:t>23/23/1</w:t>
      </w:r>
      <w:r w:rsidR="00F026A9">
        <w:rPr>
          <w:rFonts w:ascii="Arial" w:hAnsi="Arial" w:cs="Arial"/>
          <w:b/>
          <w:bCs/>
          <w:kern w:val="28"/>
          <w:lang w:val="en-US"/>
        </w:rPr>
        <w:t>70</w:t>
      </w:r>
      <w:r w:rsidR="00F026A9">
        <w:rPr>
          <w:rFonts w:ascii="Arial" w:hAnsi="Arial" w:cs="Arial"/>
          <w:b/>
          <w:bCs/>
          <w:kern w:val="28"/>
          <w:lang w:val="en-US"/>
        </w:rPr>
        <w:tab/>
      </w:r>
      <w:r w:rsidRPr="003037DE">
        <w:rPr>
          <w:rFonts w:ascii="Arial" w:hAnsi="Arial" w:cs="Arial"/>
          <w:bCs/>
          <w:kern w:val="28"/>
          <w:u w:val="single"/>
          <w:lang w:val="en-US"/>
        </w:rPr>
        <w:t xml:space="preserve">Consider Budget </w:t>
      </w:r>
      <w:r>
        <w:rPr>
          <w:rFonts w:ascii="Arial" w:hAnsi="Arial" w:cs="Arial"/>
          <w:bCs/>
          <w:kern w:val="28"/>
          <w:u w:val="single"/>
          <w:lang w:val="en-US"/>
        </w:rPr>
        <w:t>p</w:t>
      </w:r>
      <w:r w:rsidRPr="003037DE">
        <w:rPr>
          <w:rFonts w:ascii="Arial" w:hAnsi="Arial" w:cs="Arial"/>
          <w:bCs/>
          <w:kern w:val="28"/>
          <w:u w:val="single"/>
          <w:lang w:val="en-US"/>
        </w:rPr>
        <w:t>apers inc</w:t>
      </w:r>
      <w:r>
        <w:rPr>
          <w:rFonts w:ascii="Arial" w:hAnsi="Arial" w:cs="Arial"/>
          <w:bCs/>
          <w:kern w:val="28"/>
          <w:u w:val="single"/>
          <w:lang w:val="en-US"/>
        </w:rPr>
        <w:t>luding</w:t>
      </w:r>
      <w:r w:rsidRPr="003037DE">
        <w:rPr>
          <w:rFonts w:ascii="Arial" w:hAnsi="Arial" w:cs="Arial"/>
          <w:bCs/>
          <w:kern w:val="28"/>
          <w:u w:val="single"/>
          <w:lang w:val="en-US"/>
        </w:rPr>
        <w:t xml:space="preserve"> Clerks Report</w:t>
      </w:r>
      <w:r w:rsidR="008315F9">
        <w:rPr>
          <w:rFonts w:ascii="Arial" w:hAnsi="Arial" w:cs="Arial"/>
          <w:bCs/>
          <w:kern w:val="28"/>
          <w:u w:val="single"/>
          <w:lang w:val="en-US"/>
        </w:rPr>
        <w:t>, reserves</w:t>
      </w:r>
      <w:r w:rsidRPr="003037DE">
        <w:rPr>
          <w:rFonts w:ascii="Arial" w:hAnsi="Arial" w:cs="Arial"/>
          <w:bCs/>
          <w:kern w:val="28"/>
          <w:u w:val="single"/>
          <w:lang w:val="en-US"/>
        </w:rPr>
        <w:t xml:space="preserve"> and set the precept</w:t>
      </w:r>
      <w:r>
        <w:rPr>
          <w:rFonts w:ascii="Arial" w:hAnsi="Arial" w:cs="Arial"/>
          <w:bCs/>
          <w:kern w:val="28"/>
          <w:lang w:val="en-US"/>
        </w:rPr>
        <w:t>.</w:t>
      </w:r>
    </w:p>
    <w:p w14:paraId="52CC7BB2" w14:textId="7F9D250C" w:rsidR="00C2414D" w:rsidRDefault="00C2414D" w:rsidP="00591105">
      <w:pPr>
        <w:widowControl w:val="0"/>
        <w:tabs>
          <w:tab w:val="left" w:pos="1418"/>
        </w:tabs>
        <w:overflowPunct w:val="0"/>
        <w:autoSpaceDE w:val="0"/>
        <w:autoSpaceDN w:val="0"/>
        <w:adjustRightInd w:val="0"/>
        <w:ind w:left="1418" w:right="284" w:hanging="1418"/>
        <w:jc w:val="both"/>
        <w:rPr>
          <w:rFonts w:ascii="Arial" w:hAnsi="Arial" w:cs="Arial"/>
          <w:bCs/>
          <w:kern w:val="28"/>
          <w:lang w:val="en-US"/>
        </w:rPr>
      </w:pPr>
      <w:r>
        <w:rPr>
          <w:rFonts w:ascii="Arial" w:hAnsi="Arial" w:cs="Arial"/>
          <w:bCs/>
          <w:kern w:val="28"/>
          <w:lang w:val="en-US"/>
        </w:rPr>
        <w:tab/>
        <w:t>Members considered the level of general</w:t>
      </w:r>
      <w:r w:rsidR="009D4522">
        <w:rPr>
          <w:rFonts w:ascii="Arial" w:hAnsi="Arial" w:cs="Arial"/>
          <w:bCs/>
          <w:kern w:val="28"/>
          <w:lang w:val="en-US"/>
        </w:rPr>
        <w:t xml:space="preserve">, </w:t>
      </w:r>
      <w:r w:rsidR="00763DB8">
        <w:rPr>
          <w:rFonts w:ascii="Arial" w:hAnsi="Arial" w:cs="Arial"/>
          <w:bCs/>
          <w:kern w:val="28"/>
          <w:lang w:val="en-US"/>
        </w:rPr>
        <w:t>capital,</w:t>
      </w:r>
      <w:r>
        <w:rPr>
          <w:rFonts w:ascii="Arial" w:hAnsi="Arial" w:cs="Arial"/>
          <w:bCs/>
          <w:kern w:val="28"/>
          <w:lang w:val="en-US"/>
        </w:rPr>
        <w:t xml:space="preserve"> </w:t>
      </w:r>
      <w:r w:rsidR="009D4522">
        <w:rPr>
          <w:rFonts w:ascii="Arial" w:hAnsi="Arial" w:cs="Arial"/>
          <w:bCs/>
          <w:kern w:val="28"/>
          <w:lang w:val="en-US"/>
        </w:rPr>
        <w:t xml:space="preserve">and earmarked </w:t>
      </w:r>
      <w:r>
        <w:rPr>
          <w:rFonts w:ascii="Arial" w:hAnsi="Arial" w:cs="Arial"/>
          <w:bCs/>
          <w:kern w:val="28"/>
          <w:lang w:val="en-US"/>
        </w:rPr>
        <w:t>reserves</w:t>
      </w:r>
      <w:r w:rsidR="00591105">
        <w:rPr>
          <w:rFonts w:ascii="Arial" w:hAnsi="Arial" w:cs="Arial"/>
          <w:bCs/>
          <w:kern w:val="28"/>
          <w:lang w:val="en-US"/>
        </w:rPr>
        <w:t xml:space="preserve"> </w:t>
      </w:r>
      <w:r w:rsidR="00B678BB">
        <w:rPr>
          <w:rFonts w:ascii="Arial" w:hAnsi="Arial" w:cs="Arial"/>
          <w:bCs/>
          <w:kern w:val="28"/>
          <w:lang w:val="en-US"/>
        </w:rPr>
        <w:t xml:space="preserve">and discussed </w:t>
      </w:r>
      <w:r>
        <w:rPr>
          <w:rFonts w:ascii="Arial" w:hAnsi="Arial" w:cs="Arial"/>
          <w:bCs/>
          <w:kern w:val="28"/>
          <w:lang w:val="en-US"/>
        </w:rPr>
        <w:t>CI</w:t>
      </w:r>
      <w:r w:rsidR="003A0DEC">
        <w:rPr>
          <w:rFonts w:ascii="Arial" w:hAnsi="Arial" w:cs="Arial"/>
          <w:bCs/>
          <w:kern w:val="28"/>
          <w:lang w:val="en-US"/>
        </w:rPr>
        <w:t>L</w:t>
      </w:r>
      <w:r w:rsidR="00591105">
        <w:rPr>
          <w:rFonts w:ascii="Arial" w:hAnsi="Arial" w:cs="Arial"/>
          <w:bCs/>
          <w:kern w:val="28"/>
          <w:lang w:val="en-US"/>
        </w:rPr>
        <w:t xml:space="preserve"> receipts</w:t>
      </w:r>
      <w:r>
        <w:rPr>
          <w:rFonts w:ascii="Arial" w:hAnsi="Arial" w:cs="Arial"/>
          <w:bCs/>
          <w:kern w:val="28"/>
          <w:lang w:val="en-US"/>
        </w:rPr>
        <w:t>.</w:t>
      </w:r>
      <w:r w:rsidR="00E93350">
        <w:rPr>
          <w:rFonts w:ascii="Arial" w:hAnsi="Arial" w:cs="Arial"/>
          <w:bCs/>
          <w:kern w:val="28"/>
          <w:lang w:val="en-US"/>
        </w:rPr>
        <w:t xml:space="preserve"> Members also discussed the Burial Committee</w:t>
      </w:r>
      <w:r w:rsidR="000437DB">
        <w:rPr>
          <w:rFonts w:ascii="Arial" w:hAnsi="Arial" w:cs="Arial"/>
          <w:bCs/>
          <w:kern w:val="28"/>
          <w:lang w:val="en-US"/>
        </w:rPr>
        <w:t xml:space="preserve"> reserves.</w:t>
      </w:r>
      <w:r w:rsidR="00E93350">
        <w:rPr>
          <w:rFonts w:ascii="Arial" w:hAnsi="Arial" w:cs="Arial"/>
          <w:bCs/>
          <w:kern w:val="28"/>
          <w:lang w:val="en-US"/>
        </w:rPr>
        <w:t xml:space="preserve"> </w:t>
      </w:r>
      <w:r w:rsidR="00591105">
        <w:rPr>
          <w:rFonts w:ascii="Arial" w:hAnsi="Arial" w:cs="Arial"/>
          <w:bCs/>
          <w:kern w:val="28"/>
          <w:lang w:val="en-US"/>
        </w:rPr>
        <w:t>Th</w:t>
      </w:r>
      <w:r w:rsidR="00A34B7C">
        <w:rPr>
          <w:rFonts w:ascii="Arial" w:hAnsi="Arial" w:cs="Arial"/>
          <w:bCs/>
          <w:kern w:val="28"/>
          <w:lang w:val="en-US"/>
        </w:rPr>
        <w:t>e</w:t>
      </w:r>
      <w:r w:rsidR="00591105">
        <w:rPr>
          <w:rFonts w:ascii="Arial" w:hAnsi="Arial" w:cs="Arial"/>
          <w:bCs/>
          <w:kern w:val="28"/>
          <w:lang w:val="en-US"/>
        </w:rPr>
        <w:t xml:space="preserve"> current prec</w:t>
      </w:r>
      <w:r w:rsidR="00A34B7C">
        <w:rPr>
          <w:rFonts w:ascii="Arial" w:hAnsi="Arial" w:cs="Arial"/>
          <w:bCs/>
          <w:kern w:val="28"/>
          <w:lang w:val="en-US"/>
        </w:rPr>
        <w:t>e</w:t>
      </w:r>
      <w:r w:rsidR="00591105">
        <w:rPr>
          <w:rFonts w:ascii="Arial" w:hAnsi="Arial" w:cs="Arial"/>
          <w:bCs/>
          <w:kern w:val="28"/>
          <w:lang w:val="en-US"/>
        </w:rPr>
        <w:t>pt for a Band D property was</w:t>
      </w:r>
      <w:r w:rsidR="00A34B7C">
        <w:rPr>
          <w:rFonts w:ascii="Arial" w:hAnsi="Arial" w:cs="Arial"/>
          <w:bCs/>
          <w:kern w:val="28"/>
          <w:lang w:val="en-US"/>
        </w:rPr>
        <w:t xml:space="preserve"> £164.30</w:t>
      </w:r>
    </w:p>
    <w:p w14:paraId="7CB2F0C4" w14:textId="45D4B166" w:rsidR="00C87A4B" w:rsidRPr="00E93350" w:rsidRDefault="00714034" w:rsidP="004741EF">
      <w:pPr>
        <w:widowControl w:val="0"/>
        <w:tabs>
          <w:tab w:val="left" w:pos="1418"/>
        </w:tabs>
        <w:overflowPunct w:val="0"/>
        <w:autoSpaceDE w:val="0"/>
        <w:autoSpaceDN w:val="0"/>
        <w:adjustRightInd w:val="0"/>
        <w:ind w:left="1418" w:right="284"/>
        <w:jc w:val="both"/>
        <w:rPr>
          <w:rFonts w:ascii="Arial" w:hAnsi="Arial" w:cs="Arial"/>
          <w:bCs/>
          <w:kern w:val="28"/>
          <w:lang w:val="en-US"/>
        </w:rPr>
      </w:pPr>
      <w:r w:rsidRPr="00B23C56">
        <w:rPr>
          <w:rFonts w:ascii="Arial" w:hAnsi="Arial" w:cs="Arial"/>
          <w:b/>
          <w:bCs/>
          <w:kern w:val="28"/>
          <w:lang w:val="en-US"/>
        </w:rPr>
        <w:tab/>
        <w:t>Resolved:</w:t>
      </w:r>
      <w:r>
        <w:rPr>
          <w:rFonts w:ascii="Arial" w:hAnsi="Arial" w:cs="Arial"/>
          <w:bCs/>
          <w:kern w:val="28"/>
          <w:lang w:val="en-US"/>
        </w:rPr>
        <w:t xml:space="preserve"> </w:t>
      </w:r>
      <w:r w:rsidR="00B23C56">
        <w:rPr>
          <w:rFonts w:ascii="Arial" w:hAnsi="Arial" w:cs="Arial"/>
          <w:bCs/>
          <w:kern w:val="28"/>
          <w:lang w:val="en-US"/>
        </w:rPr>
        <w:t>That the precept for 202</w:t>
      </w:r>
      <w:r w:rsidR="003818E3">
        <w:rPr>
          <w:rFonts w:ascii="Arial" w:hAnsi="Arial" w:cs="Arial"/>
          <w:bCs/>
          <w:kern w:val="28"/>
          <w:lang w:val="en-US"/>
        </w:rPr>
        <w:t>5</w:t>
      </w:r>
      <w:r w:rsidR="00B23C56">
        <w:rPr>
          <w:rFonts w:ascii="Arial" w:hAnsi="Arial" w:cs="Arial"/>
          <w:bCs/>
          <w:kern w:val="28"/>
          <w:lang w:val="en-US"/>
        </w:rPr>
        <w:t>-2</w:t>
      </w:r>
      <w:r w:rsidR="003818E3">
        <w:rPr>
          <w:rFonts w:ascii="Arial" w:hAnsi="Arial" w:cs="Arial"/>
          <w:bCs/>
          <w:kern w:val="28"/>
          <w:lang w:val="en-US"/>
        </w:rPr>
        <w:t>6</w:t>
      </w:r>
      <w:r w:rsidR="00B23C56">
        <w:rPr>
          <w:rFonts w:ascii="Arial" w:hAnsi="Arial" w:cs="Arial"/>
          <w:bCs/>
          <w:kern w:val="28"/>
          <w:lang w:val="en-US"/>
        </w:rPr>
        <w:t xml:space="preserve"> be set at </w:t>
      </w:r>
      <w:r w:rsidR="00B23C56" w:rsidRPr="00E93350">
        <w:rPr>
          <w:rFonts w:ascii="Arial" w:hAnsi="Arial" w:cs="Arial"/>
          <w:bCs/>
          <w:kern w:val="28"/>
          <w:lang w:val="en-US"/>
        </w:rPr>
        <w:t>£1</w:t>
      </w:r>
      <w:r w:rsidR="00F80275" w:rsidRPr="00E93350">
        <w:rPr>
          <w:rFonts w:ascii="Arial" w:hAnsi="Arial" w:cs="Arial"/>
          <w:bCs/>
          <w:kern w:val="28"/>
          <w:lang w:val="en-US"/>
        </w:rPr>
        <w:t>2</w:t>
      </w:r>
      <w:r w:rsidR="00B23C56" w:rsidRPr="00E93350">
        <w:rPr>
          <w:rFonts w:ascii="Arial" w:hAnsi="Arial" w:cs="Arial"/>
          <w:bCs/>
          <w:kern w:val="28"/>
          <w:lang w:val="en-US"/>
        </w:rPr>
        <w:t>7,2</w:t>
      </w:r>
      <w:r w:rsidR="00F80275" w:rsidRPr="00E93350">
        <w:rPr>
          <w:rFonts w:ascii="Arial" w:hAnsi="Arial" w:cs="Arial"/>
          <w:bCs/>
          <w:kern w:val="28"/>
          <w:lang w:val="en-US"/>
        </w:rPr>
        <w:t>57</w:t>
      </w:r>
      <w:r w:rsidR="00E93350" w:rsidRPr="00E93350">
        <w:rPr>
          <w:rFonts w:ascii="Arial" w:hAnsi="Arial" w:cs="Arial"/>
          <w:bCs/>
          <w:kern w:val="28"/>
          <w:lang w:val="en-US"/>
        </w:rPr>
        <w:t>.</w:t>
      </w:r>
    </w:p>
    <w:p w14:paraId="448979EC" w14:textId="6B93B1E0" w:rsidR="003037DE" w:rsidRPr="008A5601" w:rsidRDefault="00C87A4B" w:rsidP="004741EF">
      <w:pPr>
        <w:widowControl w:val="0"/>
        <w:tabs>
          <w:tab w:val="left" w:pos="1418"/>
        </w:tabs>
        <w:overflowPunct w:val="0"/>
        <w:autoSpaceDE w:val="0"/>
        <w:autoSpaceDN w:val="0"/>
        <w:adjustRightInd w:val="0"/>
        <w:ind w:left="1418" w:right="284"/>
        <w:jc w:val="both"/>
        <w:rPr>
          <w:rFonts w:ascii="Arial" w:hAnsi="Arial" w:cs="Arial"/>
          <w:bCs/>
          <w:kern w:val="28"/>
          <w:lang w:val="en-US"/>
        </w:rPr>
      </w:pPr>
      <w:r w:rsidRPr="00E93350">
        <w:rPr>
          <w:rFonts w:ascii="Arial" w:hAnsi="Arial" w:cs="Arial"/>
          <w:bCs/>
          <w:kern w:val="28"/>
          <w:lang w:val="en-US"/>
        </w:rPr>
        <w:t>This</w:t>
      </w:r>
      <w:r w:rsidR="00A34B7C" w:rsidRPr="00E93350">
        <w:rPr>
          <w:rFonts w:ascii="Arial" w:hAnsi="Arial" w:cs="Arial"/>
          <w:bCs/>
          <w:kern w:val="28"/>
          <w:lang w:val="en-US"/>
        </w:rPr>
        <w:t xml:space="preserve"> equated to a Band D equivalent of </w:t>
      </w:r>
      <w:r w:rsidR="00975982" w:rsidRPr="00E93350">
        <w:rPr>
          <w:rFonts w:ascii="Arial" w:hAnsi="Arial" w:cs="Arial"/>
          <w:bCs/>
          <w:kern w:val="28"/>
          <w:lang w:val="en-US"/>
        </w:rPr>
        <w:t>£177.48</w:t>
      </w:r>
      <w:r w:rsidRPr="00E93350">
        <w:rPr>
          <w:rFonts w:ascii="Arial" w:hAnsi="Arial" w:cs="Arial"/>
          <w:bCs/>
          <w:kern w:val="28"/>
          <w:lang w:val="en-US"/>
        </w:rPr>
        <w:t>,</w:t>
      </w:r>
      <w:r w:rsidR="00A34B7C" w:rsidRPr="00E93350">
        <w:rPr>
          <w:rFonts w:ascii="Arial" w:hAnsi="Arial" w:cs="Arial"/>
          <w:bCs/>
          <w:kern w:val="28"/>
          <w:lang w:val="en-US"/>
        </w:rPr>
        <w:t xml:space="preserve"> </w:t>
      </w:r>
      <w:r w:rsidR="00B23C56" w:rsidRPr="00E93350">
        <w:rPr>
          <w:rFonts w:ascii="Arial" w:hAnsi="Arial" w:cs="Arial"/>
          <w:bCs/>
          <w:kern w:val="28"/>
          <w:lang w:val="en-US"/>
        </w:rPr>
        <w:t>an increase of £1</w:t>
      </w:r>
      <w:r w:rsidRPr="00E93350">
        <w:rPr>
          <w:rFonts w:ascii="Arial" w:hAnsi="Arial" w:cs="Arial"/>
          <w:bCs/>
          <w:kern w:val="28"/>
          <w:lang w:val="en-US"/>
        </w:rPr>
        <w:t>3</w:t>
      </w:r>
      <w:r w:rsidR="00B23C56" w:rsidRPr="00E93350">
        <w:rPr>
          <w:rFonts w:ascii="Arial" w:hAnsi="Arial" w:cs="Arial"/>
          <w:bCs/>
          <w:kern w:val="28"/>
          <w:lang w:val="en-US"/>
        </w:rPr>
        <w:t>.1</w:t>
      </w:r>
      <w:r w:rsidRPr="00E93350">
        <w:rPr>
          <w:rFonts w:ascii="Arial" w:hAnsi="Arial" w:cs="Arial"/>
          <w:bCs/>
          <w:kern w:val="28"/>
          <w:lang w:val="en-US"/>
        </w:rPr>
        <w:t>8</w:t>
      </w:r>
      <w:r w:rsidR="00B23C56" w:rsidRPr="00E93350">
        <w:rPr>
          <w:rFonts w:ascii="Arial" w:hAnsi="Arial" w:cs="Arial"/>
          <w:bCs/>
          <w:kern w:val="28"/>
          <w:lang w:val="en-US"/>
        </w:rPr>
        <w:t xml:space="preserve"> per </w:t>
      </w:r>
      <w:r w:rsidR="00B23C56">
        <w:rPr>
          <w:rFonts w:ascii="Arial" w:hAnsi="Arial" w:cs="Arial"/>
          <w:bCs/>
          <w:kern w:val="28"/>
          <w:lang w:val="en-US"/>
        </w:rPr>
        <w:t>year (£</w:t>
      </w:r>
      <w:r w:rsidR="00B23C56" w:rsidRPr="00E93350">
        <w:rPr>
          <w:rFonts w:ascii="Arial" w:hAnsi="Arial" w:cs="Arial"/>
          <w:bCs/>
          <w:kern w:val="28"/>
          <w:lang w:val="en-US"/>
        </w:rPr>
        <w:t>1.</w:t>
      </w:r>
      <w:r w:rsidRPr="00E93350">
        <w:rPr>
          <w:rFonts w:ascii="Arial" w:hAnsi="Arial" w:cs="Arial"/>
          <w:bCs/>
          <w:kern w:val="28"/>
          <w:lang w:val="en-US"/>
        </w:rPr>
        <w:t>10</w:t>
      </w:r>
      <w:r w:rsidR="00B23C56" w:rsidRPr="00E93350">
        <w:rPr>
          <w:rFonts w:ascii="Arial" w:hAnsi="Arial" w:cs="Arial"/>
          <w:bCs/>
          <w:kern w:val="28"/>
          <w:lang w:val="en-US"/>
        </w:rPr>
        <w:t xml:space="preserve"> per month) </w:t>
      </w:r>
      <w:r w:rsidR="00B23C56">
        <w:rPr>
          <w:rFonts w:ascii="Arial" w:hAnsi="Arial" w:cs="Arial"/>
          <w:bCs/>
          <w:kern w:val="28"/>
          <w:lang w:val="en-US"/>
        </w:rPr>
        <w:t>with the tax base for 202</w:t>
      </w:r>
      <w:r>
        <w:rPr>
          <w:rFonts w:ascii="Arial" w:hAnsi="Arial" w:cs="Arial"/>
          <w:bCs/>
          <w:kern w:val="28"/>
          <w:lang w:val="en-US"/>
        </w:rPr>
        <w:t>5</w:t>
      </w:r>
      <w:r w:rsidR="00B23C56">
        <w:rPr>
          <w:rFonts w:ascii="Arial" w:hAnsi="Arial" w:cs="Arial"/>
          <w:bCs/>
          <w:kern w:val="28"/>
          <w:lang w:val="en-US"/>
        </w:rPr>
        <w:t>-2</w:t>
      </w:r>
      <w:r>
        <w:rPr>
          <w:rFonts w:ascii="Arial" w:hAnsi="Arial" w:cs="Arial"/>
          <w:bCs/>
          <w:kern w:val="28"/>
          <w:lang w:val="en-US"/>
        </w:rPr>
        <w:t>6</w:t>
      </w:r>
      <w:r w:rsidR="00B23C56">
        <w:rPr>
          <w:rFonts w:ascii="Arial" w:hAnsi="Arial" w:cs="Arial"/>
          <w:bCs/>
          <w:kern w:val="28"/>
          <w:lang w:val="en-US"/>
        </w:rPr>
        <w:t xml:space="preserve"> being </w:t>
      </w:r>
      <w:r w:rsidR="00B23C56" w:rsidRPr="008A5601">
        <w:rPr>
          <w:rFonts w:ascii="Arial" w:hAnsi="Arial" w:cs="Arial"/>
          <w:bCs/>
          <w:kern w:val="28"/>
          <w:lang w:val="en-US"/>
        </w:rPr>
        <w:t>71</w:t>
      </w:r>
      <w:r w:rsidR="003E51A3" w:rsidRPr="008A5601">
        <w:rPr>
          <w:rFonts w:ascii="Arial" w:hAnsi="Arial" w:cs="Arial"/>
          <w:bCs/>
          <w:kern w:val="28"/>
          <w:lang w:val="en-US"/>
        </w:rPr>
        <w:t>7</w:t>
      </w:r>
      <w:r w:rsidR="00B23C56" w:rsidRPr="008A5601">
        <w:rPr>
          <w:rFonts w:ascii="Arial" w:hAnsi="Arial" w:cs="Arial"/>
          <w:bCs/>
          <w:kern w:val="28"/>
          <w:lang w:val="en-US"/>
        </w:rPr>
        <w:t>.</w:t>
      </w:r>
      <w:r w:rsidR="003E51A3" w:rsidRPr="008A5601">
        <w:rPr>
          <w:rFonts w:ascii="Arial" w:hAnsi="Arial" w:cs="Arial"/>
          <w:bCs/>
          <w:kern w:val="28"/>
          <w:lang w:val="en-US"/>
        </w:rPr>
        <w:t>03</w:t>
      </w:r>
      <w:r w:rsidR="00B23C56" w:rsidRPr="008A5601">
        <w:rPr>
          <w:rFonts w:ascii="Arial" w:hAnsi="Arial" w:cs="Arial"/>
          <w:bCs/>
          <w:kern w:val="28"/>
          <w:lang w:val="en-US"/>
        </w:rPr>
        <w:t>.</w:t>
      </w:r>
    </w:p>
    <w:p w14:paraId="78879C39" w14:textId="0D486749" w:rsidR="00714034" w:rsidRDefault="00B23C56" w:rsidP="004741EF">
      <w:pPr>
        <w:widowControl w:val="0"/>
        <w:tabs>
          <w:tab w:val="left" w:pos="1418"/>
        </w:tabs>
        <w:overflowPunct w:val="0"/>
        <w:autoSpaceDE w:val="0"/>
        <w:autoSpaceDN w:val="0"/>
        <w:adjustRightInd w:val="0"/>
        <w:ind w:left="1418" w:right="284"/>
        <w:jc w:val="both"/>
        <w:rPr>
          <w:rFonts w:ascii="Arial" w:hAnsi="Arial" w:cs="Arial"/>
          <w:bCs/>
          <w:kern w:val="28"/>
          <w:lang w:val="en-US"/>
        </w:rPr>
      </w:pPr>
      <w:r w:rsidRPr="00B23C56">
        <w:rPr>
          <w:rFonts w:ascii="Arial" w:hAnsi="Arial" w:cs="Arial"/>
          <w:bCs/>
          <w:kern w:val="28"/>
          <w:lang w:val="en-US"/>
        </w:rPr>
        <w:t xml:space="preserve">The </w:t>
      </w:r>
      <w:r w:rsidR="00B657E7">
        <w:rPr>
          <w:rFonts w:ascii="Arial" w:hAnsi="Arial" w:cs="Arial"/>
          <w:bCs/>
          <w:kern w:val="28"/>
          <w:lang w:val="en-US"/>
        </w:rPr>
        <w:t xml:space="preserve">new figure </w:t>
      </w:r>
      <w:r w:rsidRPr="00B23C56">
        <w:rPr>
          <w:rFonts w:ascii="Arial" w:hAnsi="Arial" w:cs="Arial"/>
          <w:bCs/>
          <w:kern w:val="28"/>
          <w:lang w:val="en-US"/>
        </w:rPr>
        <w:t xml:space="preserve">allowed for an inflationary increase </w:t>
      </w:r>
      <w:r w:rsidR="00B657E7">
        <w:rPr>
          <w:rFonts w:ascii="Arial" w:hAnsi="Arial" w:cs="Arial"/>
          <w:bCs/>
          <w:kern w:val="28"/>
          <w:lang w:val="en-US"/>
        </w:rPr>
        <w:t>and</w:t>
      </w:r>
      <w:r w:rsidRPr="00B23C56">
        <w:rPr>
          <w:rFonts w:ascii="Arial" w:hAnsi="Arial" w:cs="Arial"/>
          <w:bCs/>
          <w:kern w:val="28"/>
          <w:lang w:val="en-US"/>
        </w:rPr>
        <w:t xml:space="preserve"> a</w:t>
      </w:r>
      <w:r>
        <w:rPr>
          <w:rFonts w:ascii="Arial" w:hAnsi="Arial" w:cs="Arial"/>
          <w:bCs/>
          <w:kern w:val="28"/>
          <w:lang w:val="en-US"/>
        </w:rPr>
        <w:t xml:space="preserve"> </w:t>
      </w:r>
      <w:r w:rsidR="001A291F">
        <w:rPr>
          <w:rFonts w:ascii="Arial" w:hAnsi="Arial" w:cs="Arial"/>
          <w:bCs/>
          <w:kern w:val="28"/>
          <w:lang w:val="en-US"/>
        </w:rPr>
        <w:t xml:space="preserve">contribution towards </w:t>
      </w:r>
      <w:r w:rsidR="001A291F">
        <w:rPr>
          <w:rFonts w:ascii="Arial" w:hAnsi="Arial" w:cs="Arial"/>
          <w:bCs/>
          <w:kern w:val="28"/>
          <w:lang w:val="en-US"/>
        </w:rPr>
        <w:lastRenderedPageBreak/>
        <w:t>the increase in Employers National Insurance contributions that would</w:t>
      </w:r>
      <w:r w:rsidR="00422C90">
        <w:rPr>
          <w:rFonts w:ascii="Arial" w:hAnsi="Arial" w:cs="Arial"/>
          <w:bCs/>
          <w:kern w:val="28"/>
          <w:lang w:val="en-US"/>
        </w:rPr>
        <w:t xml:space="preserve"> </w:t>
      </w:r>
      <w:r w:rsidR="001A291F">
        <w:rPr>
          <w:rFonts w:ascii="Arial" w:hAnsi="Arial" w:cs="Arial"/>
          <w:bCs/>
          <w:kern w:val="28"/>
          <w:lang w:val="en-US"/>
        </w:rPr>
        <w:t>now cover</w:t>
      </w:r>
      <w:r w:rsidR="00422C90">
        <w:rPr>
          <w:rFonts w:ascii="Arial" w:hAnsi="Arial" w:cs="Arial"/>
          <w:bCs/>
          <w:kern w:val="28"/>
          <w:lang w:val="en-US"/>
        </w:rPr>
        <w:t xml:space="preserve"> </w:t>
      </w:r>
      <w:r w:rsidR="001A291F">
        <w:rPr>
          <w:rFonts w:ascii="Arial" w:hAnsi="Arial" w:cs="Arial"/>
          <w:bCs/>
          <w:kern w:val="28"/>
          <w:lang w:val="en-US"/>
        </w:rPr>
        <w:t>all e</w:t>
      </w:r>
      <w:r w:rsidR="00422C90">
        <w:rPr>
          <w:rFonts w:ascii="Arial" w:hAnsi="Arial" w:cs="Arial"/>
          <w:bCs/>
          <w:kern w:val="28"/>
          <w:lang w:val="en-US"/>
        </w:rPr>
        <w:t>mployee salaries</w:t>
      </w:r>
      <w:r w:rsidR="000437DB">
        <w:rPr>
          <w:rFonts w:ascii="Arial" w:hAnsi="Arial" w:cs="Arial"/>
          <w:bCs/>
          <w:kern w:val="28"/>
          <w:lang w:val="en-US"/>
        </w:rPr>
        <w:t xml:space="preserve"> </w:t>
      </w:r>
      <w:r w:rsidR="00422C90">
        <w:rPr>
          <w:rFonts w:ascii="Arial" w:hAnsi="Arial" w:cs="Arial"/>
          <w:bCs/>
          <w:kern w:val="28"/>
          <w:lang w:val="en-US"/>
        </w:rPr>
        <w:t>at a higher rate</w:t>
      </w:r>
      <w:r w:rsidRPr="00B23C56">
        <w:rPr>
          <w:rFonts w:ascii="Arial" w:hAnsi="Arial" w:cs="Arial"/>
          <w:bCs/>
          <w:kern w:val="28"/>
          <w:lang w:val="en-US"/>
        </w:rPr>
        <w:t xml:space="preserve">. Despite the </w:t>
      </w:r>
      <w:r w:rsidR="000437DB">
        <w:rPr>
          <w:rFonts w:ascii="Arial" w:hAnsi="Arial" w:cs="Arial"/>
          <w:bCs/>
          <w:kern w:val="28"/>
          <w:lang w:val="en-US"/>
        </w:rPr>
        <w:t xml:space="preserve">precept </w:t>
      </w:r>
      <w:r w:rsidRPr="00B23C56">
        <w:rPr>
          <w:rFonts w:ascii="Arial" w:hAnsi="Arial" w:cs="Arial"/>
          <w:bCs/>
          <w:kern w:val="28"/>
          <w:lang w:val="en-US"/>
        </w:rPr>
        <w:t>increase</w:t>
      </w:r>
      <w:r>
        <w:rPr>
          <w:rFonts w:ascii="Arial" w:hAnsi="Arial" w:cs="Arial"/>
          <w:bCs/>
          <w:kern w:val="28"/>
          <w:lang w:val="en-US"/>
        </w:rPr>
        <w:t>,</w:t>
      </w:r>
      <w:r w:rsidRPr="00B23C56">
        <w:rPr>
          <w:rFonts w:ascii="Arial" w:hAnsi="Arial" w:cs="Arial"/>
          <w:bCs/>
          <w:kern w:val="28"/>
          <w:lang w:val="en-US"/>
        </w:rPr>
        <w:t xml:space="preserve"> </w:t>
      </w:r>
      <w:r w:rsidR="00556167">
        <w:rPr>
          <w:rFonts w:ascii="Arial" w:hAnsi="Arial" w:cs="Arial"/>
          <w:bCs/>
          <w:kern w:val="28"/>
          <w:lang w:val="en-US"/>
        </w:rPr>
        <w:t xml:space="preserve">expenditure </w:t>
      </w:r>
      <w:r w:rsidRPr="00B23C56">
        <w:rPr>
          <w:rFonts w:ascii="Arial" w:hAnsi="Arial" w:cs="Arial"/>
          <w:bCs/>
          <w:kern w:val="28"/>
          <w:lang w:val="en-US"/>
        </w:rPr>
        <w:t xml:space="preserve">would exceed </w:t>
      </w:r>
      <w:r>
        <w:rPr>
          <w:rFonts w:ascii="Arial" w:hAnsi="Arial" w:cs="Arial"/>
          <w:bCs/>
          <w:kern w:val="28"/>
          <w:lang w:val="en-US"/>
        </w:rPr>
        <w:t xml:space="preserve">income by </w:t>
      </w:r>
      <w:r w:rsidRPr="00B23C56">
        <w:rPr>
          <w:rFonts w:ascii="Arial" w:hAnsi="Arial" w:cs="Arial"/>
          <w:bCs/>
          <w:kern w:val="28"/>
          <w:lang w:val="en-US"/>
        </w:rPr>
        <w:t xml:space="preserve">around </w:t>
      </w:r>
      <w:r w:rsidRPr="00E93350">
        <w:rPr>
          <w:rFonts w:ascii="Arial" w:hAnsi="Arial" w:cs="Arial"/>
          <w:bCs/>
          <w:kern w:val="28"/>
          <w:lang w:val="en-US"/>
        </w:rPr>
        <w:t>£</w:t>
      </w:r>
      <w:r w:rsidR="00B9267D" w:rsidRPr="00E93350">
        <w:rPr>
          <w:rFonts w:ascii="Arial" w:hAnsi="Arial" w:cs="Arial"/>
          <w:bCs/>
          <w:kern w:val="28"/>
          <w:lang w:val="en-US"/>
        </w:rPr>
        <w:t>14</w:t>
      </w:r>
      <w:r w:rsidRPr="00E93350">
        <w:rPr>
          <w:rFonts w:ascii="Arial" w:hAnsi="Arial" w:cs="Arial"/>
          <w:bCs/>
          <w:kern w:val="28"/>
          <w:lang w:val="en-US"/>
        </w:rPr>
        <w:t>,000</w:t>
      </w:r>
      <w:r w:rsidR="00556167" w:rsidRPr="00E93350">
        <w:rPr>
          <w:rFonts w:ascii="Arial" w:hAnsi="Arial" w:cs="Arial"/>
          <w:bCs/>
          <w:kern w:val="28"/>
          <w:lang w:val="en-US"/>
        </w:rPr>
        <w:t xml:space="preserve"> </w:t>
      </w:r>
      <w:r w:rsidR="00556167">
        <w:rPr>
          <w:rFonts w:ascii="Arial" w:hAnsi="Arial" w:cs="Arial"/>
          <w:bCs/>
          <w:kern w:val="28"/>
          <w:lang w:val="en-US"/>
        </w:rPr>
        <w:t>which</w:t>
      </w:r>
      <w:r w:rsidR="000437DB">
        <w:rPr>
          <w:rFonts w:ascii="Arial" w:hAnsi="Arial" w:cs="Arial"/>
          <w:bCs/>
          <w:kern w:val="28"/>
          <w:lang w:val="en-US"/>
        </w:rPr>
        <w:t>,</w:t>
      </w:r>
      <w:r w:rsidR="00556167">
        <w:rPr>
          <w:rFonts w:ascii="Arial" w:hAnsi="Arial" w:cs="Arial"/>
          <w:bCs/>
          <w:kern w:val="28"/>
          <w:lang w:val="en-US"/>
        </w:rPr>
        <w:t xml:space="preserve"> </w:t>
      </w:r>
      <w:r w:rsidR="000437DB">
        <w:rPr>
          <w:rFonts w:ascii="Arial" w:hAnsi="Arial" w:cs="Arial"/>
          <w:bCs/>
          <w:kern w:val="28"/>
          <w:lang w:val="en-US"/>
        </w:rPr>
        <w:t xml:space="preserve">if realised, </w:t>
      </w:r>
      <w:r w:rsidR="00556167">
        <w:rPr>
          <w:rFonts w:ascii="Arial" w:hAnsi="Arial" w:cs="Arial"/>
          <w:bCs/>
          <w:kern w:val="28"/>
          <w:lang w:val="en-US"/>
        </w:rPr>
        <w:t xml:space="preserve">would </w:t>
      </w:r>
      <w:r w:rsidRPr="00B23C56">
        <w:rPr>
          <w:rFonts w:ascii="Arial" w:hAnsi="Arial" w:cs="Arial"/>
          <w:bCs/>
          <w:kern w:val="28"/>
          <w:lang w:val="en-US"/>
        </w:rPr>
        <w:t>be taken from</w:t>
      </w:r>
      <w:r w:rsidR="003A0DEC">
        <w:rPr>
          <w:rFonts w:ascii="Arial" w:hAnsi="Arial" w:cs="Arial"/>
          <w:bCs/>
          <w:kern w:val="28"/>
          <w:lang w:val="en-US"/>
        </w:rPr>
        <w:t xml:space="preserve"> general </w:t>
      </w:r>
      <w:r w:rsidRPr="00B23C56">
        <w:rPr>
          <w:rFonts w:ascii="Arial" w:hAnsi="Arial" w:cs="Arial"/>
          <w:bCs/>
          <w:kern w:val="28"/>
          <w:lang w:val="en-US"/>
        </w:rPr>
        <w:t>reserves</w:t>
      </w:r>
      <w:r w:rsidR="003A0DEC">
        <w:rPr>
          <w:rFonts w:ascii="Arial" w:hAnsi="Arial" w:cs="Arial"/>
          <w:bCs/>
          <w:kern w:val="28"/>
          <w:lang w:val="en-US"/>
        </w:rPr>
        <w:t xml:space="preserve"> </w:t>
      </w:r>
      <w:r w:rsidR="00414A3C">
        <w:rPr>
          <w:rFonts w:ascii="Arial" w:hAnsi="Arial" w:cs="Arial"/>
          <w:bCs/>
          <w:kern w:val="28"/>
          <w:lang w:val="en-US"/>
        </w:rPr>
        <w:t>(</w:t>
      </w:r>
      <w:r w:rsidR="003A0DEC">
        <w:rPr>
          <w:rFonts w:ascii="Arial" w:hAnsi="Arial" w:cs="Arial"/>
          <w:bCs/>
          <w:kern w:val="28"/>
          <w:lang w:val="en-US"/>
        </w:rPr>
        <w:t xml:space="preserve">or CIL </w:t>
      </w:r>
      <w:r w:rsidR="000437DB">
        <w:rPr>
          <w:rFonts w:ascii="Arial" w:hAnsi="Arial" w:cs="Arial"/>
          <w:bCs/>
          <w:kern w:val="28"/>
          <w:lang w:val="en-US"/>
        </w:rPr>
        <w:t xml:space="preserve">receipts </w:t>
      </w:r>
      <w:r w:rsidR="003A0DEC">
        <w:rPr>
          <w:rFonts w:ascii="Arial" w:hAnsi="Arial" w:cs="Arial"/>
          <w:bCs/>
          <w:kern w:val="28"/>
          <w:lang w:val="en-US"/>
        </w:rPr>
        <w:t xml:space="preserve">if </w:t>
      </w:r>
      <w:r w:rsidR="00414A3C">
        <w:rPr>
          <w:rFonts w:ascii="Arial" w:hAnsi="Arial" w:cs="Arial"/>
          <w:bCs/>
          <w:kern w:val="28"/>
          <w:lang w:val="en-US"/>
        </w:rPr>
        <w:t xml:space="preserve">projects met </w:t>
      </w:r>
      <w:r w:rsidR="0024386A">
        <w:rPr>
          <w:rFonts w:ascii="Arial" w:hAnsi="Arial" w:cs="Arial"/>
          <w:bCs/>
          <w:kern w:val="28"/>
          <w:lang w:val="en-US"/>
        </w:rPr>
        <w:t>t</w:t>
      </w:r>
      <w:r w:rsidR="00414A3C">
        <w:rPr>
          <w:rFonts w:ascii="Arial" w:hAnsi="Arial" w:cs="Arial"/>
          <w:bCs/>
          <w:kern w:val="28"/>
          <w:lang w:val="en-US"/>
        </w:rPr>
        <w:t>he required criteria)</w:t>
      </w:r>
      <w:r w:rsidRPr="00B23C56">
        <w:rPr>
          <w:rFonts w:ascii="Arial" w:hAnsi="Arial" w:cs="Arial"/>
          <w:bCs/>
          <w:kern w:val="28"/>
          <w:lang w:val="en-US"/>
        </w:rPr>
        <w:t>.</w:t>
      </w:r>
    </w:p>
    <w:p w14:paraId="5AF441A6" w14:textId="77777777" w:rsidR="00B23C56" w:rsidRDefault="00B23C56" w:rsidP="00B23C56">
      <w:pPr>
        <w:widowControl w:val="0"/>
        <w:tabs>
          <w:tab w:val="left" w:pos="1418"/>
        </w:tabs>
        <w:overflowPunct w:val="0"/>
        <w:autoSpaceDE w:val="0"/>
        <w:autoSpaceDN w:val="0"/>
        <w:adjustRightInd w:val="0"/>
        <w:ind w:left="1418"/>
        <w:jc w:val="both"/>
        <w:rPr>
          <w:rFonts w:ascii="Arial" w:hAnsi="Arial" w:cs="Arial"/>
          <w:bCs/>
          <w:kern w:val="28"/>
          <w:lang w:val="en-US"/>
        </w:rPr>
      </w:pPr>
    </w:p>
    <w:p w14:paraId="2116CE58" w14:textId="35BC8349" w:rsidR="004671CA" w:rsidRDefault="004B7BBA" w:rsidP="002352CB">
      <w:pPr>
        <w:overflowPunct w:val="0"/>
        <w:autoSpaceDE w:val="0"/>
        <w:autoSpaceDN w:val="0"/>
        <w:adjustRightInd w:val="0"/>
        <w:ind w:left="1418" w:right="284" w:hanging="1418"/>
        <w:jc w:val="both"/>
        <w:textAlignment w:val="baseline"/>
        <w:rPr>
          <w:rFonts w:ascii="Arial" w:hAnsi="Arial" w:cs="Arial"/>
          <w:bCs/>
          <w:color w:val="000000"/>
          <w:u w:val="single"/>
        </w:rPr>
      </w:pPr>
      <w:r>
        <w:rPr>
          <w:rFonts w:ascii="Arial" w:hAnsi="Arial" w:cs="Arial"/>
          <w:b/>
          <w:bCs/>
          <w:kern w:val="28"/>
          <w:lang w:val="en-US"/>
        </w:rPr>
        <w:t>24/25</w:t>
      </w:r>
      <w:r w:rsidR="003037DE" w:rsidRPr="003037DE">
        <w:rPr>
          <w:rFonts w:ascii="Arial" w:hAnsi="Arial" w:cs="Arial"/>
          <w:b/>
          <w:bCs/>
          <w:kern w:val="28"/>
          <w:lang w:val="en-US"/>
        </w:rPr>
        <w:t>/1</w:t>
      </w:r>
      <w:r w:rsidR="00230FFE">
        <w:rPr>
          <w:rFonts w:ascii="Arial" w:hAnsi="Arial" w:cs="Arial"/>
          <w:b/>
          <w:bCs/>
          <w:kern w:val="28"/>
          <w:lang w:val="en-US"/>
        </w:rPr>
        <w:t>7</w:t>
      </w:r>
      <w:r w:rsidR="003F77CA">
        <w:rPr>
          <w:rFonts w:ascii="Arial" w:hAnsi="Arial" w:cs="Arial"/>
          <w:b/>
          <w:bCs/>
          <w:kern w:val="28"/>
          <w:lang w:val="en-US"/>
        </w:rPr>
        <w:t>1</w:t>
      </w:r>
      <w:r w:rsidR="003037DE">
        <w:rPr>
          <w:rFonts w:ascii="Arial" w:hAnsi="Arial" w:cs="Arial"/>
          <w:bCs/>
          <w:kern w:val="28"/>
          <w:lang w:val="en-US"/>
        </w:rPr>
        <w:tab/>
      </w:r>
      <w:r w:rsidR="003037DE" w:rsidRPr="004671CA">
        <w:rPr>
          <w:rFonts w:ascii="Arial" w:hAnsi="Arial" w:cs="Arial"/>
          <w:bCs/>
          <w:kern w:val="28"/>
          <w:u w:val="single"/>
          <w:lang w:val="en-US"/>
        </w:rPr>
        <w:t>Internal Audit Review</w:t>
      </w:r>
      <w:r w:rsidR="004671CA" w:rsidRPr="004671CA">
        <w:rPr>
          <w:rFonts w:ascii="Arial" w:hAnsi="Arial" w:cs="Arial"/>
          <w:bCs/>
          <w:color w:val="000000"/>
          <w:u w:val="single"/>
        </w:rPr>
        <w:t xml:space="preserve"> - Review the system of internal control (including</w:t>
      </w:r>
      <w:r w:rsidR="00556167">
        <w:rPr>
          <w:rFonts w:ascii="Arial" w:hAnsi="Arial" w:cs="Arial"/>
          <w:bCs/>
          <w:color w:val="000000"/>
          <w:u w:val="single"/>
        </w:rPr>
        <w:t xml:space="preserve"> </w:t>
      </w:r>
      <w:r w:rsidR="004671CA" w:rsidRPr="004671CA">
        <w:rPr>
          <w:rFonts w:ascii="Arial" w:hAnsi="Arial" w:cs="Arial"/>
          <w:bCs/>
          <w:color w:val="000000"/>
          <w:u w:val="single"/>
        </w:rPr>
        <w:t>financial systems and the system of internal audit)</w:t>
      </w:r>
      <w:r w:rsidR="004671CA">
        <w:rPr>
          <w:rFonts w:ascii="Arial" w:hAnsi="Arial" w:cs="Arial"/>
          <w:bCs/>
          <w:color w:val="000000"/>
          <w:u w:val="single"/>
        </w:rPr>
        <w:t>.</w:t>
      </w:r>
    </w:p>
    <w:p w14:paraId="5DACD5D6" w14:textId="212AD3EF" w:rsidR="00B23C56" w:rsidRDefault="00B23C56" w:rsidP="00F6568C">
      <w:pPr>
        <w:tabs>
          <w:tab w:val="left" w:pos="1418"/>
          <w:tab w:val="left" w:pos="10206"/>
        </w:tabs>
        <w:ind w:left="1418" w:right="284"/>
        <w:jc w:val="both"/>
        <w:rPr>
          <w:rFonts w:ascii="Arial" w:hAnsi="Arial" w:cs="Arial"/>
          <w:bCs/>
          <w:color w:val="000000"/>
        </w:rPr>
      </w:pPr>
      <w:r w:rsidRPr="00B23C56">
        <w:rPr>
          <w:rFonts w:ascii="Arial" w:hAnsi="Arial" w:cs="Arial"/>
          <w:b/>
          <w:bCs/>
          <w:color w:val="000000"/>
        </w:rPr>
        <w:t>Resolved:</w:t>
      </w:r>
      <w:r>
        <w:rPr>
          <w:rFonts w:ascii="Arial" w:hAnsi="Arial" w:cs="Arial"/>
          <w:bCs/>
          <w:color w:val="000000"/>
        </w:rPr>
        <w:t xml:space="preserve"> That </w:t>
      </w:r>
      <w:r w:rsidR="00812229">
        <w:rPr>
          <w:rFonts w:ascii="Arial" w:hAnsi="Arial" w:cs="Arial"/>
          <w:bCs/>
          <w:color w:val="000000"/>
        </w:rPr>
        <w:t>Julie Marshall</w:t>
      </w:r>
      <w:r w:rsidR="003F77CA">
        <w:rPr>
          <w:rFonts w:ascii="Arial" w:hAnsi="Arial" w:cs="Arial"/>
          <w:bCs/>
          <w:color w:val="000000"/>
        </w:rPr>
        <w:t xml:space="preserve"> be </w:t>
      </w:r>
      <w:r>
        <w:rPr>
          <w:rFonts w:ascii="Arial" w:hAnsi="Arial" w:cs="Arial"/>
          <w:bCs/>
          <w:color w:val="000000"/>
        </w:rPr>
        <w:t>appoint</w:t>
      </w:r>
      <w:r w:rsidR="003F77CA">
        <w:rPr>
          <w:rFonts w:ascii="Arial" w:hAnsi="Arial" w:cs="Arial"/>
          <w:bCs/>
          <w:color w:val="000000"/>
        </w:rPr>
        <w:t>ed as the</w:t>
      </w:r>
      <w:r>
        <w:rPr>
          <w:rFonts w:ascii="Arial" w:hAnsi="Arial" w:cs="Arial"/>
          <w:bCs/>
          <w:color w:val="000000"/>
        </w:rPr>
        <w:t xml:space="preserve"> internal auditor </w:t>
      </w:r>
      <w:r w:rsidR="003F77CA">
        <w:rPr>
          <w:rFonts w:ascii="Arial" w:hAnsi="Arial" w:cs="Arial"/>
          <w:bCs/>
          <w:color w:val="000000"/>
        </w:rPr>
        <w:t>for 2024-25</w:t>
      </w:r>
      <w:r w:rsidR="00F6568C">
        <w:rPr>
          <w:rFonts w:ascii="Arial" w:hAnsi="Arial" w:cs="Arial"/>
          <w:bCs/>
          <w:color w:val="000000"/>
        </w:rPr>
        <w:t xml:space="preserve"> (Clerk to source alternative internal auditor if they were not available)</w:t>
      </w:r>
    </w:p>
    <w:p w14:paraId="464FFAFB" w14:textId="1BE4DFA9" w:rsidR="00714034" w:rsidRDefault="00B23C56" w:rsidP="00E93350">
      <w:pPr>
        <w:tabs>
          <w:tab w:val="left" w:pos="10206"/>
        </w:tabs>
        <w:ind w:left="1985" w:right="284" w:hanging="567"/>
        <w:jc w:val="both"/>
        <w:rPr>
          <w:rFonts w:ascii="Arial" w:hAnsi="Arial" w:cs="Arial"/>
          <w:bCs/>
          <w:color w:val="000000"/>
        </w:rPr>
      </w:pPr>
      <w:r>
        <w:rPr>
          <w:rFonts w:ascii="Arial" w:hAnsi="Arial" w:cs="Arial"/>
          <w:b/>
          <w:bCs/>
          <w:color w:val="000000"/>
        </w:rPr>
        <w:t xml:space="preserve">Resolved: </w:t>
      </w:r>
      <w:r w:rsidRPr="00B23C56">
        <w:rPr>
          <w:rFonts w:ascii="Arial" w:hAnsi="Arial" w:cs="Arial"/>
          <w:bCs/>
          <w:color w:val="000000"/>
        </w:rPr>
        <w:t>T</w:t>
      </w:r>
      <w:r>
        <w:rPr>
          <w:rFonts w:ascii="Arial" w:hAnsi="Arial" w:cs="Arial"/>
          <w:bCs/>
          <w:color w:val="000000"/>
        </w:rPr>
        <w:t xml:space="preserve">hat the </w:t>
      </w:r>
      <w:r w:rsidR="000A4B57">
        <w:rPr>
          <w:rFonts w:ascii="Arial" w:hAnsi="Arial" w:cs="Arial"/>
          <w:bCs/>
          <w:color w:val="000000"/>
        </w:rPr>
        <w:t xml:space="preserve">current </w:t>
      </w:r>
      <w:r>
        <w:rPr>
          <w:rFonts w:ascii="Arial" w:hAnsi="Arial" w:cs="Arial"/>
          <w:bCs/>
          <w:color w:val="000000"/>
        </w:rPr>
        <w:t>internal controls were adequate</w:t>
      </w:r>
      <w:r w:rsidR="00A8688A">
        <w:rPr>
          <w:rFonts w:ascii="Arial" w:hAnsi="Arial" w:cs="Arial"/>
          <w:bCs/>
          <w:color w:val="000000"/>
        </w:rPr>
        <w:t>.</w:t>
      </w:r>
      <w:r>
        <w:rPr>
          <w:rFonts w:ascii="Arial" w:hAnsi="Arial" w:cs="Arial"/>
          <w:bCs/>
          <w:color w:val="000000"/>
        </w:rPr>
        <w:t xml:space="preserve"> </w:t>
      </w:r>
    </w:p>
    <w:p w14:paraId="254B4885" w14:textId="77777777" w:rsidR="0050173C" w:rsidRPr="00714034" w:rsidRDefault="0050173C" w:rsidP="0050173C">
      <w:pPr>
        <w:tabs>
          <w:tab w:val="left" w:pos="10206"/>
        </w:tabs>
        <w:ind w:left="1985" w:right="284"/>
        <w:jc w:val="both"/>
        <w:rPr>
          <w:rFonts w:ascii="Arial" w:hAnsi="Arial" w:cs="Arial"/>
          <w:bCs/>
          <w:color w:val="000000"/>
        </w:rPr>
      </w:pPr>
    </w:p>
    <w:p w14:paraId="6195FFE1" w14:textId="3FB78B58" w:rsidR="004671CA" w:rsidRPr="004671CA" w:rsidRDefault="004B7BBA" w:rsidP="002352CB">
      <w:pPr>
        <w:widowControl w:val="0"/>
        <w:tabs>
          <w:tab w:val="left" w:pos="1418"/>
          <w:tab w:val="left" w:pos="1985"/>
        </w:tabs>
        <w:overflowPunct w:val="0"/>
        <w:autoSpaceDE w:val="0"/>
        <w:autoSpaceDN w:val="0"/>
        <w:adjustRightInd w:val="0"/>
        <w:ind w:left="567" w:hanging="567"/>
        <w:jc w:val="both"/>
        <w:rPr>
          <w:rFonts w:ascii="Arial" w:hAnsi="Arial" w:cs="Arial"/>
          <w:bCs/>
          <w:kern w:val="28"/>
          <w:lang w:val="en-US"/>
        </w:rPr>
      </w:pPr>
      <w:r>
        <w:rPr>
          <w:rFonts w:ascii="Arial" w:hAnsi="Arial" w:cs="Arial"/>
          <w:b/>
          <w:bCs/>
          <w:kern w:val="28"/>
          <w:lang w:val="en-US"/>
        </w:rPr>
        <w:t>24/25</w:t>
      </w:r>
      <w:r w:rsidR="003037DE" w:rsidRPr="003037DE">
        <w:rPr>
          <w:rFonts w:ascii="Arial" w:hAnsi="Arial" w:cs="Arial"/>
          <w:b/>
          <w:bCs/>
          <w:kern w:val="28"/>
          <w:lang w:val="en-US"/>
        </w:rPr>
        <w:t>/1</w:t>
      </w:r>
      <w:r w:rsidR="00A8688A">
        <w:rPr>
          <w:rFonts w:ascii="Arial" w:hAnsi="Arial" w:cs="Arial"/>
          <w:b/>
          <w:bCs/>
          <w:kern w:val="28"/>
          <w:lang w:val="en-US"/>
        </w:rPr>
        <w:t>72</w:t>
      </w:r>
      <w:r w:rsidR="003037DE">
        <w:rPr>
          <w:rFonts w:ascii="Arial" w:hAnsi="Arial" w:cs="Arial"/>
          <w:bCs/>
          <w:kern w:val="28"/>
          <w:lang w:val="en-US"/>
        </w:rPr>
        <w:t xml:space="preserve"> </w:t>
      </w:r>
      <w:r w:rsidR="003037DE">
        <w:rPr>
          <w:rFonts w:ascii="Arial" w:hAnsi="Arial" w:cs="Arial"/>
          <w:bCs/>
          <w:kern w:val="28"/>
          <w:lang w:val="en-US"/>
        </w:rPr>
        <w:tab/>
      </w:r>
      <w:r w:rsidR="004671CA" w:rsidRPr="004671CA">
        <w:rPr>
          <w:rFonts w:ascii="Arial" w:hAnsi="Arial" w:cs="Arial"/>
          <w:bCs/>
          <w:kern w:val="28"/>
          <w:u w:val="single"/>
          <w:lang w:val="en-US"/>
        </w:rPr>
        <w:t xml:space="preserve">To </w:t>
      </w:r>
      <w:r w:rsidR="004533DA">
        <w:rPr>
          <w:rFonts w:ascii="Arial" w:hAnsi="Arial" w:cs="Arial"/>
          <w:bCs/>
          <w:kern w:val="28"/>
          <w:u w:val="single"/>
          <w:lang w:val="en-US"/>
        </w:rPr>
        <w:t>re</w:t>
      </w:r>
      <w:r w:rsidR="004671CA" w:rsidRPr="004671CA">
        <w:rPr>
          <w:rFonts w:ascii="Arial" w:hAnsi="Arial" w:cs="Arial"/>
          <w:bCs/>
          <w:kern w:val="28"/>
          <w:u w:val="single"/>
          <w:lang w:val="en-US"/>
        </w:rPr>
        <w:t>view the following</w:t>
      </w:r>
      <w:r w:rsidR="004671CA">
        <w:rPr>
          <w:rFonts w:ascii="Arial" w:hAnsi="Arial" w:cs="Arial"/>
          <w:bCs/>
          <w:kern w:val="28"/>
          <w:lang w:val="en-US"/>
        </w:rPr>
        <w:t>:</w:t>
      </w:r>
    </w:p>
    <w:p w14:paraId="528632B4" w14:textId="0B4B2798" w:rsidR="004671CA" w:rsidRPr="004671CA" w:rsidRDefault="00E93350" w:rsidP="00E93350">
      <w:pPr>
        <w:widowControl w:val="0"/>
        <w:tabs>
          <w:tab w:val="left" w:pos="709"/>
          <w:tab w:val="left" w:pos="1418"/>
          <w:tab w:val="left" w:pos="1843"/>
          <w:tab w:val="left" w:pos="1985"/>
          <w:tab w:val="left" w:pos="2552"/>
        </w:tabs>
        <w:overflowPunct w:val="0"/>
        <w:autoSpaceDE w:val="0"/>
        <w:autoSpaceDN w:val="0"/>
        <w:adjustRightInd w:val="0"/>
        <w:ind w:left="567" w:hanging="425"/>
        <w:jc w:val="both"/>
        <w:rPr>
          <w:rFonts w:ascii="Arial" w:hAnsi="Arial" w:cs="Arial"/>
          <w:bCs/>
          <w:kern w:val="28"/>
          <w:lang w:val="en-US"/>
        </w:rPr>
      </w:pPr>
      <w:r>
        <w:rPr>
          <w:rFonts w:ascii="Arial" w:hAnsi="Arial" w:cs="Arial"/>
          <w:bCs/>
          <w:kern w:val="28"/>
          <w:lang w:val="en-US"/>
        </w:rPr>
        <w:tab/>
      </w:r>
      <w:r>
        <w:rPr>
          <w:rFonts w:ascii="Arial" w:hAnsi="Arial" w:cs="Arial"/>
          <w:bCs/>
          <w:kern w:val="28"/>
          <w:lang w:val="en-US"/>
        </w:rPr>
        <w:tab/>
      </w:r>
      <w:r>
        <w:rPr>
          <w:rFonts w:ascii="Arial" w:hAnsi="Arial" w:cs="Arial"/>
          <w:bCs/>
          <w:kern w:val="28"/>
          <w:lang w:val="en-US"/>
        </w:rPr>
        <w:tab/>
      </w:r>
      <w:r w:rsidR="004671CA" w:rsidRPr="004671CA">
        <w:rPr>
          <w:rFonts w:ascii="Arial" w:hAnsi="Arial" w:cs="Arial"/>
          <w:bCs/>
          <w:kern w:val="28"/>
          <w:lang w:val="en-US"/>
        </w:rPr>
        <w:t>(a)</w:t>
      </w:r>
      <w:r w:rsidR="004671CA" w:rsidRPr="004671CA">
        <w:rPr>
          <w:rFonts w:ascii="Arial" w:hAnsi="Arial" w:cs="Arial"/>
          <w:bCs/>
          <w:kern w:val="28"/>
          <w:lang w:val="en-US"/>
        </w:rPr>
        <w:tab/>
        <w:t>Council Financial Risk Assessment Policy</w:t>
      </w:r>
      <w:r w:rsidR="004671CA">
        <w:rPr>
          <w:rFonts w:ascii="Arial" w:hAnsi="Arial" w:cs="Arial"/>
          <w:bCs/>
          <w:kern w:val="28"/>
          <w:lang w:val="en-US"/>
        </w:rPr>
        <w:t>.</w:t>
      </w:r>
      <w:r w:rsidR="004671CA" w:rsidRPr="004671CA">
        <w:rPr>
          <w:rFonts w:ascii="Arial" w:hAnsi="Arial" w:cs="Arial"/>
          <w:bCs/>
          <w:kern w:val="28"/>
          <w:lang w:val="en-US"/>
        </w:rPr>
        <w:t xml:space="preserve"> </w:t>
      </w:r>
    </w:p>
    <w:p w14:paraId="015406AD" w14:textId="29E47E27" w:rsidR="004671CA" w:rsidRPr="004671CA" w:rsidRDefault="00E93350" w:rsidP="00E93350">
      <w:pPr>
        <w:widowControl w:val="0"/>
        <w:tabs>
          <w:tab w:val="left" w:pos="709"/>
          <w:tab w:val="left" w:pos="1418"/>
          <w:tab w:val="left" w:pos="1843"/>
          <w:tab w:val="left" w:pos="1985"/>
          <w:tab w:val="left" w:pos="2552"/>
        </w:tabs>
        <w:overflowPunct w:val="0"/>
        <w:autoSpaceDE w:val="0"/>
        <w:autoSpaceDN w:val="0"/>
        <w:adjustRightInd w:val="0"/>
        <w:ind w:left="567" w:hanging="425"/>
        <w:jc w:val="both"/>
        <w:rPr>
          <w:rFonts w:ascii="Arial" w:hAnsi="Arial" w:cs="Arial"/>
          <w:bCs/>
          <w:kern w:val="28"/>
          <w:lang w:val="en-US"/>
        </w:rPr>
      </w:pPr>
      <w:r>
        <w:rPr>
          <w:rFonts w:ascii="Arial" w:hAnsi="Arial" w:cs="Arial"/>
          <w:bCs/>
          <w:kern w:val="28"/>
          <w:lang w:val="en-US"/>
        </w:rPr>
        <w:tab/>
      </w:r>
      <w:r>
        <w:rPr>
          <w:rFonts w:ascii="Arial" w:hAnsi="Arial" w:cs="Arial"/>
          <w:bCs/>
          <w:kern w:val="28"/>
          <w:lang w:val="en-US"/>
        </w:rPr>
        <w:tab/>
      </w:r>
      <w:r>
        <w:rPr>
          <w:rFonts w:ascii="Arial" w:hAnsi="Arial" w:cs="Arial"/>
          <w:bCs/>
          <w:kern w:val="28"/>
          <w:lang w:val="en-US"/>
        </w:rPr>
        <w:tab/>
      </w:r>
      <w:r w:rsidR="004671CA" w:rsidRPr="004671CA">
        <w:rPr>
          <w:rFonts w:ascii="Arial" w:hAnsi="Arial" w:cs="Arial"/>
          <w:bCs/>
          <w:kern w:val="28"/>
          <w:lang w:val="en-US"/>
        </w:rPr>
        <w:t>(b)</w:t>
      </w:r>
      <w:r w:rsidR="004671CA" w:rsidRPr="004671CA">
        <w:rPr>
          <w:rFonts w:ascii="Arial" w:hAnsi="Arial" w:cs="Arial"/>
          <w:bCs/>
          <w:kern w:val="28"/>
          <w:lang w:val="en-US"/>
        </w:rPr>
        <w:tab/>
        <w:t>Freedom of Information Publication Scheme</w:t>
      </w:r>
      <w:r w:rsidR="004671CA">
        <w:rPr>
          <w:rFonts w:ascii="Arial" w:hAnsi="Arial" w:cs="Arial"/>
          <w:bCs/>
          <w:kern w:val="28"/>
          <w:lang w:val="en-US"/>
        </w:rPr>
        <w:t>.</w:t>
      </w:r>
    </w:p>
    <w:p w14:paraId="37D3BE54" w14:textId="414383F8" w:rsidR="003037DE" w:rsidRDefault="00E93350" w:rsidP="00E93350">
      <w:pPr>
        <w:widowControl w:val="0"/>
        <w:tabs>
          <w:tab w:val="left" w:pos="709"/>
          <w:tab w:val="left" w:pos="1418"/>
          <w:tab w:val="left" w:pos="1843"/>
          <w:tab w:val="left" w:pos="1985"/>
          <w:tab w:val="left" w:pos="2552"/>
        </w:tabs>
        <w:overflowPunct w:val="0"/>
        <w:autoSpaceDE w:val="0"/>
        <w:autoSpaceDN w:val="0"/>
        <w:adjustRightInd w:val="0"/>
        <w:ind w:left="567" w:hanging="425"/>
        <w:jc w:val="both"/>
        <w:rPr>
          <w:rFonts w:ascii="Arial" w:hAnsi="Arial" w:cs="Arial"/>
          <w:bCs/>
          <w:kern w:val="28"/>
          <w:lang w:val="en-US"/>
        </w:rPr>
      </w:pPr>
      <w:r>
        <w:rPr>
          <w:rFonts w:ascii="Arial" w:hAnsi="Arial" w:cs="Arial"/>
          <w:bCs/>
          <w:kern w:val="28"/>
          <w:lang w:val="en-US"/>
        </w:rPr>
        <w:tab/>
      </w:r>
      <w:r>
        <w:rPr>
          <w:rFonts w:ascii="Arial" w:hAnsi="Arial" w:cs="Arial"/>
          <w:bCs/>
          <w:kern w:val="28"/>
          <w:lang w:val="en-US"/>
        </w:rPr>
        <w:tab/>
      </w:r>
      <w:r>
        <w:rPr>
          <w:rFonts w:ascii="Arial" w:hAnsi="Arial" w:cs="Arial"/>
          <w:bCs/>
          <w:kern w:val="28"/>
          <w:lang w:val="en-US"/>
        </w:rPr>
        <w:tab/>
      </w:r>
      <w:r w:rsidR="004671CA" w:rsidRPr="004671CA">
        <w:rPr>
          <w:rFonts w:ascii="Arial" w:hAnsi="Arial" w:cs="Arial"/>
          <w:bCs/>
          <w:kern w:val="28"/>
          <w:lang w:val="en-US"/>
        </w:rPr>
        <w:t>(c)</w:t>
      </w:r>
      <w:r w:rsidR="004671CA" w:rsidRPr="004671CA">
        <w:rPr>
          <w:rFonts w:ascii="Arial" w:hAnsi="Arial" w:cs="Arial"/>
          <w:bCs/>
          <w:kern w:val="28"/>
          <w:lang w:val="en-US"/>
        </w:rPr>
        <w:tab/>
        <w:t>Protocol on Communications &amp; Decision Making</w:t>
      </w:r>
      <w:r w:rsidR="004671CA">
        <w:rPr>
          <w:rFonts w:ascii="Arial" w:hAnsi="Arial" w:cs="Arial"/>
          <w:bCs/>
          <w:kern w:val="28"/>
          <w:lang w:val="en-US"/>
        </w:rPr>
        <w:t>.</w:t>
      </w:r>
    </w:p>
    <w:p w14:paraId="1FD5F199" w14:textId="5D29A2E9" w:rsidR="004533DA" w:rsidRDefault="004533DA" w:rsidP="00E93350">
      <w:pPr>
        <w:widowControl w:val="0"/>
        <w:tabs>
          <w:tab w:val="left" w:pos="709"/>
          <w:tab w:val="left" w:pos="1418"/>
          <w:tab w:val="left" w:pos="1843"/>
          <w:tab w:val="left" w:pos="1985"/>
        </w:tabs>
        <w:overflowPunct w:val="0"/>
        <w:autoSpaceDE w:val="0"/>
        <w:autoSpaceDN w:val="0"/>
        <w:adjustRightInd w:val="0"/>
        <w:ind w:left="567" w:hanging="425"/>
        <w:jc w:val="both"/>
        <w:rPr>
          <w:rFonts w:ascii="Arial" w:hAnsi="Arial" w:cs="Arial"/>
          <w:bCs/>
          <w:kern w:val="28"/>
          <w:lang w:val="en-US"/>
        </w:rPr>
      </w:pPr>
      <w:r>
        <w:rPr>
          <w:rFonts w:ascii="Arial" w:hAnsi="Arial" w:cs="Arial"/>
          <w:bCs/>
          <w:kern w:val="28"/>
          <w:lang w:val="en-US"/>
        </w:rPr>
        <w:tab/>
      </w:r>
      <w:r>
        <w:rPr>
          <w:rFonts w:ascii="Arial" w:hAnsi="Arial" w:cs="Arial"/>
          <w:bCs/>
          <w:kern w:val="28"/>
          <w:lang w:val="en-US"/>
        </w:rPr>
        <w:tab/>
      </w:r>
      <w:r>
        <w:rPr>
          <w:rFonts w:ascii="Arial" w:hAnsi="Arial" w:cs="Arial"/>
          <w:bCs/>
          <w:kern w:val="28"/>
          <w:lang w:val="en-US"/>
        </w:rPr>
        <w:tab/>
      </w:r>
      <w:r w:rsidR="00B23C56">
        <w:rPr>
          <w:rFonts w:ascii="Arial" w:hAnsi="Arial" w:cs="Arial"/>
          <w:bCs/>
          <w:kern w:val="28"/>
          <w:lang w:val="en-US"/>
        </w:rPr>
        <w:t xml:space="preserve">Reviewed </w:t>
      </w:r>
      <w:r>
        <w:rPr>
          <w:rFonts w:ascii="Arial" w:hAnsi="Arial" w:cs="Arial"/>
          <w:bCs/>
          <w:kern w:val="28"/>
          <w:lang w:val="en-US"/>
        </w:rPr>
        <w:t>as follows:</w:t>
      </w:r>
      <w:r w:rsidR="00B23C56">
        <w:rPr>
          <w:rFonts w:ascii="Arial" w:hAnsi="Arial" w:cs="Arial"/>
          <w:bCs/>
          <w:kern w:val="28"/>
          <w:lang w:val="en-US"/>
        </w:rPr>
        <w:t xml:space="preserve"> </w:t>
      </w:r>
    </w:p>
    <w:p w14:paraId="1C3BA0E4" w14:textId="369814EF" w:rsidR="00301388" w:rsidRPr="00301388" w:rsidRDefault="004533DA" w:rsidP="00301388">
      <w:pPr>
        <w:pStyle w:val="ListParagraph"/>
        <w:widowControl w:val="0"/>
        <w:numPr>
          <w:ilvl w:val="0"/>
          <w:numId w:val="32"/>
        </w:numPr>
        <w:tabs>
          <w:tab w:val="left" w:pos="709"/>
          <w:tab w:val="left" w:pos="1418"/>
          <w:tab w:val="left" w:pos="1560"/>
          <w:tab w:val="left" w:pos="1843"/>
        </w:tabs>
        <w:overflowPunct w:val="0"/>
        <w:autoSpaceDE w:val="0"/>
        <w:autoSpaceDN w:val="0"/>
        <w:adjustRightInd w:val="0"/>
        <w:jc w:val="both"/>
        <w:rPr>
          <w:rFonts w:ascii="Arial" w:hAnsi="Arial" w:cs="Arial"/>
          <w:bCs/>
          <w:kern w:val="28"/>
          <w:lang w:val="en-US"/>
        </w:rPr>
      </w:pPr>
      <w:r w:rsidRPr="00301388">
        <w:rPr>
          <w:rFonts w:ascii="Arial" w:hAnsi="Arial" w:cs="Arial"/>
          <w:bCs/>
          <w:kern w:val="28"/>
          <w:lang w:val="en-US"/>
        </w:rPr>
        <w:t xml:space="preserve">Financial Risk assessment </w:t>
      </w:r>
      <w:r w:rsidR="00301388" w:rsidRPr="00301388">
        <w:rPr>
          <w:rFonts w:ascii="Arial" w:hAnsi="Arial" w:cs="Arial"/>
          <w:bCs/>
          <w:kern w:val="28"/>
          <w:lang w:val="en-US"/>
        </w:rPr>
        <w:t xml:space="preserve">– Add section to Communication regarding </w:t>
      </w:r>
    </w:p>
    <w:p w14:paraId="05711D39" w14:textId="25C13794" w:rsidR="004533DA" w:rsidRPr="00301388" w:rsidRDefault="00301388" w:rsidP="00301388">
      <w:pPr>
        <w:pStyle w:val="ListParagraph"/>
        <w:widowControl w:val="0"/>
        <w:tabs>
          <w:tab w:val="left" w:pos="709"/>
          <w:tab w:val="left" w:pos="1418"/>
          <w:tab w:val="left" w:pos="1560"/>
          <w:tab w:val="left" w:pos="1843"/>
        </w:tabs>
        <w:overflowPunct w:val="0"/>
        <w:autoSpaceDE w:val="0"/>
        <w:autoSpaceDN w:val="0"/>
        <w:adjustRightInd w:val="0"/>
        <w:ind w:left="1778"/>
        <w:jc w:val="both"/>
        <w:rPr>
          <w:rFonts w:ascii="Arial" w:hAnsi="Arial" w:cs="Arial"/>
          <w:bCs/>
          <w:kern w:val="28"/>
          <w:lang w:val="en-US"/>
        </w:rPr>
      </w:pPr>
      <w:r w:rsidRPr="00301388">
        <w:rPr>
          <w:rFonts w:ascii="Arial" w:hAnsi="Arial" w:cs="Arial"/>
          <w:bCs/>
          <w:kern w:val="28"/>
          <w:lang w:val="en-US"/>
        </w:rPr>
        <w:t>Councillor authority</w:t>
      </w:r>
      <w:r w:rsidR="004533DA" w:rsidRPr="00301388">
        <w:rPr>
          <w:rFonts w:ascii="Arial" w:hAnsi="Arial" w:cs="Arial"/>
          <w:bCs/>
          <w:kern w:val="28"/>
          <w:lang w:val="en-US"/>
        </w:rPr>
        <w:t xml:space="preserve"> </w:t>
      </w:r>
    </w:p>
    <w:p w14:paraId="6CEA6CCD" w14:textId="740B73A3" w:rsidR="004533DA" w:rsidRDefault="004533DA" w:rsidP="00E93350">
      <w:pPr>
        <w:widowControl w:val="0"/>
        <w:tabs>
          <w:tab w:val="left" w:pos="709"/>
          <w:tab w:val="left" w:pos="1418"/>
          <w:tab w:val="left" w:pos="1843"/>
          <w:tab w:val="left" w:pos="1985"/>
        </w:tabs>
        <w:overflowPunct w:val="0"/>
        <w:autoSpaceDE w:val="0"/>
        <w:autoSpaceDN w:val="0"/>
        <w:adjustRightInd w:val="0"/>
        <w:ind w:left="1985" w:hanging="567"/>
        <w:jc w:val="both"/>
        <w:rPr>
          <w:rFonts w:ascii="Arial" w:hAnsi="Arial" w:cs="Arial"/>
          <w:bCs/>
          <w:kern w:val="28"/>
          <w:lang w:val="en-US"/>
        </w:rPr>
      </w:pPr>
      <w:r>
        <w:rPr>
          <w:rFonts w:ascii="Arial" w:hAnsi="Arial" w:cs="Arial"/>
          <w:bCs/>
          <w:kern w:val="28"/>
          <w:lang w:val="en-US"/>
        </w:rPr>
        <w:t xml:space="preserve">(b) </w:t>
      </w:r>
      <w:r w:rsidR="00812229">
        <w:rPr>
          <w:rFonts w:ascii="Arial" w:hAnsi="Arial" w:cs="Arial"/>
          <w:bCs/>
          <w:kern w:val="28"/>
          <w:lang w:val="en-US"/>
        </w:rPr>
        <w:t>Publication Scheme</w:t>
      </w:r>
      <w:r w:rsidR="00301388">
        <w:rPr>
          <w:rFonts w:ascii="Arial" w:hAnsi="Arial" w:cs="Arial"/>
          <w:bCs/>
          <w:kern w:val="28"/>
          <w:lang w:val="en-US"/>
        </w:rPr>
        <w:t>- Update P Marsden contact number</w:t>
      </w:r>
      <w:r w:rsidR="00D730AD">
        <w:rPr>
          <w:rFonts w:ascii="Arial" w:hAnsi="Arial" w:cs="Arial"/>
          <w:bCs/>
          <w:kern w:val="28"/>
          <w:lang w:val="en-US"/>
        </w:rPr>
        <w:t xml:space="preserve"> </w:t>
      </w:r>
    </w:p>
    <w:p w14:paraId="71D13DFE" w14:textId="17C2300D" w:rsidR="00B23C56" w:rsidRPr="003037DE" w:rsidRDefault="00D730AD" w:rsidP="00E93350">
      <w:pPr>
        <w:widowControl w:val="0"/>
        <w:tabs>
          <w:tab w:val="left" w:pos="709"/>
          <w:tab w:val="left" w:pos="1418"/>
          <w:tab w:val="left" w:pos="1843"/>
          <w:tab w:val="left" w:pos="1985"/>
        </w:tabs>
        <w:overflowPunct w:val="0"/>
        <w:autoSpaceDE w:val="0"/>
        <w:autoSpaceDN w:val="0"/>
        <w:adjustRightInd w:val="0"/>
        <w:ind w:left="567" w:hanging="425"/>
        <w:jc w:val="both"/>
        <w:rPr>
          <w:rFonts w:ascii="Arial" w:hAnsi="Arial" w:cs="Arial"/>
          <w:bCs/>
          <w:kern w:val="28"/>
          <w:lang w:val="en-US"/>
        </w:rPr>
      </w:pPr>
      <w:r>
        <w:rPr>
          <w:rFonts w:ascii="Arial" w:hAnsi="Arial" w:cs="Arial"/>
          <w:bCs/>
          <w:kern w:val="28"/>
          <w:lang w:val="en-US"/>
        </w:rPr>
        <w:tab/>
      </w:r>
      <w:r>
        <w:rPr>
          <w:rFonts w:ascii="Arial" w:hAnsi="Arial" w:cs="Arial"/>
          <w:bCs/>
          <w:kern w:val="28"/>
          <w:lang w:val="en-US"/>
        </w:rPr>
        <w:tab/>
      </w:r>
      <w:r>
        <w:rPr>
          <w:rFonts w:ascii="Arial" w:hAnsi="Arial" w:cs="Arial"/>
          <w:bCs/>
          <w:kern w:val="28"/>
          <w:lang w:val="en-US"/>
        </w:rPr>
        <w:tab/>
      </w:r>
      <w:r w:rsidR="00B23C56">
        <w:rPr>
          <w:rFonts w:ascii="Arial" w:hAnsi="Arial" w:cs="Arial"/>
          <w:bCs/>
          <w:kern w:val="28"/>
          <w:lang w:val="en-US"/>
        </w:rPr>
        <w:t>(c)</w:t>
      </w:r>
      <w:r w:rsidR="003B7ED2">
        <w:rPr>
          <w:rFonts w:ascii="Arial" w:hAnsi="Arial" w:cs="Arial"/>
          <w:bCs/>
          <w:kern w:val="28"/>
          <w:lang w:val="en-US"/>
        </w:rPr>
        <w:t xml:space="preserve"> </w:t>
      </w:r>
      <w:r w:rsidR="00812229">
        <w:rPr>
          <w:rFonts w:ascii="Arial" w:hAnsi="Arial" w:cs="Arial"/>
          <w:bCs/>
          <w:kern w:val="28"/>
          <w:lang w:val="en-US"/>
        </w:rPr>
        <w:t xml:space="preserve">Communications Protocol- </w:t>
      </w:r>
      <w:r w:rsidR="004533DA">
        <w:rPr>
          <w:rFonts w:ascii="Arial" w:hAnsi="Arial" w:cs="Arial"/>
          <w:bCs/>
          <w:kern w:val="28"/>
          <w:lang w:val="en-US"/>
        </w:rPr>
        <w:t>U</w:t>
      </w:r>
      <w:r w:rsidR="00A8688A">
        <w:rPr>
          <w:rFonts w:ascii="Arial" w:hAnsi="Arial" w:cs="Arial"/>
          <w:bCs/>
          <w:kern w:val="28"/>
          <w:lang w:val="en-US"/>
        </w:rPr>
        <w:t>nchanged</w:t>
      </w:r>
      <w:r w:rsidR="004533DA">
        <w:rPr>
          <w:rFonts w:ascii="Arial" w:hAnsi="Arial" w:cs="Arial"/>
          <w:bCs/>
          <w:kern w:val="28"/>
          <w:lang w:val="en-US"/>
        </w:rPr>
        <w:t>.</w:t>
      </w:r>
    </w:p>
    <w:p w14:paraId="6FCBBFE8" w14:textId="77777777" w:rsidR="00143F41" w:rsidRDefault="00143F41" w:rsidP="00065F02">
      <w:pPr>
        <w:pStyle w:val="ListParagraph"/>
        <w:widowControl w:val="0"/>
        <w:tabs>
          <w:tab w:val="left" w:pos="1418"/>
        </w:tabs>
        <w:overflowPunct w:val="0"/>
        <w:autoSpaceDE w:val="0"/>
        <w:autoSpaceDN w:val="0"/>
        <w:adjustRightInd w:val="0"/>
        <w:ind w:left="1767"/>
        <w:jc w:val="both"/>
        <w:rPr>
          <w:rFonts w:ascii="Arial" w:hAnsi="Arial" w:cs="Arial"/>
          <w:bCs/>
          <w:kern w:val="28"/>
          <w:lang w:val="en-US"/>
        </w:rPr>
      </w:pPr>
    </w:p>
    <w:p w14:paraId="72CEBDC1" w14:textId="120B32F5" w:rsidR="004671CA" w:rsidRPr="003037DE" w:rsidRDefault="004B7BBA" w:rsidP="001F6227">
      <w:pPr>
        <w:widowControl w:val="0"/>
        <w:tabs>
          <w:tab w:val="left" w:pos="1418"/>
          <w:tab w:val="left" w:pos="1985"/>
        </w:tabs>
        <w:overflowPunct w:val="0"/>
        <w:autoSpaceDE w:val="0"/>
        <w:autoSpaceDN w:val="0"/>
        <w:adjustRightInd w:val="0"/>
        <w:jc w:val="both"/>
        <w:rPr>
          <w:rFonts w:ascii="Arial" w:hAnsi="Arial" w:cs="Arial"/>
          <w:bCs/>
          <w:kern w:val="28"/>
          <w:lang w:val="en-US"/>
        </w:rPr>
      </w:pPr>
      <w:r>
        <w:rPr>
          <w:rFonts w:ascii="Arial" w:hAnsi="Arial" w:cs="Arial"/>
          <w:b/>
          <w:bCs/>
          <w:kern w:val="28"/>
          <w:lang w:val="en-US"/>
        </w:rPr>
        <w:t>24/25</w:t>
      </w:r>
      <w:r w:rsidR="003037DE" w:rsidRPr="003037DE">
        <w:rPr>
          <w:rFonts w:ascii="Arial" w:hAnsi="Arial" w:cs="Arial"/>
          <w:b/>
          <w:bCs/>
          <w:kern w:val="28"/>
          <w:lang w:val="en-US"/>
        </w:rPr>
        <w:t>/1</w:t>
      </w:r>
      <w:r w:rsidR="00A8688A">
        <w:rPr>
          <w:rFonts w:ascii="Arial" w:hAnsi="Arial" w:cs="Arial"/>
          <w:b/>
          <w:bCs/>
          <w:kern w:val="28"/>
          <w:lang w:val="en-US"/>
        </w:rPr>
        <w:t>73</w:t>
      </w:r>
      <w:r w:rsidR="003037DE" w:rsidRPr="003037DE">
        <w:rPr>
          <w:rFonts w:ascii="Arial" w:hAnsi="Arial" w:cs="Arial"/>
          <w:b/>
          <w:bCs/>
          <w:kern w:val="28"/>
          <w:lang w:val="en-US"/>
        </w:rPr>
        <w:tab/>
      </w:r>
      <w:r w:rsidR="004671CA" w:rsidRPr="003037DE">
        <w:rPr>
          <w:rFonts w:ascii="Arial" w:hAnsi="Arial" w:cs="Arial"/>
          <w:bCs/>
          <w:kern w:val="28"/>
          <w:u w:val="single"/>
          <w:lang w:val="en-US"/>
        </w:rPr>
        <w:t>Approve Annual Investment Policy 202</w:t>
      </w:r>
      <w:r w:rsidR="00A8688A">
        <w:rPr>
          <w:rFonts w:ascii="Arial" w:hAnsi="Arial" w:cs="Arial"/>
          <w:bCs/>
          <w:kern w:val="28"/>
          <w:u w:val="single"/>
          <w:lang w:val="en-US"/>
        </w:rPr>
        <w:t>5</w:t>
      </w:r>
      <w:r w:rsidR="004671CA" w:rsidRPr="003037DE">
        <w:rPr>
          <w:rFonts w:ascii="Arial" w:hAnsi="Arial" w:cs="Arial"/>
          <w:bCs/>
          <w:kern w:val="28"/>
          <w:u w:val="single"/>
          <w:lang w:val="en-US"/>
        </w:rPr>
        <w:t>-2</w:t>
      </w:r>
      <w:r w:rsidR="00A8688A">
        <w:rPr>
          <w:rFonts w:ascii="Arial" w:hAnsi="Arial" w:cs="Arial"/>
          <w:bCs/>
          <w:kern w:val="28"/>
          <w:u w:val="single"/>
          <w:lang w:val="en-US"/>
        </w:rPr>
        <w:t>6</w:t>
      </w:r>
    </w:p>
    <w:p w14:paraId="407AF846" w14:textId="75031539" w:rsidR="003037DE" w:rsidRPr="00301388" w:rsidRDefault="004533DA" w:rsidP="00301388">
      <w:pPr>
        <w:widowControl w:val="0"/>
        <w:tabs>
          <w:tab w:val="left" w:pos="1418"/>
        </w:tabs>
        <w:overflowPunct w:val="0"/>
        <w:autoSpaceDE w:val="0"/>
        <w:autoSpaceDN w:val="0"/>
        <w:adjustRightInd w:val="0"/>
        <w:jc w:val="both"/>
        <w:rPr>
          <w:rFonts w:ascii="Arial" w:hAnsi="Arial" w:cs="Arial"/>
          <w:bCs/>
          <w:kern w:val="28"/>
          <w:lang w:val="en-US"/>
        </w:rPr>
      </w:pPr>
      <w:r w:rsidRPr="00301388">
        <w:rPr>
          <w:rFonts w:ascii="Arial" w:hAnsi="Arial" w:cs="Arial"/>
          <w:b/>
          <w:bCs/>
          <w:kern w:val="28"/>
          <w:lang w:val="en-US"/>
        </w:rPr>
        <w:tab/>
        <w:t xml:space="preserve">Resolved: </w:t>
      </w:r>
      <w:r w:rsidR="00124E2C" w:rsidRPr="00301388">
        <w:rPr>
          <w:rFonts w:ascii="Arial" w:hAnsi="Arial" w:cs="Arial"/>
          <w:kern w:val="28"/>
          <w:lang w:val="en-US"/>
        </w:rPr>
        <w:t xml:space="preserve">That the Annual Investment Policy </w:t>
      </w:r>
      <w:r w:rsidR="000437DB">
        <w:rPr>
          <w:rFonts w:ascii="Arial" w:hAnsi="Arial" w:cs="Arial"/>
          <w:kern w:val="28"/>
          <w:lang w:val="en-US"/>
        </w:rPr>
        <w:t xml:space="preserve">for 2025-26 </w:t>
      </w:r>
      <w:r w:rsidR="00124E2C" w:rsidRPr="00301388">
        <w:rPr>
          <w:rFonts w:ascii="Arial" w:hAnsi="Arial" w:cs="Arial"/>
          <w:kern w:val="28"/>
          <w:lang w:val="en-US"/>
        </w:rPr>
        <w:t>be approved</w:t>
      </w:r>
      <w:r w:rsidR="00124E2C" w:rsidRPr="00301388">
        <w:rPr>
          <w:rFonts w:ascii="Arial" w:hAnsi="Arial" w:cs="Arial"/>
          <w:bCs/>
          <w:kern w:val="28"/>
          <w:lang w:val="en-US"/>
        </w:rPr>
        <w:t xml:space="preserve">. </w:t>
      </w:r>
    </w:p>
    <w:p w14:paraId="6760D1F9" w14:textId="0F29EB80" w:rsidR="004533DA" w:rsidRPr="003037DE" w:rsidRDefault="004533DA" w:rsidP="004533DA">
      <w:pPr>
        <w:pStyle w:val="ListParagraph"/>
        <w:widowControl w:val="0"/>
        <w:tabs>
          <w:tab w:val="left" w:pos="1418"/>
        </w:tabs>
        <w:overflowPunct w:val="0"/>
        <w:autoSpaceDE w:val="0"/>
        <w:autoSpaceDN w:val="0"/>
        <w:adjustRightInd w:val="0"/>
        <w:ind w:left="1767" w:firstLine="567"/>
        <w:jc w:val="both"/>
        <w:rPr>
          <w:rFonts w:ascii="Arial" w:hAnsi="Arial" w:cs="Arial"/>
          <w:b/>
          <w:bCs/>
          <w:kern w:val="28"/>
          <w:lang w:val="en-US"/>
        </w:rPr>
      </w:pPr>
    </w:p>
    <w:p w14:paraId="031EA370" w14:textId="72866262" w:rsidR="004533DA" w:rsidRDefault="004B7BBA" w:rsidP="001F6227">
      <w:pPr>
        <w:pStyle w:val="NoSpacing"/>
        <w:tabs>
          <w:tab w:val="left" w:pos="1418"/>
        </w:tabs>
        <w:ind w:left="1985" w:hanging="1985"/>
        <w:jc w:val="both"/>
        <w:rPr>
          <w:rFonts w:ascii="Arial" w:hAnsi="Arial" w:cs="Arial"/>
          <w:bCs/>
          <w:sz w:val="24"/>
          <w:szCs w:val="24"/>
          <w:u w:val="single"/>
        </w:rPr>
      </w:pPr>
      <w:r>
        <w:rPr>
          <w:rFonts w:ascii="Arial" w:hAnsi="Arial" w:cs="Arial"/>
          <w:b/>
          <w:sz w:val="24"/>
          <w:szCs w:val="24"/>
        </w:rPr>
        <w:t>24/25</w:t>
      </w:r>
      <w:r w:rsidR="00411D70" w:rsidRPr="00411D70">
        <w:rPr>
          <w:rFonts w:ascii="Arial" w:hAnsi="Arial" w:cs="Arial"/>
          <w:b/>
          <w:sz w:val="24"/>
          <w:szCs w:val="24"/>
        </w:rPr>
        <w:t>/</w:t>
      </w:r>
      <w:r w:rsidR="006C7F90">
        <w:rPr>
          <w:rFonts w:ascii="Arial" w:hAnsi="Arial" w:cs="Arial"/>
          <w:b/>
          <w:sz w:val="24"/>
          <w:szCs w:val="24"/>
        </w:rPr>
        <w:t>1</w:t>
      </w:r>
      <w:r w:rsidR="00124E2C">
        <w:rPr>
          <w:rFonts w:ascii="Arial" w:hAnsi="Arial" w:cs="Arial"/>
          <w:b/>
          <w:sz w:val="24"/>
          <w:szCs w:val="24"/>
        </w:rPr>
        <w:t>74</w:t>
      </w:r>
      <w:r w:rsidR="00411D70" w:rsidRPr="00411D70">
        <w:rPr>
          <w:rFonts w:ascii="Arial" w:hAnsi="Arial" w:cs="Arial"/>
          <w:b/>
          <w:sz w:val="24"/>
          <w:szCs w:val="24"/>
        </w:rPr>
        <w:tab/>
      </w:r>
      <w:r w:rsidR="005C1DE6" w:rsidRPr="00503487">
        <w:rPr>
          <w:rFonts w:ascii="Arial" w:hAnsi="Arial" w:cs="Arial"/>
          <w:bCs/>
          <w:sz w:val="24"/>
          <w:szCs w:val="24"/>
          <w:u w:val="single"/>
        </w:rPr>
        <w:t>Police</w:t>
      </w:r>
      <w:r w:rsidR="00535F3E">
        <w:rPr>
          <w:rFonts w:ascii="Arial" w:hAnsi="Arial" w:cs="Arial"/>
          <w:bCs/>
          <w:sz w:val="24"/>
          <w:szCs w:val="24"/>
          <w:u w:val="single"/>
        </w:rPr>
        <w:t xml:space="preserve"> </w:t>
      </w:r>
      <w:r w:rsidR="00535F3E" w:rsidRPr="001925DE">
        <w:rPr>
          <w:rFonts w:ascii="Arial" w:hAnsi="Arial" w:cs="Arial"/>
          <w:bCs/>
          <w:sz w:val="24"/>
          <w:szCs w:val="24"/>
          <w:u w:val="single"/>
        </w:rPr>
        <w:t>inc</w:t>
      </w:r>
      <w:r w:rsidR="001925DE">
        <w:rPr>
          <w:rFonts w:ascii="Arial" w:hAnsi="Arial" w:cs="Arial"/>
          <w:bCs/>
          <w:sz w:val="24"/>
          <w:szCs w:val="24"/>
          <w:u w:val="single"/>
        </w:rPr>
        <w:t>luding</w:t>
      </w:r>
      <w:r w:rsidR="00535F3E" w:rsidRPr="001925DE">
        <w:rPr>
          <w:rFonts w:ascii="Arial" w:hAnsi="Arial" w:cs="Arial"/>
          <w:bCs/>
          <w:sz w:val="24"/>
          <w:szCs w:val="24"/>
          <w:u w:val="single"/>
        </w:rPr>
        <w:t xml:space="preserve"> </w:t>
      </w:r>
      <w:r w:rsidR="00DC5403">
        <w:rPr>
          <w:rFonts w:ascii="Arial" w:hAnsi="Arial" w:cs="Arial"/>
          <w:bCs/>
          <w:sz w:val="24"/>
          <w:szCs w:val="24"/>
          <w:u w:val="single"/>
        </w:rPr>
        <w:t>receive crime statistics</w:t>
      </w:r>
      <w:r w:rsidR="003037DE">
        <w:rPr>
          <w:rFonts w:ascii="Arial" w:hAnsi="Arial" w:cs="Arial"/>
          <w:bCs/>
          <w:sz w:val="24"/>
          <w:szCs w:val="24"/>
          <w:u w:val="single"/>
        </w:rPr>
        <w:t xml:space="preserve"> </w:t>
      </w:r>
    </w:p>
    <w:p w14:paraId="04E1CC8B" w14:textId="1D739DA5" w:rsidR="006C7F90" w:rsidRDefault="004533DA" w:rsidP="00301388">
      <w:pPr>
        <w:pStyle w:val="NoSpacing"/>
        <w:tabs>
          <w:tab w:val="left" w:pos="1418"/>
        </w:tabs>
        <w:ind w:left="1418" w:hanging="1418"/>
        <w:jc w:val="both"/>
        <w:rPr>
          <w:rFonts w:ascii="Arial" w:hAnsi="Arial" w:cs="Arial"/>
          <w:sz w:val="24"/>
          <w:szCs w:val="24"/>
        </w:rPr>
      </w:pPr>
      <w:r>
        <w:rPr>
          <w:rFonts w:ascii="Arial" w:hAnsi="Arial" w:cs="Arial"/>
          <w:b/>
          <w:sz w:val="24"/>
          <w:szCs w:val="24"/>
        </w:rPr>
        <w:tab/>
      </w:r>
      <w:r w:rsidR="00AC6673" w:rsidRPr="004533DA">
        <w:rPr>
          <w:rFonts w:ascii="Arial" w:hAnsi="Arial" w:cs="Arial"/>
          <w:sz w:val="24"/>
          <w:szCs w:val="24"/>
        </w:rPr>
        <w:t>Members received crime stats</w:t>
      </w:r>
      <w:r w:rsidR="00057175">
        <w:rPr>
          <w:rFonts w:ascii="Arial" w:hAnsi="Arial" w:cs="Arial"/>
          <w:sz w:val="24"/>
          <w:szCs w:val="24"/>
        </w:rPr>
        <w:t>.</w:t>
      </w:r>
      <w:r w:rsidR="00301388">
        <w:rPr>
          <w:rFonts w:ascii="Arial" w:hAnsi="Arial" w:cs="Arial"/>
          <w:sz w:val="24"/>
          <w:szCs w:val="24"/>
        </w:rPr>
        <w:t xml:space="preserve"> Noted some incidents were not in the figures</w:t>
      </w:r>
      <w:r w:rsidR="00F6568C">
        <w:rPr>
          <w:rFonts w:ascii="Arial" w:hAnsi="Arial" w:cs="Arial"/>
          <w:sz w:val="24"/>
          <w:szCs w:val="24"/>
        </w:rPr>
        <w:t xml:space="preserve"> but why this was the case was not yet known</w:t>
      </w:r>
      <w:r w:rsidR="00301388">
        <w:rPr>
          <w:rFonts w:ascii="Arial" w:hAnsi="Arial" w:cs="Arial"/>
          <w:sz w:val="24"/>
          <w:szCs w:val="24"/>
        </w:rPr>
        <w:t xml:space="preserve">. </w:t>
      </w:r>
    </w:p>
    <w:p w14:paraId="64A9517C" w14:textId="77777777" w:rsidR="00301388" w:rsidRPr="00321AB5" w:rsidRDefault="00301388" w:rsidP="00301388">
      <w:pPr>
        <w:pStyle w:val="NoSpacing"/>
        <w:tabs>
          <w:tab w:val="left" w:pos="1418"/>
        </w:tabs>
        <w:ind w:left="1418" w:hanging="1418"/>
        <w:jc w:val="both"/>
        <w:rPr>
          <w:rFonts w:ascii="Arial" w:hAnsi="Arial" w:cs="Arial"/>
          <w:bCs/>
          <w:sz w:val="24"/>
          <w:szCs w:val="24"/>
        </w:rPr>
      </w:pPr>
    </w:p>
    <w:p w14:paraId="172DB1A7" w14:textId="0B5DD298" w:rsidR="00C057B6" w:rsidRDefault="004B7BBA" w:rsidP="001F6227">
      <w:pPr>
        <w:pStyle w:val="NoSpacing"/>
        <w:jc w:val="both"/>
        <w:rPr>
          <w:rFonts w:ascii="Arial" w:hAnsi="Arial" w:cs="Arial"/>
          <w:bCs/>
          <w:sz w:val="24"/>
          <w:szCs w:val="24"/>
          <w:u w:val="single"/>
        </w:rPr>
      </w:pPr>
      <w:r>
        <w:rPr>
          <w:rFonts w:ascii="Arial" w:hAnsi="Arial" w:cs="Arial"/>
          <w:b/>
          <w:bCs/>
          <w:sz w:val="24"/>
          <w:szCs w:val="24"/>
        </w:rPr>
        <w:t>24/25</w:t>
      </w:r>
      <w:r w:rsidR="00F038A4" w:rsidRPr="00321AB5">
        <w:rPr>
          <w:rFonts w:ascii="Arial" w:hAnsi="Arial" w:cs="Arial"/>
          <w:b/>
          <w:bCs/>
          <w:sz w:val="24"/>
          <w:szCs w:val="24"/>
        </w:rPr>
        <w:t>/</w:t>
      </w:r>
      <w:bookmarkStart w:id="1" w:name="_Hlk53598443"/>
      <w:r w:rsidR="006C7F90">
        <w:rPr>
          <w:rFonts w:ascii="Arial" w:hAnsi="Arial" w:cs="Arial"/>
          <w:b/>
          <w:bCs/>
          <w:sz w:val="24"/>
          <w:szCs w:val="24"/>
        </w:rPr>
        <w:t>1</w:t>
      </w:r>
      <w:r w:rsidR="00057175">
        <w:rPr>
          <w:rFonts w:ascii="Arial" w:hAnsi="Arial" w:cs="Arial"/>
          <w:b/>
          <w:bCs/>
          <w:sz w:val="24"/>
          <w:szCs w:val="24"/>
        </w:rPr>
        <w:t>75</w:t>
      </w:r>
      <w:r w:rsidR="003577C7" w:rsidRPr="00321AB5">
        <w:rPr>
          <w:rFonts w:ascii="Arial" w:hAnsi="Arial" w:cs="Arial"/>
          <w:b/>
          <w:bCs/>
          <w:sz w:val="24"/>
          <w:szCs w:val="24"/>
        </w:rPr>
        <w:t xml:space="preserve">    </w:t>
      </w:r>
      <w:r w:rsidR="001F6227">
        <w:rPr>
          <w:rFonts w:ascii="Arial" w:hAnsi="Arial" w:cs="Arial"/>
          <w:b/>
          <w:bCs/>
          <w:sz w:val="24"/>
          <w:szCs w:val="24"/>
        </w:rPr>
        <w:t xml:space="preserve"> </w:t>
      </w:r>
      <w:r w:rsidR="00F42BD1" w:rsidRPr="00321AB5">
        <w:rPr>
          <w:rFonts w:ascii="Arial" w:hAnsi="Arial" w:cs="Arial"/>
          <w:bCs/>
          <w:sz w:val="24"/>
          <w:szCs w:val="24"/>
          <w:u w:val="single"/>
        </w:rPr>
        <w:t>District Councillor Report</w:t>
      </w:r>
    </w:p>
    <w:bookmarkEnd w:id="1"/>
    <w:p w14:paraId="35708918" w14:textId="681A60E7" w:rsidR="00301388" w:rsidRPr="00301388" w:rsidRDefault="0094465B" w:rsidP="006073B9">
      <w:pPr>
        <w:pStyle w:val="ListParagraph"/>
        <w:numPr>
          <w:ilvl w:val="0"/>
          <w:numId w:val="29"/>
        </w:numPr>
        <w:tabs>
          <w:tab w:val="left" w:pos="1418"/>
          <w:tab w:val="left" w:pos="1560"/>
        </w:tabs>
        <w:ind w:left="1560" w:hanging="142"/>
        <w:jc w:val="both"/>
        <w:rPr>
          <w:rFonts w:ascii="Arial" w:hAnsi="Arial" w:cs="Arial"/>
          <w:bCs/>
        </w:rPr>
      </w:pPr>
      <w:r>
        <w:rPr>
          <w:rFonts w:ascii="Arial" w:hAnsi="Arial" w:cs="Arial"/>
        </w:rPr>
        <w:t xml:space="preserve">Recent </w:t>
      </w:r>
      <w:r w:rsidR="00301388" w:rsidRPr="00301388">
        <w:rPr>
          <w:rFonts w:ascii="Arial" w:hAnsi="Arial" w:cs="Arial"/>
        </w:rPr>
        <w:t xml:space="preserve">EGM </w:t>
      </w:r>
      <w:r w:rsidR="00F05B48">
        <w:rPr>
          <w:rFonts w:ascii="Arial" w:hAnsi="Arial" w:cs="Arial"/>
        </w:rPr>
        <w:t xml:space="preserve">set </w:t>
      </w:r>
      <w:r w:rsidR="00301388" w:rsidRPr="00301388">
        <w:rPr>
          <w:rFonts w:ascii="Arial" w:hAnsi="Arial" w:cs="Arial"/>
        </w:rPr>
        <w:t>Housing</w:t>
      </w:r>
      <w:r w:rsidR="00D8458C">
        <w:rPr>
          <w:rFonts w:ascii="Arial" w:hAnsi="Arial" w:cs="Arial"/>
        </w:rPr>
        <w:t xml:space="preserve"> tenants</w:t>
      </w:r>
      <w:r w:rsidR="00301388" w:rsidRPr="00301388">
        <w:rPr>
          <w:rFonts w:ascii="Arial" w:hAnsi="Arial" w:cs="Arial"/>
        </w:rPr>
        <w:t xml:space="preserve"> rent increase 2.7%</w:t>
      </w:r>
      <w:r w:rsidR="00D8458C">
        <w:rPr>
          <w:rFonts w:ascii="Arial" w:hAnsi="Arial" w:cs="Arial"/>
        </w:rPr>
        <w:t xml:space="preserve"> &amp; Councils 2025-26 tax base.</w:t>
      </w:r>
    </w:p>
    <w:p w14:paraId="118A7609" w14:textId="1450CA86" w:rsidR="00301388" w:rsidRPr="004062BF" w:rsidRDefault="00301388" w:rsidP="006073B9">
      <w:pPr>
        <w:pStyle w:val="ListParagraph"/>
        <w:numPr>
          <w:ilvl w:val="0"/>
          <w:numId w:val="29"/>
        </w:numPr>
        <w:tabs>
          <w:tab w:val="left" w:pos="1560"/>
          <w:tab w:val="left" w:pos="1701"/>
        </w:tabs>
        <w:ind w:left="1560" w:hanging="142"/>
        <w:jc w:val="both"/>
        <w:rPr>
          <w:rFonts w:ascii="Arial" w:hAnsi="Arial" w:cs="Arial"/>
          <w:bCs/>
        </w:rPr>
      </w:pPr>
      <w:r w:rsidRPr="00301388">
        <w:rPr>
          <w:rFonts w:ascii="Arial" w:hAnsi="Arial" w:cs="Arial"/>
        </w:rPr>
        <w:t>BDC Housing targets set in the recent adopted Local Plan – BDC National targets were being exceeded by BDC</w:t>
      </w:r>
      <w:r w:rsidR="006073B9">
        <w:rPr>
          <w:rFonts w:ascii="Arial" w:hAnsi="Arial" w:cs="Arial"/>
        </w:rPr>
        <w:t>.</w:t>
      </w:r>
      <w:r w:rsidR="0076429C">
        <w:rPr>
          <w:rFonts w:ascii="Arial" w:hAnsi="Arial" w:cs="Arial"/>
        </w:rPr>
        <w:t xml:space="preserve"> 614 requir</w:t>
      </w:r>
      <w:r w:rsidR="002F5058">
        <w:rPr>
          <w:rFonts w:ascii="Arial" w:hAnsi="Arial" w:cs="Arial"/>
        </w:rPr>
        <w:t>e</w:t>
      </w:r>
      <w:r w:rsidR="0076429C">
        <w:rPr>
          <w:rFonts w:ascii="Arial" w:hAnsi="Arial" w:cs="Arial"/>
        </w:rPr>
        <w:t xml:space="preserve">d </w:t>
      </w:r>
      <w:r w:rsidR="00235E62">
        <w:rPr>
          <w:rFonts w:ascii="Arial" w:hAnsi="Arial" w:cs="Arial"/>
        </w:rPr>
        <w:t xml:space="preserve">per annum with </w:t>
      </w:r>
      <w:r w:rsidR="006073B9" w:rsidRPr="006073B9">
        <w:rPr>
          <w:rFonts w:ascii="Arial" w:hAnsi="Arial" w:cs="Arial"/>
        </w:rPr>
        <w:t>931 homes were added per year on average since 2021</w:t>
      </w:r>
      <w:r w:rsidR="004062BF">
        <w:rPr>
          <w:rFonts w:ascii="Arial" w:hAnsi="Arial" w:cs="Arial"/>
        </w:rPr>
        <w:t>.</w:t>
      </w:r>
    </w:p>
    <w:p w14:paraId="218F99F7" w14:textId="305C01F0" w:rsidR="004062BF" w:rsidRPr="00301388" w:rsidRDefault="000367D4" w:rsidP="006073B9">
      <w:pPr>
        <w:pStyle w:val="ListParagraph"/>
        <w:numPr>
          <w:ilvl w:val="0"/>
          <w:numId w:val="29"/>
        </w:numPr>
        <w:tabs>
          <w:tab w:val="left" w:pos="1560"/>
          <w:tab w:val="left" w:pos="1701"/>
        </w:tabs>
        <w:ind w:left="1560" w:hanging="142"/>
        <w:jc w:val="both"/>
        <w:rPr>
          <w:rFonts w:ascii="Arial" w:hAnsi="Arial" w:cs="Arial"/>
          <w:bCs/>
        </w:rPr>
      </w:pPr>
      <w:r w:rsidRPr="000367D4">
        <w:rPr>
          <w:rFonts w:ascii="Arial" w:hAnsi="Arial" w:cs="Arial"/>
          <w:bCs/>
        </w:rPr>
        <w:t xml:space="preserve">All two-tier areas are to </w:t>
      </w:r>
      <w:r w:rsidR="001A4265">
        <w:rPr>
          <w:rFonts w:ascii="Arial" w:hAnsi="Arial" w:cs="Arial"/>
          <w:bCs/>
        </w:rPr>
        <w:t xml:space="preserve">work together and </w:t>
      </w:r>
      <w:r w:rsidRPr="000367D4">
        <w:rPr>
          <w:rFonts w:ascii="Arial" w:hAnsi="Arial" w:cs="Arial"/>
          <w:bCs/>
        </w:rPr>
        <w:t xml:space="preserve">develop </w:t>
      </w:r>
      <w:r w:rsidR="001A4265">
        <w:rPr>
          <w:rFonts w:ascii="Arial" w:hAnsi="Arial" w:cs="Arial"/>
          <w:bCs/>
        </w:rPr>
        <w:t xml:space="preserve">unitary </w:t>
      </w:r>
      <w:r w:rsidRPr="000367D4">
        <w:rPr>
          <w:rFonts w:ascii="Arial" w:hAnsi="Arial" w:cs="Arial"/>
          <w:bCs/>
        </w:rPr>
        <w:t xml:space="preserve">proposals for reorganisation, creating councils with a population of 500,000 or more. </w:t>
      </w:r>
      <w:r w:rsidR="00BE1C2F" w:rsidRPr="00BE1C2F">
        <w:rPr>
          <w:rFonts w:ascii="Arial" w:hAnsi="Arial" w:cs="Arial"/>
          <w:bCs/>
        </w:rPr>
        <w:t>County councils have</w:t>
      </w:r>
      <w:r w:rsidR="001A4265">
        <w:rPr>
          <w:rFonts w:ascii="Arial" w:hAnsi="Arial" w:cs="Arial"/>
          <w:bCs/>
        </w:rPr>
        <w:t xml:space="preserve"> until</w:t>
      </w:r>
      <w:r w:rsidR="00BE1C2F" w:rsidRPr="00BE1C2F">
        <w:rPr>
          <w:rFonts w:ascii="Arial" w:hAnsi="Arial" w:cs="Arial"/>
          <w:bCs/>
        </w:rPr>
        <w:t xml:space="preserve"> 17 January</w:t>
      </w:r>
      <w:r w:rsidR="001A4265">
        <w:rPr>
          <w:rFonts w:ascii="Arial" w:hAnsi="Arial" w:cs="Arial"/>
          <w:bCs/>
        </w:rPr>
        <w:t xml:space="preserve"> to submit initial plans</w:t>
      </w:r>
      <w:r w:rsidR="00BE1C2F" w:rsidRPr="00BE1C2F">
        <w:rPr>
          <w:rFonts w:ascii="Arial" w:hAnsi="Arial" w:cs="Arial"/>
          <w:bCs/>
        </w:rPr>
        <w:t xml:space="preserve">, and district councils </w:t>
      </w:r>
      <w:r w:rsidR="001A4265">
        <w:rPr>
          <w:rFonts w:ascii="Arial" w:hAnsi="Arial" w:cs="Arial"/>
          <w:bCs/>
        </w:rPr>
        <w:t>until</w:t>
      </w:r>
      <w:r w:rsidR="00BE1C2F" w:rsidRPr="00BE1C2F">
        <w:rPr>
          <w:rFonts w:ascii="Arial" w:hAnsi="Arial" w:cs="Arial"/>
          <w:bCs/>
        </w:rPr>
        <w:t xml:space="preserve"> March. </w:t>
      </w:r>
    </w:p>
    <w:p w14:paraId="599D5285" w14:textId="0A719BD1" w:rsidR="00341C50" w:rsidRPr="00341C50" w:rsidRDefault="00301388" w:rsidP="003E3CFB">
      <w:pPr>
        <w:pStyle w:val="ListParagraph"/>
        <w:numPr>
          <w:ilvl w:val="0"/>
          <w:numId w:val="29"/>
        </w:numPr>
        <w:ind w:left="1560" w:hanging="142"/>
        <w:rPr>
          <w:rFonts w:ascii="Arial" w:hAnsi="Arial" w:cs="Arial"/>
        </w:rPr>
      </w:pPr>
      <w:r w:rsidRPr="00341C50">
        <w:rPr>
          <w:rFonts w:ascii="Arial" w:hAnsi="Arial" w:cs="Arial"/>
        </w:rPr>
        <w:t xml:space="preserve">‘Simpler Recycling’ </w:t>
      </w:r>
      <w:r w:rsidRPr="003E3CFB">
        <w:rPr>
          <w:rFonts w:ascii="Arial" w:hAnsi="Arial" w:cs="Arial"/>
        </w:rPr>
        <w:t>update</w:t>
      </w:r>
      <w:r w:rsidR="00341C50" w:rsidRPr="003E3CFB">
        <w:rPr>
          <w:rFonts w:ascii="Arial" w:hAnsi="Arial" w:cs="Arial"/>
        </w:rPr>
        <w:t xml:space="preserve"> </w:t>
      </w:r>
      <w:r w:rsidR="003E3CFB" w:rsidRPr="003E3CFB">
        <w:rPr>
          <w:rFonts w:ascii="Arial" w:hAnsi="Arial" w:cs="Arial"/>
        </w:rPr>
        <w:t>with</w:t>
      </w:r>
      <w:r w:rsidR="00341C50" w:rsidRPr="00341C50">
        <w:rPr>
          <w:rFonts w:ascii="Arial" w:hAnsi="Arial" w:cs="Arial"/>
        </w:rPr>
        <w:t xml:space="preserve"> kerbside glass collections by April 2026, and weekly kerbside food waste collections by October 2027.</w:t>
      </w:r>
    </w:p>
    <w:p w14:paraId="49784D52" w14:textId="77777777" w:rsidR="00D42771" w:rsidRPr="00143F41" w:rsidRDefault="00D42771" w:rsidP="004533DA">
      <w:pPr>
        <w:tabs>
          <w:tab w:val="left" w:pos="1418"/>
          <w:tab w:val="left" w:pos="1985"/>
        </w:tabs>
        <w:ind w:left="-567" w:firstLine="567"/>
        <w:jc w:val="both"/>
        <w:rPr>
          <w:rFonts w:ascii="Arial" w:hAnsi="Arial" w:cs="Arial"/>
        </w:rPr>
      </w:pPr>
    </w:p>
    <w:p w14:paraId="7FBCBFEC" w14:textId="5E1E324E" w:rsidR="003E1451" w:rsidRDefault="004B7BBA" w:rsidP="001F6227">
      <w:pPr>
        <w:tabs>
          <w:tab w:val="left" w:pos="1418"/>
          <w:tab w:val="left" w:pos="1985"/>
        </w:tabs>
        <w:jc w:val="both"/>
        <w:rPr>
          <w:rFonts w:ascii="Arial" w:hAnsi="Arial" w:cs="Arial"/>
          <w:bCs/>
        </w:rPr>
      </w:pPr>
      <w:r>
        <w:rPr>
          <w:rFonts w:ascii="Arial" w:hAnsi="Arial" w:cs="Arial"/>
          <w:b/>
        </w:rPr>
        <w:t>24/25</w:t>
      </w:r>
      <w:r w:rsidR="003E1451" w:rsidRPr="003577C7">
        <w:rPr>
          <w:rFonts w:ascii="Arial" w:hAnsi="Arial" w:cs="Arial"/>
          <w:b/>
        </w:rPr>
        <w:t>/</w:t>
      </w:r>
      <w:r w:rsidR="003E1451">
        <w:rPr>
          <w:rFonts w:ascii="Arial" w:hAnsi="Arial" w:cs="Arial"/>
          <w:b/>
        </w:rPr>
        <w:t>1</w:t>
      </w:r>
      <w:r w:rsidR="00057175">
        <w:rPr>
          <w:rFonts w:ascii="Arial" w:hAnsi="Arial" w:cs="Arial"/>
          <w:b/>
        </w:rPr>
        <w:t>76</w:t>
      </w:r>
      <w:r w:rsidR="003E1451">
        <w:rPr>
          <w:rFonts w:ascii="Arial" w:hAnsi="Arial" w:cs="Arial"/>
          <w:b/>
        </w:rPr>
        <w:tab/>
      </w:r>
      <w:r w:rsidR="003E1451" w:rsidRPr="003577C7">
        <w:rPr>
          <w:rFonts w:ascii="Arial" w:hAnsi="Arial" w:cs="Arial"/>
          <w:u w:val="single"/>
        </w:rPr>
        <w:t xml:space="preserve">County </w:t>
      </w:r>
      <w:r w:rsidR="003E1451" w:rsidRPr="003577C7">
        <w:rPr>
          <w:rFonts w:ascii="Arial" w:hAnsi="Arial" w:cs="Arial"/>
          <w:bCs/>
          <w:u w:val="single"/>
        </w:rPr>
        <w:t>Councillor Report</w:t>
      </w:r>
      <w:r w:rsidR="003E1451" w:rsidRPr="003577C7">
        <w:rPr>
          <w:rFonts w:ascii="Arial" w:hAnsi="Arial" w:cs="Arial"/>
          <w:bCs/>
        </w:rPr>
        <w:t xml:space="preserve"> </w:t>
      </w:r>
    </w:p>
    <w:p w14:paraId="51A8B9A9" w14:textId="26829AAD" w:rsidR="00B23C56" w:rsidRDefault="00F6568C" w:rsidP="00F6568C">
      <w:pPr>
        <w:tabs>
          <w:tab w:val="left" w:pos="1276"/>
          <w:tab w:val="left" w:pos="1418"/>
        </w:tabs>
        <w:ind w:left="1418"/>
        <w:jc w:val="both"/>
        <w:rPr>
          <w:rFonts w:ascii="Arial" w:hAnsi="Arial" w:cs="Arial"/>
        </w:rPr>
      </w:pPr>
      <w:r w:rsidRPr="00F6568C">
        <w:rPr>
          <w:rFonts w:ascii="Arial" w:hAnsi="Arial" w:cs="Arial"/>
        </w:rPr>
        <w:t>Government Settlement figures received</w:t>
      </w:r>
      <w:r w:rsidR="00AC6673" w:rsidRPr="00F6568C">
        <w:rPr>
          <w:rFonts w:ascii="Arial" w:hAnsi="Arial" w:cs="Arial"/>
        </w:rPr>
        <w:t xml:space="preserve">. </w:t>
      </w:r>
      <w:r w:rsidR="00D730AD" w:rsidRPr="00F6568C">
        <w:rPr>
          <w:rFonts w:ascii="Arial" w:hAnsi="Arial" w:cs="Arial"/>
        </w:rPr>
        <w:t xml:space="preserve">County Council </w:t>
      </w:r>
      <w:r w:rsidR="00B23C56" w:rsidRPr="00F6568C">
        <w:rPr>
          <w:rFonts w:ascii="Arial" w:hAnsi="Arial" w:cs="Arial"/>
        </w:rPr>
        <w:t>Budget still to be set</w:t>
      </w:r>
      <w:r w:rsidRPr="00F6568C">
        <w:rPr>
          <w:rFonts w:ascii="Arial" w:hAnsi="Arial" w:cs="Arial"/>
        </w:rPr>
        <w:t>, with %</w:t>
      </w:r>
      <w:r w:rsidR="00B23C56" w:rsidRPr="00F6568C">
        <w:rPr>
          <w:rFonts w:ascii="Arial" w:hAnsi="Arial" w:cs="Arial"/>
        </w:rPr>
        <w:t xml:space="preserve"> </w:t>
      </w:r>
      <w:r w:rsidRPr="00F6568C">
        <w:rPr>
          <w:rFonts w:ascii="Arial" w:hAnsi="Arial" w:cs="Arial"/>
        </w:rPr>
        <w:t>increase in any Council Tax not</w:t>
      </w:r>
      <w:r w:rsidR="004533DA" w:rsidRPr="00F6568C">
        <w:rPr>
          <w:rFonts w:ascii="Arial" w:hAnsi="Arial" w:cs="Arial"/>
        </w:rPr>
        <w:t xml:space="preserve"> yet confirmed</w:t>
      </w:r>
      <w:r w:rsidR="00D730AD" w:rsidRPr="00F6568C">
        <w:rPr>
          <w:rFonts w:ascii="Arial" w:hAnsi="Arial" w:cs="Arial"/>
        </w:rPr>
        <w:t>.</w:t>
      </w:r>
      <w:r w:rsidRPr="00F6568C">
        <w:rPr>
          <w:rFonts w:ascii="Arial" w:hAnsi="Arial" w:cs="Arial"/>
        </w:rPr>
        <w:t xml:space="preserve"> This should be available by next month</w:t>
      </w:r>
      <w:r>
        <w:rPr>
          <w:rFonts w:ascii="Arial" w:hAnsi="Arial" w:cs="Arial"/>
        </w:rPr>
        <w:t>.</w:t>
      </w:r>
    </w:p>
    <w:p w14:paraId="15E2161F" w14:textId="5B2D822E" w:rsidR="00F6568C" w:rsidRDefault="00F6568C" w:rsidP="00F6568C">
      <w:pPr>
        <w:tabs>
          <w:tab w:val="left" w:pos="1276"/>
          <w:tab w:val="left" w:pos="1418"/>
        </w:tabs>
        <w:ind w:left="1418"/>
        <w:jc w:val="both"/>
        <w:rPr>
          <w:rFonts w:ascii="Arial" w:hAnsi="Arial" w:cs="Arial"/>
        </w:rPr>
      </w:pPr>
      <w:r w:rsidRPr="00F6568C">
        <w:rPr>
          <w:rFonts w:ascii="Arial" w:hAnsi="Arial" w:cs="Arial"/>
        </w:rPr>
        <w:t xml:space="preserve">Combined Authority </w:t>
      </w:r>
      <w:r>
        <w:rPr>
          <w:rFonts w:ascii="Arial" w:hAnsi="Arial" w:cs="Arial"/>
        </w:rPr>
        <w:t xml:space="preserve">Plans </w:t>
      </w:r>
      <w:r w:rsidRPr="00F6568C">
        <w:rPr>
          <w:rFonts w:ascii="Arial" w:hAnsi="Arial" w:cs="Arial"/>
        </w:rPr>
        <w:t xml:space="preserve">- Local Discussions between NCC, City Council and BDC </w:t>
      </w:r>
      <w:r>
        <w:rPr>
          <w:rFonts w:ascii="Arial" w:hAnsi="Arial" w:cs="Arial"/>
        </w:rPr>
        <w:t xml:space="preserve">were underway with outside consultants instructed to draw up proposals to be considered in due course. (No deferment of any May elections </w:t>
      </w:r>
      <w:r w:rsidR="00AC6673">
        <w:rPr>
          <w:rFonts w:ascii="Arial" w:hAnsi="Arial" w:cs="Arial"/>
        </w:rPr>
        <w:t>was</w:t>
      </w:r>
      <w:r>
        <w:rPr>
          <w:rFonts w:ascii="Arial" w:hAnsi="Arial" w:cs="Arial"/>
        </w:rPr>
        <w:t xml:space="preserve"> </w:t>
      </w:r>
      <w:r w:rsidR="00AC6673">
        <w:rPr>
          <w:rFonts w:ascii="Arial" w:hAnsi="Arial" w:cs="Arial"/>
        </w:rPr>
        <w:t>possible or</w:t>
      </w:r>
      <w:r>
        <w:rPr>
          <w:rFonts w:ascii="Arial" w:hAnsi="Arial" w:cs="Arial"/>
        </w:rPr>
        <w:t xml:space="preserve"> being suggested by NCC).</w:t>
      </w:r>
    </w:p>
    <w:p w14:paraId="749C64B3" w14:textId="26706777" w:rsidR="000437DB" w:rsidRPr="00F6568C" w:rsidRDefault="000437DB" w:rsidP="00F6568C">
      <w:pPr>
        <w:tabs>
          <w:tab w:val="left" w:pos="1276"/>
          <w:tab w:val="left" w:pos="1418"/>
        </w:tabs>
        <w:ind w:left="1418"/>
        <w:jc w:val="both"/>
        <w:rPr>
          <w:rFonts w:ascii="Arial" w:hAnsi="Arial" w:cs="Arial"/>
        </w:rPr>
      </w:pPr>
      <w:r>
        <w:rPr>
          <w:rFonts w:ascii="Arial" w:hAnsi="Arial" w:cs="Arial"/>
        </w:rPr>
        <w:lastRenderedPageBreak/>
        <w:t xml:space="preserve">Query raised regarding </w:t>
      </w:r>
      <w:r w:rsidR="000A4B57">
        <w:rPr>
          <w:rFonts w:ascii="Arial" w:hAnsi="Arial" w:cs="Arial"/>
        </w:rPr>
        <w:t xml:space="preserve">the </w:t>
      </w:r>
      <w:r>
        <w:rPr>
          <w:rFonts w:ascii="Arial" w:hAnsi="Arial" w:cs="Arial"/>
        </w:rPr>
        <w:t>Housing Settlement Fund.</w:t>
      </w:r>
    </w:p>
    <w:p w14:paraId="69F5B85D" w14:textId="77777777" w:rsidR="003037DE" w:rsidRDefault="003037DE" w:rsidP="004533DA">
      <w:pPr>
        <w:tabs>
          <w:tab w:val="left" w:pos="1276"/>
          <w:tab w:val="left" w:pos="1985"/>
        </w:tabs>
        <w:ind w:left="1418" w:right="284" w:firstLine="567"/>
        <w:jc w:val="both"/>
        <w:rPr>
          <w:rFonts w:ascii="Arial" w:hAnsi="Arial" w:cs="Arial"/>
        </w:rPr>
      </w:pPr>
    </w:p>
    <w:p w14:paraId="586B502E" w14:textId="7E910B66" w:rsidR="0050173C" w:rsidRPr="00E83C01" w:rsidRDefault="004B7BBA" w:rsidP="001F6227">
      <w:pPr>
        <w:pStyle w:val="DefaultText"/>
        <w:overflowPunct w:val="0"/>
        <w:ind w:left="1418" w:right="-142" w:hanging="1418"/>
        <w:textAlignment w:val="baseline"/>
        <w:rPr>
          <w:rFonts w:ascii="Arial" w:hAnsi="Arial" w:cs="Arial"/>
          <w:bCs/>
          <w:sz w:val="22"/>
          <w:szCs w:val="22"/>
        </w:rPr>
      </w:pPr>
      <w:r>
        <w:rPr>
          <w:rFonts w:ascii="Arial" w:hAnsi="Arial" w:cs="Arial"/>
          <w:b/>
          <w:bCs/>
        </w:rPr>
        <w:t>24/25</w:t>
      </w:r>
      <w:r w:rsidR="00A73528">
        <w:rPr>
          <w:rFonts w:ascii="Arial" w:hAnsi="Arial" w:cs="Arial"/>
          <w:b/>
          <w:bCs/>
        </w:rPr>
        <w:t>/1</w:t>
      </w:r>
      <w:r w:rsidR="00E83C01">
        <w:rPr>
          <w:rFonts w:ascii="Arial" w:hAnsi="Arial" w:cs="Arial"/>
          <w:b/>
          <w:bCs/>
        </w:rPr>
        <w:t>77</w:t>
      </w:r>
      <w:r w:rsidR="00A73528" w:rsidRPr="003E600D">
        <w:rPr>
          <w:rFonts w:ascii="Arial" w:hAnsi="Arial" w:cs="Arial"/>
          <w:bCs/>
        </w:rPr>
        <w:tab/>
      </w:r>
      <w:r w:rsidR="00A73528" w:rsidRPr="00E83C01">
        <w:rPr>
          <w:rFonts w:ascii="Arial" w:hAnsi="Arial" w:cs="Arial"/>
          <w:bCs/>
          <w:u w:val="single"/>
        </w:rPr>
        <w:t>Church Meadow/Sports Field/Windmill Gardens</w:t>
      </w:r>
      <w:r w:rsidR="004671CA" w:rsidRPr="00E83C01">
        <w:rPr>
          <w:rFonts w:ascii="Arial" w:hAnsi="Arial" w:cs="Arial"/>
          <w:bCs/>
          <w:sz w:val="22"/>
          <w:szCs w:val="22"/>
        </w:rPr>
        <w:t xml:space="preserve"> </w:t>
      </w:r>
    </w:p>
    <w:p w14:paraId="3F6EE718" w14:textId="00DA5AF0" w:rsidR="00E83C01" w:rsidRDefault="00E83C01" w:rsidP="00F6568C">
      <w:pPr>
        <w:pStyle w:val="DefaultText"/>
        <w:numPr>
          <w:ilvl w:val="0"/>
          <w:numId w:val="31"/>
        </w:numPr>
        <w:overflowPunct w:val="0"/>
        <w:ind w:left="1701" w:right="-142" w:hanging="283"/>
        <w:textAlignment w:val="baseline"/>
        <w:rPr>
          <w:rFonts w:ascii="Arial" w:hAnsi="Arial" w:cs="Arial"/>
          <w:bCs/>
          <w:u w:val="single"/>
        </w:rPr>
      </w:pPr>
      <w:r w:rsidRPr="00AE5E77">
        <w:rPr>
          <w:rFonts w:ascii="Arial" w:hAnsi="Arial" w:cs="Arial"/>
          <w:bCs/>
          <w:u w:val="single"/>
        </w:rPr>
        <w:t xml:space="preserve">Consider sports field play park resurfacing </w:t>
      </w:r>
      <w:r w:rsidR="003B7ED2" w:rsidRPr="00AE5E77">
        <w:rPr>
          <w:rFonts w:ascii="Arial" w:hAnsi="Arial" w:cs="Arial"/>
          <w:bCs/>
          <w:u w:val="single"/>
        </w:rPr>
        <w:t>options.</w:t>
      </w:r>
    </w:p>
    <w:p w14:paraId="7B6B3B42" w14:textId="6B2F776B" w:rsidR="00F6568C" w:rsidRPr="00F6568C" w:rsidRDefault="00F6568C" w:rsidP="00F6568C">
      <w:pPr>
        <w:pStyle w:val="DefaultText"/>
        <w:overflowPunct w:val="0"/>
        <w:ind w:left="1418" w:right="-142"/>
        <w:jc w:val="both"/>
        <w:textAlignment w:val="baseline"/>
        <w:rPr>
          <w:rFonts w:ascii="Arial" w:hAnsi="Arial" w:cs="Arial"/>
          <w:bCs/>
        </w:rPr>
      </w:pPr>
      <w:r w:rsidRPr="00F6568C">
        <w:rPr>
          <w:rFonts w:ascii="Arial" w:hAnsi="Arial" w:cs="Arial"/>
          <w:bCs/>
        </w:rPr>
        <w:t>Members discussed options – both long term</w:t>
      </w:r>
      <w:r w:rsidR="000437DB">
        <w:rPr>
          <w:rFonts w:ascii="Arial" w:hAnsi="Arial" w:cs="Arial"/>
          <w:bCs/>
        </w:rPr>
        <w:t>/</w:t>
      </w:r>
      <w:r w:rsidRPr="00F6568C">
        <w:rPr>
          <w:rFonts w:ascii="Arial" w:hAnsi="Arial" w:cs="Arial"/>
          <w:bCs/>
        </w:rPr>
        <w:t>short term solutions to the wet</w:t>
      </w:r>
      <w:r w:rsidR="000437DB">
        <w:rPr>
          <w:rFonts w:ascii="Arial" w:hAnsi="Arial" w:cs="Arial"/>
          <w:bCs/>
        </w:rPr>
        <w:t>-p</w:t>
      </w:r>
      <w:r w:rsidRPr="00F6568C">
        <w:rPr>
          <w:rFonts w:ascii="Arial" w:hAnsi="Arial" w:cs="Arial"/>
          <w:bCs/>
        </w:rPr>
        <w:t xml:space="preserve">our shrinkage. Noted the uncertainty regarding the sports field lease/purchase but </w:t>
      </w:r>
      <w:r w:rsidR="000437DB">
        <w:rPr>
          <w:rFonts w:ascii="Arial" w:hAnsi="Arial" w:cs="Arial"/>
          <w:bCs/>
        </w:rPr>
        <w:t xml:space="preserve">also </w:t>
      </w:r>
      <w:r w:rsidRPr="00F6568C">
        <w:rPr>
          <w:rFonts w:ascii="Arial" w:hAnsi="Arial" w:cs="Arial"/>
          <w:bCs/>
        </w:rPr>
        <w:t>the need to make some repairs due to the recommendation in the annual inspection repor</w:t>
      </w:r>
      <w:r w:rsidR="00083811">
        <w:rPr>
          <w:rFonts w:ascii="Arial" w:hAnsi="Arial" w:cs="Arial"/>
          <w:bCs/>
        </w:rPr>
        <w:t xml:space="preserve">t. Alterative quotes had been requested but a reply had not been received by </w:t>
      </w:r>
      <w:r w:rsidR="000437DB">
        <w:rPr>
          <w:rFonts w:ascii="Arial" w:hAnsi="Arial" w:cs="Arial"/>
          <w:bCs/>
        </w:rPr>
        <w:t xml:space="preserve">other </w:t>
      </w:r>
      <w:r w:rsidR="00083811">
        <w:rPr>
          <w:rFonts w:ascii="Arial" w:hAnsi="Arial" w:cs="Arial"/>
          <w:bCs/>
        </w:rPr>
        <w:t>providers</w:t>
      </w:r>
      <w:r w:rsidR="001145A6">
        <w:rPr>
          <w:rFonts w:ascii="Arial" w:hAnsi="Arial" w:cs="Arial"/>
          <w:bCs/>
        </w:rPr>
        <w:t>.</w:t>
      </w:r>
      <w:r w:rsidR="001145A6" w:rsidRPr="00F6568C">
        <w:rPr>
          <w:rFonts w:ascii="Arial" w:hAnsi="Arial" w:cs="Arial"/>
          <w:bCs/>
        </w:rPr>
        <w:t xml:space="preserve"> </w:t>
      </w:r>
    </w:p>
    <w:p w14:paraId="331D6307" w14:textId="2402F4CC" w:rsidR="00E83C01" w:rsidRPr="00E83C01" w:rsidRDefault="00E83C01" w:rsidP="00083811">
      <w:pPr>
        <w:pStyle w:val="DefaultText"/>
        <w:overflowPunct w:val="0"/>
        <w:ind w:left="1418" w:right="-142"/>
        <w:jc w:val="both"/>
        <w:textAlignment w:val="baseline"/>
        <w:rPr>
          <w:rFonts w:ascii="Arial" w:hAnsi="Arial" w:cs="Arial"/>
          <w:b/>
        </w:rPr>
      </w:pPr>
      <w:r w:rsidRPr="00E83C01">
        <w:rPr>
          <w:rFonts w:ascii="Arial" w:hAnsi="Arial" w:cs="Arial"/>
          <w:b/>
        </w:rPr>
        <w:t>Resolved:</w:t>
      </w:r>
      <w:r w:rsidR="002352CB">
        <w:rPr>
          <w:rFonts w:ascii="Arial" w:hAnsi="Arial" w:cs="Arial"/>
          <w:b/>
        </w:rPr>
        <w:t xml:space="preserve"> </w:t>
      </w:r>
      <w:r w:rsidR="002352CB" w:rsidRPr="002352CB">
        <w:rPr>
          <w:rFonts w:ascii="Arial" w:hAnsi="Arial" w:cs="Arial"/>
          <w:bCs/>
        </w:rPr>
        <w:t xml:space="preserve">That the quote </w:t>
      </w:r>
      <w:r w:rsidR="000437DB">
        <w:rPr>
          <w:rFonts w:ascii="Arial" w:hAnsi="Arial" w:cs="Arial"/>
          <w:bCs/>
        </w:rPr>
        <w:t>from</w:t>
      </w:r>
      <w:r w:rsidR="002352CB" w:rsidRPr="002352CB">
        <w:rPr>
          <w:rFonts w:ascii="Arial" w:hAnsi="Arial" w:cs="Arial"/>
          <w:bCs/>
        </w:rPr>
        <w:t xml:space="preserve"> Lightmain</w:t>
      </w:r>
      <w:r w:rsidR="001F6227">
        <w:rPr>
          <w:rFonts w:ascii="Arial" w:hAnsi="Arial" w:cs="Arial"/>
          <w:bCs/>
        </w:rPr>
        <w:t xml:space="preserve"> be approved for the repair to the current </w:t>
      </w:r>
      <w:r w:rsidR="00AC6673">
        <w:rPr>
          <w:rFonts w:ascii="Arial" w:hAnsi="Arial" w:cs="Arial"/>
          <w:bCs/>
        </w:rPr>
        <w:t>wet pour</w:t>
      </w:r>
      <w:r w:rsidR="001F6227">
        <w:rPr>
          <w:rFonts w:ascii="Arial" w:hAnsi="Arial" w:cs="Arial"/>
          <w:bCs/>
        </w:rPr>
        <w:t xml:space="preserve"> </w:t>
      </w:r>
      <w:r w:rsidR="00083811">
        <w:rPr>
          <w:rFonts w:ascii="Arial" w:hAnsi="Arial" w:cs="Arial"/>
          <w:bCs/>
        </w:rPr>
        <w:t>at the play park</w:t>
      </w:r>
      <w:r w:rsidR="000437DB">
        <w:rPr>
          <w:rFonts w:ascii="Arial" w:hAnsi="Arial" w:cs="Arial"/>
          <w:bCs/>
        </w:rPr>
        <w:t xml:space="preserve">. </w:t>
      </w:r>
      <w:r w:rsidR="00083811">
        <w:rPr>
          <w:rFonts w:ascii="Arial" w:hAnsi="Arial" w:cs="Arial"/>
          <w:bCs/>
        </w:rPr>
        <w:t>S</w:t>
      </w:r>
      <w:r w:rsidR="001F6227">
        <w:rPr>
          <w:rFonts w:ascii="Arial" w:hAnsi="Arial" w:cs="Arial"/>
          <w:bCs/>
        </w:rPr>
        <w:t xml:space="preserve">tanding </w:t>
      </w:r>
      <w:r w:rsidR="00083811">
        <w:rPr>
          <w:rFonts w:ascii="Arial" w:hAnsi="Arial" w:cs="Arial"/>
          <w:bCs/>
        </w:rPr>
        <w:t>O</w:t>
      </w:r>
      <w:r w:rsidR="001F6227">
        <w:rPr>
          <w:rFonts w:ascii="Arial" w:hAnsi="Arial" w:cs="Arial"/>
          <w:bCs/>
        </w:rPr>
        <w:t>rders/</w:t>
      </w:r>
      <w:r w:rsidR="00083811">
        <w:rPr>
          <w:rFonts w:ascii="Arial" w:hAnsi="Arial" w:cs="Arial"/>
          <w:bCs/>
        </w:rPr>
        <w:t>F</w:t>
      </w:r>
      <w:r w:rsidR="001F6227">
        <w:rPr>
          <w:rFonts w:ascii="Arial" w:hAnsi="Arial" w:cs="Arial"/>
          <w:bCs/>
        </w:rPr>
        <w:t xml:space="preserve">inancial </w:t>
      </w:r>
      <w:r w:rsidR="00083811">
        <w:rPr>
          <w:rFonts w:ascii="Arial" w:hAnsi="Arial" w:cs="Arial"/>
          <w:bCs/>
        </w:rPr>
        <w:t>R</w:t>
      </w:r>
      <w:r w:rsidR="001F6227">
        <w:rPr>
          <w:rFonts w:ascii="Arial" w:hAnsi="Arial" w:cs="Arial"/>
          <w:bCs/>
        </w:rPr>
        <w:t xml:space="preserve">egulations suspended regarding procurement </w:t>
      </w:r>
      <w:r w:rsidR="000437DB">
        <w:rPr>
          <w:rFonts w:ascii="Arial" w:hAnsi="Arial" w:cs="Arial"/>
          <w:bCs/>
        </w:rPr>
        <w:t xml:space="preserve">rules </w:t>
      </w:r>
      <w:r w:rsidR="001F6227">
        <w:rPr>
          <w:rFonts w:ascii="Arial" w:hAnsi="Arial" w:cs="Arial"/>
          <w:bCs/>
        </w:rPr>
        <w:t xml:space="preserve">due to the repairs being required urgently </w:t>
      </w:r>
      <w:r w:rsidR="00083811">
        <w:rPr>
          <w:rFonts w:ascii="Arial" w:hAnsi="Arial" w:cs="Arial"/>
          <w:bCs/>
        </w:rPr>
        <w:t xml:space="preserve">to prevent liability or injuries </w:t>
      </w:r>
      <w:r w:rsidR="000437DB">
        <w:rPr>
          <w:rFonts w:ascii="Arial" w:hAnsi="Arial" w:cs="Arial"/>
          <w:bCs/>
        </w:rPr>
        <w:t>occurring to children as a result of any accidents at t</w:t>
      </w:r>
      <w:r w:rsidR="00083811">
        <w:rPr>
          <w:rFonts w:ascii="Arial" w:hAnsi="Arial" w:cs="Arial"/>
          <w:bCs/>
        </w:rPr>
        <w:t>he play park.</w:t>
      </w:r>
    </w:p>
    <w:p w14:paraId="41DE7AFE" w14:textId="1C04EA96" w:rsidR="00E83C01" w:rsidRPr="00AE5E77" w:rsidRDefault="00E83C01" w:rsidP="00F6568C">
      <w:pPr>
        <w:pStyle w:val="DefaultText"/>
        <w:numPr>
          <w:ilvl w:val="0"/>
          <w:numId w:val="31"/>
        </w:numPr>
        <w:overflowPunct w:val="0"/>
        <w:ind w:left="1701" w:right="-142" w:hanging="283"/>
        <w:textAlignment w:val="baseline"/>
        <w:rPr>
          <w:rFonts w:ascii="Arial" w:hAnsi="Arial" w:cs="Arial"/>
          <w:bCs/>
          <w:u w:val="single"/>
        </w:rPr>
      </w:pPr>
      <w:r w:rsidRPr="00AE5E77">
        <w:rPr>
          <w:rFonts w:ascii="Arial" w:hAnsi="Arial" w:cs="Arial"/>
          <w:bCs/>
          <w:u w:val="single"/>
        </w:rPr>
        <w:t xml:space="preserve">Consider funding </w:t>
      </w:r>
      <w:r w:rsidR="00AE5E77">
        <w:rPr>
          <w:rFonts w:ascii="Arial" w:hAnsi="Arial" w:cs="Arial"/>
          <w:bCs/>
          <w:u w:val="single"/>
        </w:rPr>
        <w:t xml:space="preserve">Misterton </w:t>
      </w:r>
      <w:r w:rsidRPr="00AE5E77">
        <w:rPr>
          <w:rFonts w:ascii="Arial" w:hAnsi="Arial" w:cs="Arial"/>
          <w:bCs/>
          <w:u w:val="single"/>
        </w:rPr>
        <w:t>Bowls Club electricity and water charges</w:t>
      </w:r>
      <w:r w:rsidR="00AE5E77">
        <w:rPr>
          <w:rFonts w:ascii="Arial" w:hAnsi="Arial" w:cs="Arial"/>
          <w:bCs/>
          <w:u w:val="single"/>
        </w:rPr>
        <w:t>.</w:t>
      </w:r>
    </w:p>
    <w:p w14:paraId="2760F6D5" w14:textId="1D5799FF" w:rsidR="00E83C01" w:rsidRDefault="00E83C01" w:rsidP="00F6568C">
      <w:pPr>
        <w:pStyle w:val="DefaultText"/>
        <w:overflowPunct w:val="0"/>
        <w:ind w:left="1418" w:right="-142"/>
        <w:jc w:val="both"/>
        <w:textAlignment w:val="baseline"/>
        <w:rPr>
          <w:rFonts w:ascii="Arial" w:hAnsi="Arial" w:cs="Arial"/>
          <w:bCs/>
        </w:rPr>
      </w:pPr>
      <w:r w:rsidRPr="00E83C01">
        <w:rPr>
          <w:rFonts w:ascii="Arial" w:hAnsi="Arial" w:cs="Arial"/>
          <w:b/>
        </w:rPr>
        <w:t>Resolved:</w:t>
      </w:r>
      <w:r>
        <w:rPr>
          <w:rFonts w:ascii="Arial" w:hAnsi="Arial" w:cs="Arial"/>
          <w:bCs/>
        </w:rPr>
        <w:t xml:space="preserve"> That water charges would no longer be recharged to the Club and a contribution would be made towards the </w:t>
      </w:r>
      <w:r w:rsidR="000437DB">
        <w:rPr>
          <w:rFonts w:ascii="Arial" w:hAnsi="Arial" w:cs="Arial"/>
          <w:bCs/>
        </w:rPr>
        <w:t xml:space="preserve">annual </w:t>
      </w:r>
      <w:r>
        <w:rPr>
          <w:rFonts w:ascii="Arial" w:hAnsi="Arial" w:cs="Arial"/>
          <w:bCs/>
        </w:rPr>
        <w:t>electricity costs in the sum of £</w:t>
      </w:r>
      <w:r w:rsidR="002352CB">
        <w:rPr>
          <w:rFonts w:ascii="Arial" w:hAnsi="Arial" w:cs="Arial"/>
          <w:bCs/>
        </w:rPr>
        <w:t>2</w:t>
      </w:r>
      <w:r>
        <w:rPr>
          <w:rFonts w:ascii="Arial" w:hAnsi="Arial" w:cs="Arial"/>
          <w:bCs/>
        </w:rPr>
        <w:t>00.</w:t>
      </w:r>
    </w:p>
    <w:p w14:paraId="79CE04E6" w14:textId="17C407C3" w:rsidR="00E83C01" w:rsidRPr="00E83C01" w:rsidRDefault="00E83C01" w:rsidP="00F6568C">
      <w:pPr>
        <w:pStyle w:val="DefaultText"/>
        <w:overflowPunct w:val="0"/>
        <w:ind w:left="1418" w:right="-142"/>
        <w:jc w:val="both"/>
        <w:textAlignment w:val="baseline"/>
        <w:rPr>
          <w:rFonts w:ascii="Arial" w:hAnsi="Arial" w:cs="Arial"/>
          <w:bCs/>
        </w:rPr>
      </w:pPr>
      <w:r>
        <w:rPr>
          <w:rFonts w:ascii="Arial" w:hAnsi="Arial" w:cs="Arial"/>
          <w:bCs/>
        </w:rPr>
        <w:t xml:space="preserve">This would then bring the </w:t>
      </w:r>
      <w:r w:rsidR="000437DB">
        <w:rPr>
          <w:rFonts w:ascii="Arial" w:hAnsi="Arial" w:cs="Arial"/>
          <w:bCs/>
        </w:rPr>
        <w:t xml:space="preserve">Bowls </w:t>
      </w:r>
      <w:r>
        <w:rPr>
          <w:rFonts w:ascii="Arial" w:hAnsi="Arial" w:cs="Arial"/>
          <w:bCs/>
        </w:rPr>
        <w:t>Club in line with the other local clubs</w:t>
      </w:r>
      <w:r w:rsidR="000437DB">
        <w:rPr>
          <w:rFonts w:ascii="Arial" w:hAnsi="Arial" w:cs="Arial"/>
          <w:bCs/>
        </w:rPr>
        <w:t>,</w:t>
      </w:r>
      <w:r>
        <w:rPr>
          <w:rFonts w:ascii="Arial" w:hAnsi="Arial" w:cs="Arial"/>
          <w:bCs/>
        </w:rPr>
        <w:t xml:space="preserve"> who were not being charged </w:t>
      </w:r>
      <w:r w:rsidR="000437DB">
        <w:rPr>
          <w:rFonts w:ascii="Arial" w:hAnsi="Arial" w:cs="Arial"/>
          <w:bCs/>
        </w:rPr>
        <w:t xml:space="preserve">for the </w:t>
      </w:r>
      <w:r>
        <w:rPr>
          <w:rFonts w:ascii="Arial" w:hAnsi="Arial" w:cs="Arial"/>
          <w:bCs/>
        </w:rPr>
        <w:t xml:space="preserve">utility costs now that the antenna was providing </w:t>
      </w:r>
      <w:r w:rsidR="000437DB">
        <w:rPr>
          <w:rFonts w:ascii="Arial" w:hAnsi="Arial" w:cs="Arial"/>
          <w:bCs/>
        </w:rPr>
        <w:t xml:space="preserve">a </w:t>
      </w:r>
      <w:r>
        <w:rPr>
          <w:rFonts w:ascii="Arial" w:hAnsi="Arial" w:cs="Arial"/>
          <w:bCs/>
        </w:rPr>
        <w:t>funding</w:t>
      </w:r>
      <w:r w:rsidR="000437DB">
        <w:rPr>
          <w:rFonts w:ascii="Arial" w:hAnsi="Arial" w:cs="Arial"/>
          <w:bCs/>
        </w:rPr>
        <w:t xml:space="preserve"> stream</w:t>
      </w:r>
      <w:r w:rsidR="00763DB8">
        <w:rPr>
          <w:rFonts w:ascii="Arial" w:hAnsi="Arial" w:cs="Arial"/>
          <w:bCs/>
        </w:rPr>
        <w:t xml:space="preserve">. </w:t>
      </w:r>
    </w:p>
    <w:p w14:paraId="02CA2BFA" w14:textId="77777777" w:rsidR="007E344E" w:rsidRPr="00E83C01" w:rsidRDefault="007E344E" w:rsidP="0050173C">
      <w:pPr>
        <w:pStyle w:val="DefaultText"/>
        <w:tabs>
          <w:tab w:val="left" w:pos="10348"/>
        </w:tabs>
        <w:overflowPunct w:val="0"/>
        <w:ind w:left="1985" w:right="142" w:hanging="1418"/>
        <w:jc w:val="both"/>
        <w:textAlignment w:val="baseline"/>
        <w:rPr>
          <w:rFonts w:ascii="Arial" w:hAnsi="Arial" w:cs="Arial"/>
          <w:bCs/>
        </w:rPr>
      </w:pPr>
    </w:p>
    <w:p w14:paraId="1ED77545" w14:textId="143AB0F5" w:rsidR="00177568" w:rsidRDefault="0050173C" w:rsidP="001F6227">
      <w:pPr>
        <w:pStyle w:val="DefaultText"/>
        <w:tabs>
          <w:tab w:val="left" w:pos="10348"/>
        </w:tabs>
        <w:overflowPunct w:val="0"/>
        <w:ind w:right="142" w:hanging="1135"/>
        <w:jc w:val="both"/>
        <w:textAlignment w:val="baseline"/>
        <w:rPr>
          <w:rFonts w:ascii="Arial" w:hAnsi="Arial" w:cs="Arial"/>
          <w:u w:val="single"/>
        </w:rPr>
      </w:pPr>
      <w:r>
        <w:rPr>
          <w:rFonts w:ascii="Arial" w:hAnsi="Arial" w:cs="Arial"/>
        </w:rPr>
        <w:tab/>
        <w:t xml:space="preserve"> </w:t>
      </w:r>
      <w:r w:rsidR="004B7BBA">
        <w:rPr>
          <w:rFonts w:ascii="Arial" w:hAnsi="Arial" w:cs="Arial"/>
          <w:b/>
        </w:rPr>
        <w:t>24/25</w:t>
      </w:r>
      <w:r w:rsidR="00D63731" w:rsidRPr="00187732">
        <w:rPr>
          <w:rFonts w:ascii="Arial" w:hAnsi="Arial" w:cs="Arial"/>
          <w:b/>
        </w:rPr>
        <w:t>/</w:t>
      </w:r>
      <w:r w:rsidR="006C7F90">
        <w:rPr>
          <w:rFonts w:ascii="Arial" w:hAnsi="Arial" w:cs="Arial"/>
          <w:b/>
        </w:rPr>
        <w:t>1</w:t>
      </w:r>
      <w:r w:rsidR="00011EF2">
        <w:rPr>
          <w:rFonts w:ascii="Arial" w:hAnsi="Arial" w:cs="Arial"/>
          <w:b/>
        </w:rPr>
        <w:t>78</w:t>
      </w:r>
      <w:r w:rsidR="00AE5E77">
        <w:rPr>
          <w:rFonts w:ascii="Arial" w:hAnsi="Arial" w:cs="Arial"/>
          <w:b/>
        </w:rPr>
        <w:t xml:space="preserve">  </w:t>
      </w:r>
      <w:r w:rsidR="001F6227">
        <w:rPr>
          <w:rFonts w:ascii="Arial" w:hAnsi="Arial" w:cs="Arial"/>
          <w:b/>
        </w:rPr>
        <w:t xml:space="preserve">  </w:t>
      </w:r>
      <w:r w:rsidR="00344AA0" w:rsidRPr="00E54A59">
        <w:rPr>
          <w:rFonts w:ascii="Arial" w:hAnsi="Arial" w:cs="Arial"/>
          <w:u w:val="single"/>
        </w:rPr>
        <w:t>Highways</w:t>
      </w:r>
      <w:r w:rsidR="00011EF2">
        <w:rPr>
          <w:rFonts w:ascii="Arial" w:hAnsi="Arial" w:cs="Arial"/>
          <w:u w:val="single"/>
        </w:rPr>
        <w:t>- Consider purchase of dog bag dispensers/signage</w:t>
      </w:r>
      <w:r w:rsidR="001925DE">
        <w:rPr>
          <w:rFonts w:ascii="Arial" w:hAnsi="Arial" w:cs="Arial"/>
          <w:u w:val="single"/>
        </w:rPr>
        <w:t xml:space="preserve"> </w:t>
      </w:r>
    </w:p>
    <w:p w14:paraId="2EF6DB55" w14:textId="35C9B4AF" w:rsidR="00247605" w:rsidRDefault="00982723" w:rsidP="002352CB">
      <w:pPr>
        <w:pStyle w:val="DefaultText"/>
        <w:overflowPunct w:val="0"/>
        <w:ind w:left="1985" w:right="142" w:hanging="567"/>
        <w:jc w:val="both"/>
        <w:textAlignment w:val="baseline"/>
        <w:rPr>
          <w:rFonts w:ascii="Arial" w:hAnsi="Arial" w:cs="Arial"/>
          <w:bCs/>
        </w:rPr>
      </w:pPr>
      <w:r w:rsidRPr="00982723">
        <w:rPr>
          <w:rFonts w:ascii="Arial" w:hAnsi="Arial" w:cs="Arial"/>
          <w:bCs/>
        </w:rPr>
        <w:t>Members considered the images and costs for signs/</w:t>
      </w:r>
      <w:r w:rsidR="00197E43" w:rsidRPr="00982723">
        <w:rPr>
          <w:rFonts w:ascii="Arial" w:hAnsi="Arial" w:cs="Arial"/>
          <w:bCs/>
        </w:rPr>
        <w:t>dispensers.</w:t>
      </w:r>
    </w:p>
    <w:p w14:paraId="031F169F" w14:textId="2AFE4607" w:rsidR="00083811" w:rsidRPr="00083811" w:rsidRDefault="00083811" w:rsidP="00083811">
      <w:pPr>
        <w:pStyle w:val="DefaultText"/>
        <w:overflowPunct w:val="0"/>
        <w:ind w:left="1418" w:right="142"/>
        <w:jc w:val="both"/>
        <w:textAlignment w:val="baseline"/>
        <w:rPr>
          <w:rFonts w:ascii="Arial" w:hAnsi="Arial" w:cs="Arial"/>
          <w:bCs/>
        </w:rPr>
      </w:pPr>
      <w:r w:rsidRPr="00083811">
        <w:rPr>
          <w:rFonts w:ascii="Arial" w:hAnsi="Arial" w:cs="Arial"/>
          <w:bCs/>
        </w:rPr>
        <w:t>Proposal that two dog bag dispensers be purchased from Glasdon for Grovewood Road and Station Street subject to County Council consent (s155 licence)</w:t>
      </w:r>
      <w:r>
        <w:rPr>
          <w:rFonts w:ascii="Arial" w:hAnsi="Arial" w:cs="Arial"/>
          <w:bCs/>
        </w:rPr>
        <w:t xml:space="preserve">. Counter proposal that the purchase of any dispensers be deferred until a review of </w:t>
      </w:r>
      <w:r w:rsidR="000437DB">
        <w:rPr>
          <w:rFonts w:ascii="Arial" w:hAnsi="Arial" w:cs="Arial"/>
          <w:bCs/>
        </w:rPr>
        <w:t xml:space="preserve">the </w:t>
      </w:r>
      <w:r>
        <w:rPr>
          <w:rFonts w:ascii="Arial" w:hAnsi="Arial" w:cs="Arial"/>
          <w:bCs/>
        </w:rPr>
        <w:t xml:space="preserve">current bin locations </w:t>
      </w:r>
      <w:r w:rsidR="000437DB">
        <w:rPr>
          <w:rFonts w:ascii="Arial" w:hAnsi="Arial" w:cs="Arial"/>
          <w:bCs/>
        </w:rPr>
        <w:t xml:space="preserve">had </w:t>
      </w:r>
      <w:r>
        <w:rPr>
          <w:rFonts w:ascii="Arial" w:hAnsi="Arial" w:cs="Arial"/>
          <w:bCs/>
        </w:rPr>
        <w:t>be</w:t>
      </w:r>
      <w:r w:rsidR="000437DB">
        <w:rPr>
          <w:rFonts w:ascii="Arial" w:hAnsi="Arial" w:cs="Arial"/>
          <w:bCs/>
        </w:rPr>
        <w:t>en</w:t>
      </w:r>
      <w:r>
        <w:rPr>
          <w:rFonts w:ascii="Arial" w:hAnsi="Arial" w:cs="Arial"/>
          <w:bCs/>
        </w:rPr>
        <w:t xml:space="preserve"> undertaken. The </w:t>
      </w:r>
      <w:r w:rsidR="00AC6673">
        <w:rPr>
          <w:rFonts w:ascii="Arial" w:hAnsi="Arial" w:cs="Arial"/>
          <w:bCs/>
        </w:rPr>
        <w:t>counterproposal</w:t>
      </w:r>
      <w:r>
        <w:rPr>
          <w:rFonts w:ascii="Arial" w:hAnsi="Arial" w:cs="Arial"/>
          <w:bCs/>
        </w:rPr>
        <w:t xml:space="preserve"> was voted upon but not carried.</w:t>
      </w:r>
    </w:p>
    <w:p w14:paraId="5A084AA0" w14:textId="6C82024F" w:rsidR="00083811" w:rsidRDefault="00982723" w:rsidP="001F6227">
      <w:pPr>
        <w:pStyle w:val="DefaultText"/>
        <w:overflowPunct w:val="0"/>
        <w:ind w:left="1418" w:right="142"/>
        <w:jc w:val="both"/>
        <w:textAlignment w:val="baseline"/>
        <w:rPr>
          <w:rFonts w:ascii="Arial" w:hAnsi="Arial" w:cs="Arial"/>
          <w:b/>
        </w:rPr>
      </w:pPr>
      <w:r>
        <w:rPr>
          <w:rFonts w:ascii="Arial" w:hAnsi="Arial" w:cs="Arial"/>
          <w:b/>
        </w:rPr>
        <w:t xml:space="preserve">Resolved: </w:t>
      </w:r>
      <w:r w:rsidRPr="00982723">
        <w:rPr>
          <w:rFonts w:ascii="Arial" w:hAnsi="Arial" w:cs="Arial"/>
          <w:bCs/>
        </w:rPr>
        <w:t xml:space="preserve">That </w:t>
      </w:r>
      <w:r w:rsidR="00083811">
        <w:rPr>
          <w:rFonts w:ascii="Arial" w:hAnsi="Arial" w:cs="Arial"/>
          <w:bCs/>
        </w:rPr>
        <w:t xml:space="preserve">two </w:t>
      </w:r>
      <w:r w:rsidRPr="00982723">
        <w:rPr>
          <w:rFonts w:ascii="Arial" w:hAnsi="Arial" w:cs="Arial"/>
          <w:bCs/>
        </w:rPr>
        <w:t xml:space="preserve">dog bag dispensers be purchased from </w:t>
      </w:r>
      <w:r w:rsidRPr="001F6227">
        <w:rPr>
          <w:rFonts w:ascii="Arial" w:hAnsi="Arial" w:cs="Arial"/>
          <w:bCs/>
        </w:rPr>
        <w:t xml:space="preserve">Glasdon for </w:t>
      </w:r>
      <w:r w:rsidR="00247605" w:rsidRPr="001F6227">
        <w:rPr>
          <w:rFonts w:ascii="Arial" w:hAnsi="Arial" w:cs="Arial"/>
          <w:bCs/>
        </w:rPr>
        <w:t>Grovewood Road</w:t>
      </w:r>
      <w:r w:rsidR="00083811">
        <w:rPr>
          <w:rFonts w:ascii="Arial" w:hAnsi="Arial" w:cs="Arial"/>
          <w:bCs/>
        </w:rPr>
        <w:t xml:space="preserve"> and Station Street </w:t>
      </w:r>
      <w:r w:rsidRPr="001F6227">
        <w:rPr>
          <w:rFonts w:ascii="Arial" w:hAnsi="Arial" w:cs="Arial"/>
          <w:bCs/>
        </w:rPr>
        <w:t>subject to County Council consent</w:t>
      </w:r>
      <w:r w:rsidR="00763DB8" w:rsidRPr="001F6227">
        <w:rPr>
          <w:rFonts w:ascii="Arial" w:hAnsi="Arial" w:cs="Arial"/>
          <w:bCs/>
        </w:rPr>
        <w:t>.</w:t>
      </w:r>
      <w:r w:rsidR="00763DB8" w:rsidRPr="001F6227">
        <w:rPr>
          <w:rFonts w:ascii="Arial" w:hAnsi="Arial" w:cs="Arial"/>
          <w:b/>
        </w:rPr>
        <w:t xml:space="preserve"> </w:t>
      </w:r>
      <w:r w:rsidR="00083811" w:rsidRPr="00083811">
        <w:rPr>
          <w:rFonts w:ascii="Arial" w:hAnsi="Arial" w:cs="Arial"/>
          <w:bCs/>
        </w:rPr>
        <w:t>(</w:t>
      </w:r>
      <w:r w:rsidR="000437DB">
        <w:rPr>
          <w:rFonts w:ascii="Arial" w:hAnsi="Arial" w:cs="Arial"/>
          <w:bCs/>
        </w:rPr>
        <w:t>s</w:t>
      </w:r>
      <w:r w:rsidR="00083811" w:rsidRPr="00083811">
        <w:rPr>
          <w:rFonts w:ascii="Arial" w:hAnsi="Arial" w:cs="Arial"/>
          <w:bCs/>
        </w:rPr>
        <w:t>155 licence)</w:t>
      </w:r>
      <w:r w:rsidR="00083811">
        <w:rPr>
          <w:rFonts w:ascii="Arial" w:hAnsi="Arial" w:cs="Arial"/>
          <w:b/>
        </w:rPr>
        <w:t>.</w:t>
      </w:r>
    </w:p>
    <w:p w14:paraId="39A66673" w14:textId="6BD3CA9E" w:rsidR="000518EA" w:rsidRPr="000518EA" w:rsidRDefault="000518EA" w:rsidP="001F6227">
      <w:pPr>
        <w:pStyle w:val="DefaultText"/>
        <w:overflowPunct w:val="0"/>
        <w:ind w:left="1418" w:right="142"/>
        <w:jc w:val="both"/>
        <w:textAlignment w:val="baseline"/>
        <w:rPr>
          <w:rFonts w:ascii="Arial" w:hAnsi="Arial" w:cs="Arial"/>
          <w:bCs/>
        </w:rPr>
      </w:pPr>
      <w:r w:rsidRPr="000518EA">
        <w:rPr>
          <w:rFonts w:ascii="Arial" w:hAnsi="Arial" w:cs="Arial"/>
          <w:bCs/>
        </w:rPr>
        <w:t xml:space="preserve">Additional dog signage- DEFERRED until </w:t>
      </w:r>
      <w:r w:rsidR="00AC6673">
        <w:rPr>
          <w:rFonts w:ascii="Arial" w:hAnsi="Arial" w:cs="Arial"/>
          <w:bCs/>
        </w:rPr>
        <w:t xml:space="preserve">the </w:t>
      </w:r>
      <w:r w:rsidRPr="000518EA">
        <w:rPr>
          <w:rFonts w:ascii="Arial" w:hAnsi="Arial" w:cs="Arial"/>
          <w:bCs/>
        </w:rPr>
        <w:t>February meeting.</w:t>
      </w:r>
    </w:p>
    <w:p w14:paraId="2D101D03" w14:textId="7136AFEF" w:rsidR="00982723" w:rsidRPr="000518EA" w:rsidRDefault="00982723" w:rsidP="001F6227">
      <w:pPr>
        <w:pStyle w:val="DefaultText"/>
        <w:overflowPunct w:val="0"/>
        <w:ind w:left="1418" w:right="142"/>
        <w:jc w:val="both"/>
        <w:textAlignment w:val="baseline"/>
        <w:rPr>
          <w:rFonts w:ascii="Arial" w:hAnsi="Arial" w:cs="Arial"/>
          <w:bCs/>
          <w:u w:val="single"/>
        </w:rPr>
      </w:pPr>
      <w:r w:rsidRPr="000518EA">
        <w:rPr>
          <w:rFonts w:ascii="Arial" w:hAnsi="Arial" w:cs="Arial"/>
          <w:bCs/>
        </w:rPr>
        <w:tab/>
      </w:r>
      <w:r w:rsidRPr="000518EA">
        <w:rPr>
          <w:rFonts w:ascii="Arial" w:hAnsi="Arial" w:cs="Arial"/>
          <w:bCs/>
        </w:rPr>
        <w:tab/>
      </w:r>
      <w:r w:rsidRPr="000518EA">
        <w:rPr>
          <w:rFonts w:ascii="Arial" w:hAnsi="Arial" w:cs="Arial"/>
          <w:bCs/>
        </w:rPr>
        <w:tab/>
      </w:r>
      <w:r w:rsidRPr="000518EA">
        <w:rPr>
          <w:rFonts w:ascii="Arial" w:hAnsi="Arial" w:cs="Arial"/>
          <w:bCs/>
        </w:rPr>
        <w:tab/>
      </w:r>
    </w:p>
    <w:p w14:paraId="42D72CA2" w14:textId="48E93EB1" w:rsidR="0027478F" w:rsidRDefault="00011EF2" w:rsidP="001F6227">
      <w:pPr>
        <w:tabs>
          <w:tab w:val="left" w:pos="1418"/>
          <w:tab w:val="left" w:pos="1985"/>
        </w:tabs>
        <w:ind w:left="2127" w:right="284" w:hanging="2127"/>
        <w:jc w:val="both"/>
        <w:rPr>
          <w:rFonts w:ascii="Arial" w:hAnsi="Arial" w:cs="Arial"/>
          <w:u w:val="single"/>
        </w:rPr>
      </w:pPr>
      <w:r>
        <w:rPr>
          <w:rFonts w:ascii="Arial" w:hAnsi="Arial" w:cs="Arial"/>
          <w:b/>
          <w:bCs/>
        </w:rPr>
        <w:t xml:space="preserve"> </w:t>
      </w:r>
      <w:r w:rsidR="004B7BBA">
        <w:rPr>
          <w:rFonts w:ascii="Arial" w:hAnsi="Arial" w:cs="Arial"/>
          <w:b/>
          <w:bCs/>
        </w:rPr>
        <w:t>24/25</w:t>
      </w:r>
      <w:r w:rsidR="00344AA0" w:rsidRPr="00344AA0">
        <w:rPr>
          <w:rFonts w:ascii="Arial" w:hAnsi="Arial" w:cs="Arial"/>
          <w:b/>
          <w:bCs/>
        </w:rPr>
        <w:t>/</w:t>
      </w:r>
      <w:r w:rsidR="006C7F90">
        <w:rPr>
          <w:rFonts w:ascii="Arial" w:hAnsi="Arial" w:cs="Arial"/>
          <w:b/>
          <w:bCs/>
        </w:rPr>
        <w:t>1</w:t>
      </w:r>
      <w:r>
        <w:rPr>
          <w:rFonts w:ascii="Arial" w:hAnsi="Arial" w:cs="Arial"/>
          <w:b/>
          <w:bCs/>
        </w:rPr>
        <w:t>79</w:t>
      </w:r>
      <w:r w:rsidR="001F6227">
        <w:rPr>
          <w:rFonts w:ascii="Arial" w:hAnsi="Arial" w:cs="Arial"/>
          <w:b/>
          <w:bCs/>
        </w:rPr>
        <w:tab/>
      </w:r>
      <w:r w:rsidR="0027478F" w:rsidRPr="0027478F">
        <w:rPr>
          <w:rFonts w:ascii="Arial" w:hAnsi="Arial" w:cs="Arial"/>
          <w:u w:val="single"/>
        </w:rPr>
        <w:t>Consider “Virtual Village Hall software</w:t>
      </w:r>
    </w:p>
    <w:p w14:paraId="79433F05" w14:textId="17701B55" w:rsidR="000518EA" w:rsidRPr="000518EA" w:rsidRDefault="000518EA" w:rsidP="001F6227">
      <w:pPr>
        <w:tabs>
          <w:tab w:val="left" w:pos="1418"/>
          <w:tab w:val="left" w:pos="1985"/>
        </w:tabs>
        <w:ind w:left="2127" w:right="284" w:hanging="2127"/>
        <w:jc w:val="both"/>
        <w:rPr>
          <w:rFonts w:ascii="Arial" w:hAnsi="Arial" w:cs="Arial"/>
        </w:rPr>
      </w:pPr>
      <w:r>
        <w:rPr>
          <w:rFonts w:ascii="Arial" w:hAnsi="Arial" w:cs="Arial"/>
          <w:b/>
          <w:bCs/>
        </w:rPr>
        <w:tab/>
      </w:r>
      <w:r w:rsidRPr="000518EA">
        <w:rPr>
          <w:rFonts w:ascii="Arial" w:hAnsi="Arial" w:cs="Arial"/>
        </w:rPr>
        <w:t>‘Misterton Hub’ suggested for new website</w:t>
      </w:r>
      <w:r>
        <w:rPr>
          <w:rFonts w:ascii="Arial" w:hAnsi="Arial" w:cs="Arial"/>
        </w:rPr>
        <w:t xml:space="preserve">. </w:t>
      </w:r>
    </w:p>
    <w:p w14:paraId="23C01B54" w14:textId="4EA2D7D9" w:rsidR="000518EA" w:rsidRDefault="000518EA" w:rsidP="001F6227">
      <w:pPr>
        <w:tabs>
          <w:tab w:val="left" w:pos="1418"/>
          <w:tab w:val="left" w:pos="1985"/>
        </w:tabs>
        <w:ind w:left="2127" w:right="284" w:hanging="2127"/>
        <w:jc w:val="both"/>
        <w:rPr>
          <w:rFonts w:ascii="Arial" w:hAnsi="Arial" w:cs="Arial"/>
        </w:rPr>
      </w:pPr>
      <w:r w:rsidRPr="000518EA">
        <w:rPr>
          <w:rFonts w:ascii="Arial" w:hAnsi="Arial" w:cs="Arial"/>
        </w:rPr>
        <w:tab/>
        <w:t xml:space="preserve">Annual Cost £116 including </w:t>
      </w:r>
      <w:r w:rsidR="00AC6673">
        <w:rPr>
          <w:rFonts w:ascii="Arial" w:hAnsi="Arial" w:cs="Arial"/>
        </w:rPr>
        <w:t>two</w:t>
      </w:r>
      <w:r w:rsidR="000437DB">
        <w:rPr>
          <w:rFonts w:ascii="Arial" w:hAnsi="Arial" w:cs="Arial"/>
        </w:rPr>
        <w:t xml:space="preserve"> </w:t>
      </w:r>
      <w:r w:rsidRPr="000518EA">
        <w:rPr>
          <w:rFonts w:ascii="Arial" w:hAnsi="Arial" w:cs="Arial"/>
        </w:rPr>
        <w:t>domain</w:t>
      </w:r>
      <w:r w:rsidR="00AC6673">
        <w:rPr>
          <w:rFonts w:ascii="Arial" w:hAnsi="Arial" w:cs="Arial"/>
        </w:rPr>
        <w:t>s</w:t>
      </w:r>
      <w:r w:rsidRPr="000518EA">
        <w:rPr>
          <w:rFonts w:ascii="Arial" w:hAnsi="Arial" w:cs="Arial"/>
        </w:rPr>
        <w:t xml:space="preserve"> and software (£187 from year two)</w:t>
      </w:r>
      <w:r>
        <w:rPr>
          <w:rFonts w:ascii="Arial" w:hAnsi="Arial" w:cs="Arial"/>
        </w:rPr>
        <w:t>.</w:t>
      </w:r>
    </w:p>
    <w:p w14:paraId="31C7E3E5" w14:textId="7D8D8111" w:rsidR="000518EA" w:rsidRDefault="000518EA" w:rsidP="000518EA">
      <w:pPr>
        <w:tabs>
          <w:tab w:val="left" w:pos="1418"/>
          <w:tab w:val="left" w:pos="1985"/>
        </w:tabs>
        <w:ind w:left="1418" w:right="284" w:hanging="1418"/>
        <w:jc w:val="both"/>
        <w:rPr>
          <w:rFonts w:ascii="Arial" w:hAnsi="Arial" w:cs="Arial"/>
        </w:rPr>
      </w:pPr>
      <w:r>
        <w:rPr>
          <w:rFonts w:ascii="Arial" w:hAnsi="Arial" w:cs="Arial"/>
        </w:rPr>
        <w:tab/>
        <w:t>Cllr Shrewsbury volunteered to populate the website to provide information for venues across the local villages. Central calendar could also be added in due course to show events etc. Sponsorship could also be considered</w:t>
      </w:r>
      <w:r w:rsidR="000437DB">
        <w:rPr>
          <w:rFonts w:ascii="Arial" w:hAnsi="Arial" w:cs="Arial"/>
        </w:rPr>
        <w:t>.</w:t>
      </w:r>
      <w:r>
        <w:rPr>
          <w:rFonts w:ascii="Arial" w:hAnsi="Arial" w:cs="Arial"/>
        </w:rPr>
        <w:t xml:space="preserve"> </w:t>
      </w:r>
    </w:p>
    <w:p w14:paraId="2476CE05" w14:textId="42E8E5D2" w:rsidR="000518EA" w:rsidRPr="000518EA" w:rsidRDefault="000518EA" w:rsidP="000518EA">
      <w:pPr>
        <w:tabs>
          <w:tab w:val="left" w:pos="1418"/>
          <w:tab w:val="left" w:pos="1985"/>
        </w:tabs>
        <w:ind w:left="1418" w:right="284" w:hanging="1418"/>
        <w:jc w:val="both"/>
        <w:rPr>
          <w:rFonts w:ascii="Arial" w:hAnsi="Arial" w:cs="Arial"/>
        </w:rPr>
      </w:pPr>
      <w:r>
        <w:rPr>
          <w:rFonts w:ascii="Arial" w:hAnsi="Arial" w:cs="Arial"/>
        </w:rPr>
        <w:tab/>
      </w:r>
      <w:r w:rsidRPr="000518EA">
        <w:rPr>
          <w:rFonts w:ascii="Arial" w:hAnsi="Arial" w:cs="Arial"/>
          <w:b/>
          <w:bCs/>
        </w:rPr>
        <w:t>Resolved:</w:t>
      </w:r>
      <w:r>
        <w:rPr>
          <w:rFonts w:ascii="Arial" w:hAnsi="Arial" w:cs="Arial"/>
        </w:rPr>
        <w:t xml:space="preserve"> That the “Misterton Hub” website be purchased and set-up by Cllr Shrewsbury</w:t>
      </w:r>
      <w:r w:rsidR="00AC6673">
        <w:rPr>
          <w:rFonts w:ascii="Arial" w:hAnsi="Arial" w:cs="Arial"/>
        </w:rPr>
        <w:t xml:space="preserve">. </w:t>
      </w:r>
    </w:p>
    <w:p w14:paraId="530C8F26" w14:textId="003C7811" w:rsidR="00555B72" w:rsidRPr="000518EA" w:rsidRDefault="00555B72" w:rsidP="002352CB">
      <w:pPr>
        <w:tabs>
          <w:tab w:val="left" w:pos="1985"/>
          <w:tab w:val="left" w:pos="2268"/>
        </w:tabs>
        <w:ind w:left="2127" w:right="284" w:hanging="2269"/>
        <w:jc w:val="both"/>
        <w:rPr>
          <w:rFonts w:ascii="Arial" w:hAnsi="Arial" w:cs="Arial"/>
          <w:u w:val="single"/>
        </w:rPr>
      </w:pPr>
    </w:p>
    <w:p w14:paraId="3086008D" w14:textId="6AB8433F" w:rsidR="0023643F" w:rsidRDefault="008E4613" w:rsidP="000518EA">
      <w:pPr>
        <w:tabs>
          <w:tab w:val="left" w:pos="1418"/>
          <w:tab w:val="left" w:pos="1985"/>
        </w:tabs>
        <w:ind w:left="1418" w:right="425" w:hanging="1560"/>
        <w:jc w:val="both"/>
        <w:rPr>
          <w:rFonts w:ascii="Arial" w:hAnsi="Arial" w:cs="Arial"/>
          <w:u w:val="single"/>
        </w:rPr>
      </w:pPr>
      <w:r>
        <w:rPr>
          <w:rFonts w:ascii="Arial" w:hAnsi="Arial" w:cs="Arial"/>
          <w:bCs/>
        </w:rPr>
        <w:t xml:space="preserve">  </w:t>
      </w:r>
      <w:r w:rsidR="0023643F">
        <w:rPr>
          <w:rFonts w:ascii="Arial" w:hAnsi="Arial" w:cs="Arial"/>
          <w:b/>
          <w:bCs/>
        </w:rPr>
        <w:t>24/25/180</w:t>
      </w:r>
      <w:r w:rsidR="0023643F">
        <w:rPr>
          <w:rFonts w:ascii="Arial" w:hAnsi="Arial" w:cs="Arial"/>
          <w:b/>
          <w:bCs/>
        </w:rPr>
        <w:tab/>
      </w:r>
      <w:r w:rsidR="0023643F" w:rsidRPr="0023643F">
        <w:rPr>
          <w:rFonts w:ascii="Arial" w:hAnsi="Arial" w:cs="Arial"/>
          <w:u w:val="single"/>
        </w:rPr>
        <w:t>Consider Condition of the Depot</w:t>
      </w:r>
    </w:p>
    <w:p w14:paraId="3E56E9BC" w14:textId="2FB09855" w:rsidR="000518EA" w:rsidRDefault="000518EA" w:rsidP="000518EA">
      <w:pPr>
        <w:tabs>
          <w:tab w:val="left" w:pos="1418"/>
          <w:tab w:val="left" w:pos="1985"/>
        </w:tabs>
        <w:ind w:left="1418" w:right="425" w:hanging="1560"/>
        <w:jc w:val="both"/>
        <w:rPr>
          <w:rFonts w:ascii="Arial" w:hAnsi="Arial" w:cs="Arial"/>
        </w:rPr>
      </w:pPr>
      <w:r>
        <w:rPr>
          <w:rFonts w:ascii="Arial" w:hAnsi="Arial" w:cs="Arial"/>
          <w:b/>
          <w:bCs/>
        </w:rPr>
        <w:tab/>
      </w:r>
      <w:r w:rsidRPr="000518EA">
        <w:rPr>
          <w:rFonts w:ascii="Arial" w:hAnsi="Arial" w:cs="Arial"/>
        </w:rPr>
        <w:t xml:space="preserve">Previous discussions with the owner </w:t>
      </w:r>
      <w:r w:rsidR="000437DB" w:rsidRPr="000518EA">
        <w:rPr>
          <w:rFonts w:ascii="Arial" w:hAnsi="Arial" w:cs="Arial"/>
        </w:rPr>
        <w:t>were</w:t>
      </w:r>
      <w:r w:rsidRPr="000518EA">
        <w:rPr>
          <w:rFonts w:ascii="Arial" w:hAnsi="Arial" w:cs="Arial"/>
        </w:rPr>
        <w:t xml:space="preserve"> noted</w:t>
      </w:r>
      <w:r>
        <w:rPr>
          <w:rFonts w:ascii="Arial" w:hAnsi="Arial" w:cs="Arial"/>
        </w:rPr>
        <w:t>. The</w:t>
      </w:r>
      <w:r w:rsidR="00AC6673">
        <w:rPr>
          <w:rFonts w:ascii="Arial" w:hAnsi="Arial" w:cs="Arial"/>
        </w:rPr>
        <w:t xml:space="preserve"> condition of the</w:t>
      </w:r>
      <w:r>
        <w:rPr>
          <w:rFonts w:ascii="Arial" w:hAnsi="Arial" w:cs="Arial"/>
        </w:rPr>
        <w:t xml:space="preserve"> entrance area </w:t>
      </w:r>
      <w:r w:rsidR="00AC6673">
        <w:rPr>
          <w:rFonts w:ascii="Arial" w:hAnsi="Arial" w:cs="Arial"/>
        </w:rPr>
        <w:t xml:space="preserve">had been </w:t>
      </w:r>
      <w:r>
        <w:rPr>
          <w:rFonts w:ascii="Arial" w:hAnsi="Arial" w:cs="Arial"/>
        </w:rPr>
        <w:t>improved but the rear of the site</w:t>
      </w:r>
      <w:r w:rsidRPr="000518EA">
        <w:rPr>
          <w:rFonts w:ascii="Arial" w:hAnsi="Arial" w:cs="Arial"/>
        </w:rPr>
        <w:t xml:space="preserve"> </w:t>
      </w:r>
      <w:r>
        <w:rPr>
          <w:rFonts w:ascii="Arial" w:hAnsi="Arial" w:cs="Arial"/>
        </w:rPr>
        <w:t xml:space="preserve">(nearest the canal) did not appear to have improved and was </w:t>
      </w:r>
      <w:r w:rsidR="000437DB">
        <w:rPr>
          <w:rFonts w:ascii="Arial" w:hAnsi="Arial" w:cs="Arial"/>
        </w:rPr>
        <w:t>deteriorating</w:t>
      </w:r>
      <w:r>
        <w:rPr>
          <w:rFonts w:ascii="Arial" w:hAnsi="Arial" w:cs="Arial"/>
        </w:rPr>
        <w:t>.</w:t>
      </w:r>
    </w:p>
    <w:p w14:paraId="4B8B35A4" w14:textId="7578A437" w:rsidR="00AE652E" w:rsidRDefault="00AE652E" w:rsidP="000518EA">
      <w:pPr>
        <w:tabs>
          <w:tab w:val="left" w:pos="1418"/>
          <w:tab w:val="left" w:pos="1985"/>
        </w:tabs>
        <w:ind w:left="1418" w:right="425" w:hanging="1560"/>
        <w:jc w:val="both"/>
        <w:rPr>
          <w:rFonts w:ascii="Arial" w:hAnsi="Arial" w:cs="Arial"/>
        </w:rPr>
      </w:pPr>
      <w:r>
        <w:rPr>
          <w:rFonts w:ascii="Arial" w:hAnsi="Arial" w:cs="Arial"/>
        </w:rPr>
        <w:tab/>
      </w:r>
      <w:r w:rsidRPr="00AE652E">
        <w:rPr>
          <w:rFonts w:ascii="Arial" w:hAnsi="Arial" w:cs="Arial"/>
          <w:b/>
          <w:bCs/>
        </w:rPr>
        <w:t>Resolved</w:t>
      </w:r>
      <w:r>
        <w:rPr>
          <w:rFonts w:ascii="Arial" w:hAnsi="Arial" w:cs="Arial"/>
        </w:rPr>
        <w:t>: That the owner be approached again to ask about clearing up the site</w:t>
      </w:r>
      <w:r w:rsidR="00406A59">
        <w:rPr>
          <w:rFonts w:ascii="Arial" w:hAnsi="Arial" w:cs="Arial"/>
        </w:rPr>
        <w:t xml:space="preserve"> and </w:t>
      </w:r>
      <w:r w:rsidR="000437DB">
        <w:rPr>
          <w:rFonts w:ascii="Arial" w:hAnsi="Arial" w:cs="Arial"/>
        </w:rPr>
        <w:t xml:space="preserve">the Clerk to </w:t>
      </w:r>
      <w:r w:rsidR="00406A59">
        <w:rPr>
          <w:rFonts w:ascii="Arial" w:hAnsi="Arial" w:cs="Arial"/>
        </w:rPr>
        <w:t>approach the Environment</w:t>
      </w:r>
      <w:r w:rsidR="000437DB">
        <w:rPr>
          <w:rFonts w:ascii="Arial" w:hAnsi="Arial" w:cs="Arial"/>
        </w:rPr>
        <w:t>al Health</w:t>
      </w:r>
      <w:r w:rsidR="00406A59">
        <w:rPr>
          <w:rFonts w:ascii="Arial" w:hAnsi="Arial" w:cs="Arial"/>
        </w:rPr>
        <w:t xml:space="preserve"> Department at Bassetlaw District Council</w:t>
      </w:r>
      <w:r w:rsidR="000437DB">
        <w:rPr>
          <w:rFonts w:ascii="Arial" w:hAnsi="Arial" w:cs="Arial"/>
        </w:rPr>
        <w:t>.</w:t>
      </w:r>
      <w:r w:rsidR="00406A59">
        <w:rPr>
          <w:rFonts w:ascii="Arial" w:hAnsi="Arial" w:cs="Arial"/>
        </w:rPr>
        <w:t xml:space="preserve"> </w:t>
      </w:r>
    </w:p>
    <w:p w14:paraId="5B03D174" w14:textId="77777777" w:rsidR="003E3CFB" w:rsidRPr="000518EA" w:rsidRDefault="003E3CFB" w:rsidP="000518EA">
      <w:pPr>
        <w:tabs>
          <w:tab w:val="left" w:pos="1418"/>
          <w:tab w:val="left" w:pos="1985"/>
        </w:tabs>
        <w:ind w:left="1418" w:right="425" w:hanging="1560"/>
        <w:jc w:val="both"/>
        <w:rPr>
          <w:rFonts w:ascii="Arial" w:hAnsi="Arial" w:cs="Arial"/>
        </w:rPr>
      </w:pPr>
    </w:p>
    <w:p w14:paraId="04BD9615" w14:textId="77777777" w:rsidR="0023643F" w:rsidRDefault="0023643F" w:rsidP="00C5541C">
      <w:pPr>
        <w:tabs>
          <w:tab w:val="left" w:pos="1418"/>
        </w:tabs>
        <w:ind w:left="1977" w:right="284" w:hanging="1977"/>
        <w:rPr>
          <w:rFonts w:ascii="Arial" w:hAnsi="Arial" w:cs="Arial"/>
          <w:b/>
          <w:bCs/>
        </w:rPr>
      </w:pPr>
    </w:p>
    <w:p w14:paraId="0B0A29DC" w14:textId="218E2248" w:rsidR="0023643F" w:rsidRPr="00B9441D" w:rsidRDefault="0023643F" w:rsidP="00C5541C">
      <w:pPr>
        <w:tabs>
          <w:tab w:val="left" w:pos="1418"/>
        </w:tabs>
        <w:ind w:left="1977" w:right="284" w:hanging="1977"/>
        <w:rPr>
          <w:rFonts w:ascii="Arial" w:hAnsi="Arial" w:cs="Arial"/>
        </w:rPr>
      </w:pPr>
      <w:r>
        <w:rPr>
          <w:rFonts w:ascii="Arial" w:hAnsi="Arial" w:cs="Arial"/>
          <w:b/>
          <w:bCs/>
        </w:rPr>
        <w:lastRenderedPageBreak/>
        <w:t xml:space="preserve">24/25/181 </w:t>
      </w:r>
      <w:r>
        <w:rPr>
          <w:rFonts w:ascii="Arial" w:hAnsi="Arial" w:cs="Arial"/>
          <w:b/>
          <w:bCs/>
        </w:rPr>
        <w:tab/>
      </w:r>
      <w:r w:rsidRPr="00B9441D">
        <w:rPr>
          <w:rFonts w:ascii="Arial" w:hAnsi="Arial" w:cs="Arial"/>
          <w:u w:val="single"/>
        </w:rPr>
        <w:t>Old Library/Library</w:t>
      </w:r>
      <w:r w:rsidR="00B9441D" w:rsidRPr="00B9441D">
        <w:rPr>
          <w:rFonts w:ascii="Arial" w:hAnsi="Arial" w:cs="Arial"/>
          <w:u w:val="single"/>
        </w:rPr>
        <w:t xml:space="preserve">- </w:t>
      </w:r>
      <w:r w:rsidR="00B9441D">
        <w:rPr>
          <w:rFonts w:ascii="Arial" w:hAnsi="Arial" w:cs="Arial"/>
          <w:u w:val="single"/>
        </w:rPr>
        <w:t>C</w:t>
      </w:r>
      <w:r w:rsidR="00B9441D" w:rsidRPr="00B9441D">
        <w:rPr>
          <w:rFonts w:ascii="Arial" w:hAnsi="Arial" w:cs="Arial"/>
          <w:u w:val="single"/>
        </w:rPr>
        <w:t>onsider resurfacing quotes</w:t>
      </w:r>
    </w:p>
    <w:p w14:paraId="31F6A89D" w14:textId="3040C2C0" w:rsidR="00B9441D" w:rsidRDefault="00B9441D" w:rsidP="00C5541C">
      <w:pPr>
        <w:tabs>
          <w:tab w:val="left" w:pos="1418"/>
        </w:tabs>
        <w:ind w:left="1977" w:right="284" w:hanging="1977"/>
        <w:rPr>
          <w:rFonts w:ascii="Arial" w:hAnsi="Arial" w:cs="Arial"/>
        </w:rPr>
      </w:pPr>
      <w:r w:rsidRPr="00B9441D">
        <w:rPr>
          <w:rFonts w:ascii="Arial" w:hAnsi="Arial" w:cs="Arial"/>
        </w:rPr>
        <w:tab/>
        <w:t>Moved to confidential session</w:t>
      </w:r>
      <w:r>
        <w:rPr>
          <w:rFonts w:ascii="Arial" w:hAnsi="Arial" w:cs="Arial"/>
        </w:rPr>
        <w:t>.</w:t>
      </w:r>
    </w:p>
    <w:p w14:paraId="4BDEA960" w14:textId="77777777" w:rsidR="00B9441D" w:rsidRPr="00B9441D" w:rsidRDefault="00B9441D" w:rsidP="00C5541C">
      <w:pPr>
        <w:tabs>
          <w:tab w:val="left" w:pos="1418"/>
        </w:tabs>
        <w:ind w:left="1977" w:right="284" w:hanging="1977"/>
        <w:rPr>
          <w:rFonts w:ascii="Arial" w:hAnsi="Arial" w:cs="Arial"/>
        </w:rPr>
      </w:pPr>
    </w:p>
    <w:p w14:paraId="2739A7D0" w14:textId="381FD5BA" w:rsidR="00A22517" w:rsidRDefault="004B7BBA" w:rsidP="00AF1D6E">
      <w:pPr>
        <w:tabs>
          <w:tab w:val="left" w:pos="1418"/>
        </w:tabs>
        <w:ind w:left="1418" w:right="284" w:hanging="1418"/>
        <w:rPr>
          <w:rFonts w:ascii="Arial" w:hAnsi="Arial" w:cs="Arial"/>
          <w:bCs/>
          <w:u w:val="single"/>
        </w:rPr>
      </w:pPr>
      <w:r>
        <w:rPr>
          <w:rFonts w:ascii="Arial" w:hAnsi="Arial" w:cs="Arial"/>
          <w:b/>
          <w:bCs/>
        </w:rPr>
        <w:t>24/25</w:t>
      </w:r>
      <w:r w:rsidR="00A91489" w:rsidRPr="00A91489">
        <w:rPr>
          <w:rFonts w:ascii="Arial" w:hAnsi="Arial" w:cs="Arial"/>
          <w:b/>
          <w:bCs/>
        </w:rPr>
        <w:t>/1</w:t>
      </w:r>
      <w:r w:rsidR="00B9441D">
        <w:rPr>
          <w:rFonts w:ascii="Arial" w:hAnsi="Arial" w:cs="Arial"/>
          <w:b/>
          <w:bCs/>
        </w:rPr>
        <w:t>82</w:t>
      </w:r>
      <w:r w:rsidR="00A91489" w:rsidRPr="00A91489">
        <w:rPr>
          <w:rFonts w:ascii="Arial" w:hAnsi="Arial" w:cs="Arial"/>
          <w:bCs/>
        </w:rPr>
        <w:tab/>
      </w:r>
      <w:r w:rsidR="008E4613" w:rsidRPr="008E4613">
        <w:rPr>
          <w:rFonts w:ascii="Arial" w:hAnsi="Arial" w:cs="Arial"/>
          <w:bCs/>
          <w:u w:val="single"/>
        </w:rPr>
        <w:t xml:space="preserve">Capital </w:t>
      </w:r>
      <w:r w:rsidR="00A91489">
        <w:rPr>
          <w:rFonts w:ascii="Arial" w:hAnsi="Arial" w:cs="Arial"/>
          <w:bCs/>
          <w:u w:val="single"/>
        </w:rPr>
        <w:t>Working Group –</w:t>
      </w:r>
      <w:r w:rsidR="003037DE">
        <w:rPr>
          <w:rFonts w:ascii="Arial" w:hAnsi="Arial" w:cs="Arial"/>
          <w:bCs/>
          <w:u w:val="single"/>
        </w:rPr>
        <w:t xml:space="preserve"> Update</w:t>
      </w:r>
      <w:r w:rsidR="00B9441D">
        <w:rPr>
          <w:rFonts w:ascii="Arial" w:hAnsi="Arial" w:cs="Arial"/>
          <w:bCs/>
          <w:u w:val="single"/>
        </w:rPr>
        <w:t xml:space="preserve"> including consider ecologi</w:t>
      </w:r>
      <w:r w:rsidR="00AF1D6E">
        <w:rPr>
          <w:rFonts w:ascii="Arial" w:hAnsi="Arial" w:cs="Arial"/>
          <w:bCs/>
          <w:u w:val="single"/>
        </w:rPr>
        <w:t>c</w:t>
      </w:r>
      <w:r w:rsidR="00B9441D">
        <w:rPr>
          <w:rFonts w:ascii="Arial" w:hAnsi="Arial" w:cs="Arial"/>
          <w:bCs/>
          <w:u w:val="single"/>
        </w:rPr>
        <w:t>al projects (Grass container roof and sol</w:t>
      </w:r>
      <w:r w:rsidR="00AF1D6E">
        <w:rPr>
          <w:rFonts w:ascii="Arial" w:hAnsi="Arial" w:cs="Arial"/>
          <w:bCs/>
          <w:u w:val="single"/>
        </w:rPr>
        <w:t>ar pa</w:t>
      </w:r>
      <w:r w:rsidR="00B9441D">
        <w:rPr>
          <w:rFonts w:ascii="Arial" w:hAnsi="Arial" w:cs="Arial"/>
          <w:bCs/>
          <w:u w:val="single"/>
        </w:rPr>
        <w:t xml:space="preserve">nel </w:t>
      </w:r>
      <w:r w:rsidR="00AF1D6E">
        <w:rPr>
          <w:rFonts w:ascii="Arial" w:hAnsi="Arial" w:cs="Arial"/>
          <w:bCs/>
          <w:u w:val="single"/>
        </w:rPr>
        <w:t>on electricity box on Jubilee Garden)</w:t>
      </w:r>
    </w:p>
    <w:p w14:paraId="1FCA6CED" w14:textId="6BCC5EA0" w:rsidR="00AE652E" w:rsidRDefault="00AE652E" w:rsidP="00AF1D6E">
      <w:pPr>
        <w:tabs>
          <w:tab w:val="left" w:pos="1418"/>
        </w:tabs>
        <w:ind w:left="1418" w:right="284" w:hanging="1418"/>
        <w:rPr>
          <w:rFonts w:ascii="Arial" w:hAnsi="Arial" w:cs="Arial"/>
        </w:rPr>
      </w:pPr>
      <w:r>
        <w:rPr>
          <w:rFonts w:ascii="Arial" w:hAnsi="Arial" w:cs="Arial"/>
          <w:b/>
          <w:bCs/>
        </w:rPr>
        <w:tab/>
      </w:r>
      <w:r w:rsidRPr="00AE652E">
        <w:rPr>
          <w:rFonts w:ascii="Arial" w:hAnsi="Arial" w:cs="Arial"/>
        </w:rPr>
        <w:t>Moved to confidential</w:t>
      </w:r>
      <w:r w:rsidR="000437DB">
        <w:rPr>
          <w:rFonts w:ascii="Arial" w:hAnsi="Arial" w:cs="Arial"/>
        </w:rPr>
        <w:t xml:space="preserve"> session</w:t>
      </w:r>
      <w:r>
        <w:rPr>
          <w:rFonts w:ascii="Arial" w:hAnsi="Arial" w:cs="Arial"/>
        </w:rPr>
        <w:t>.</w:t>
      </w:r>
    </w:p>
    <w:p w14:paraId="1A74CB4C" w14:textId="77777777" w:rsidR="000437DB" w:rsidRPr="00AE652E" w:rsidRDefault="000437DB" w:rsidP="00AF1D6E">
      <w:pPr>
        <w:tabs>
          <w:tab w:val="left" w:pos="1418"/>
        </w:tabs>
        <w:ind w:left="1418" w:right="284" w:hanging="1418"/>
        <w:rPr>
          <w:rFonts w:ascii="Arial" w:hAnsi="Arial" w:cs="Arial"/>
        </w:rPr>
      </w:pPr>
    </w:p>
    <w:p w14:paraId="623EE481" w14:textId="77777777" w:rsidR="00AE652E" w:rsidRDefault="004B7BBA" w:rsidP="00C5541C">
      <w:pPr>
        <w:tabs>
          <w:tab w:val="left" w:pos="1418"/>
          <w:tab w:val="left" w:pos="1985"/>
        </w:tabs>
        <w:ind w:left="567" w:hanging="559"/>
        <w:jc w:val="both"/>
        <w:rPr>
          <w:rFonts w:ascii="Arial" w:hAnsi="Arial" w:cs="Arial"/>
          <w:bCs/>
          <w:u w:val="single"/>
        </w:rPr>
      </w:pPr>
      <w:r>
        <w:rPr>
          <w:rFonts w:ascii="Arial" w:hAnsi="Arial" w:cs="Arial"/>
          <w:b/>
        </w:rPr>
        <w:t>24/25</w:t>
      </w:r>
      <w:r w:rsidR="00535F3E">
        <w:rPr>
          <w:rFonts w:ascii="Arial" w:hAnsi="Arial" w:cs="Arial"/>
          <w:b/>
        </w:rPr>
        <w:t>/</w:t>
      </w:r>
      <w:r w:rsidR="006C7F90">
        <w:rPr>
          <w:rFonts w:ascii="Arial" w:hAnsi="Arial" w:cs="Arial"/>
          <w:b/>
        </w:rPr>
        <w:t>1</w:t>
      </w:r>
      <w:r w:rsidR="00AF1D6E">
        <w:rPr>
          <w:rFonts w:ascii="Arial" w:hAnsi="Arial" w:cs="Arial"/>
          <w:b/>
        </w:rPr>
        <w:t>83</w:t>
      </w:r>
      <w:r w:rsidR="00535F3E">
        <w:rPr>
          <w:rFonts w:ascii="Arial" w:hAnsi="Arial" w:cs="Arial"/>
          <w:b/>
        </w:rPr>
        <w:tab/>
      </w:r>
      <w:r w:rsidR="00124DC6">
        <w:rPr>
          <w:rFonts w:ascii="Arial" w:hAnsi="Arial" w:cs="Arial"/>
          <w:bCs/>
          <w:u w:val="single"/>
        </w:rPr>
        <w:t>I</w:t>
      </w:r>
      <w:r w:rsidR="00124DC6" w:rsidRPr="00330DB9">
        <w:rPr>
          <w:rFonts w:ascii="Arial" w:hAnsi="Arial" w:cs="Arial"/>
          <w:bCs/>
          <w:u w:val="single"/>
        </w:rPr>
        <w:t>tems for Future Agenda</w:t>
      </w:r>
    </w:p>
    <w:p w14:paraId="55516032" w14:textId="5751A01F" w:rsidR="00937259" w:rsidRPr="00AE652E" w:rsidRDefault="00AE652E" w:rsidP="00C5541C">
      <w:pPr>
        <w:tabs>
          <w:tab w:val="left" w:pos="1418"/>
          <w:tab w:val="left" w:pos="1985"/>
        </w:tabs>
        <w:ind w:left="567" w:hanging="559"/>
        <w:jc w:val="both"/>
        <w:rPr>
          <w:rFonts w:ascii="Arial" w:hAnsi="Arial" w:cs="Arial"/>
          <w:bCs/>
          <w:u w:val="single"/>
        </w:rPr>
      </w:pPr>
      <w:r>
        <w:rPr>
          <w:rFonts w:ascii="Arial" w:hAnsi="Arial" w:cs="Arial"/>
          <w:b/>
        </w:rPr>
        <w:tab/>
      </w:r>
      <w:r>
        <w:rPr>
          <w:rFonts w:ascii="Arial" w:hAnsi="Arial" w:cs="Arial"/>
          <w:b/>
        </w:rPr>
        <w:tab/>
      </w:r>
      <w:r w:rsidRPr="00AE652E">
        <w:rPr>
          <w:rFonts w:ascii="Arial" w:hAnsi="Arial" w:cs="Arial"/>
          <w:bCs/>
        </w:rPr>
        <w:t>VE Day proposals</w:t>
      </w:r>
      <w:r w:rsidR="001E6E85" w:rsidRPr="00AE652E">
        <w:rPr>
          <w:rFonts w:ascii="Arial" w:hAnsi="Arial" w:cs="Arial"/>
          <w:bCs/>
          <w:u w:val="single"/>
        </w:rPr>
        <w:t xml:space="preserve"> </w:t>
      </w:r>
    </w:p>
    <w:p w14:paraId="64B04BE5" w14:textId="7777F1C2" w:rsidR="008E4613" w:rsidRPr="00AE652E" w:rsidRDefault="008659BD" w:rsidP="00C5541C">
      <w:pPr>
        <w:tabs>
          <w:tab w:val="left" w:pos="1418"/>
          <w:tab w:val="left" w:pos="1985"/>
        </w:tabs>
        <w:ind w:left="426" w:hanging="559"/>
        <w:jc w:val="both"/>
        <w:rPr>
          <w:rFonts w:ascii="Arial" w:hAnsi="Arial" w:cs="Arial"/>
          <w:bCs/>
        </w:rPr>
      </w:pPr>
      <w:r>
        <w:rPr>
          <w:rFonts w:ascii="Arial" w:hAnsi="Arial" w:cs="Arial"/>
          <w:b/>
        </w:rPr>
        <w:tab/>
      </w:r>
      <w:r>
        <w:rPr>
          <w:rFonts w:ascii="Arial" w:hAnsi="Arial" w:cs="Arial"/>
          <w:b/>
        </w:rPr>
        <w:tab/>
      </w:r>
      <w:r w:rsidR="00AE652E" w:rsidRPr="00AE652E">
        <w:rPr>
          <w:rFonts w:ascii="Arial" w:hAnsi="Arial" w:cs="Arial"/>
          <w:bCs/>
        </w:rPr>
        <w:t>Dog signage</w:t>
      </w:r>
    </w:p>
    <w:p w14:paraId="3B629B48" w14:textId="77777777" w:rsidR="00AE652E" w:rsidRPr="00C66E47" w:rsidRDefault="00AE652E" w:rsidP="00C5541C">
      <w:pPr>
        <w:tabs>
          <w:tab w:val="left" w:pos="1418"/>
          <w:tab w:val="left" w:pos="1985"/>
        </w:tabs>
        <w:ind w:left="426" w:hanging="559"/>
        <w:jc w:val="both"/>
        <w:rPr>
          <w:rFonts w:ascii="Arial" w:hAnsi="Arial" w:cs="Arial"/>
          <w:bCs/>
        </w:rPr>
      </w:pPr>
    </w:p>
    <w:p w14:paraId="6E9C3C35" w14:textId="1C7A67CF" w:rsidR="00671486" w:rsidRDefault="004B7BBA" w:rsidP="00671486">
      <w:pPr>
        <w:tabs>
          <w:tab w:val="left" w:pos="1276"/>
          <w:tab w:val="left" w:pos="1985"/>
        </w:tabs>
        <w:ind w:left="1403" w:hanging="1395"/>
        <w:jc w:val="both"/>
        <w:rPr>
          <w:rFonts w:ascii="Arial" w:hAnsi="Arial" w:cs="Arial"/>
          <w:u w:val="single"/>
          <w:lang w:val="en-US"/>
        </w:rPr>
      </w:pPr>
      <w:r>
        <w:rPr>
          <w:rFonts w:ascii="Arial" w:hAnsi="Arial" w:cs="Arial"/>
          <w:b/>
          <w:bCs/>
        </w:rPr>
        <w:t>24/25</w:t>
      </w:r>
      <w:r w:rsidR="00EB5A9F" w:rsidRPr="00EB5A9F">
        <w:rPr>
          <w:rFonts w:ascii="Arial" w:hAnsi="Arial" w:cs="Arial"/>
          <w:b/>
          <w:bCs/>
        </w:rPr>
        <w:t>/</w:t>
      </w:r>
      <w:r w:rsidR="006C7F90">
        <w:rPr>
          <w:rFonts w:ascii="Arial" w:hAnsi="Arial" w:cs="Arial"/>
          <w:b/>
          <w:bCs/>
        </w:rPr>
        <w:t>1</w:t>
      </w:r>
      <w:r w:rsidR="00AF1D6E">
        <w:rPr>
          <w:rFonts w:ascii="Arial" w:hAnsi="Arial" w:cs="Arial"/>
          <w:b/>
          <w:bCs/>
        </w:rPr>
        <w:t>84</w:t>
      </w:r>
      <w:r w:rsidR="00AC6673">
        <w:rPr>
          <w:rFonts w:ascii="Arial" w:hAnsi="Arial" w:cs="Arial"/>
          <w:b/>
          <w:bCs/>
        </w:rPr>
        <w:tab/>
        <w:t xml:space="preserve"> Planning</w:t>
      </w:r>
      <w:r w:rsidR="00F54183">
        <w:rPr>
          <w:rFonts w:ascii="Arial" w:hAnsi="Arial" w:cs="Arial"/>
          <w:bCs/>
          <w:u w:val="single"/>
        </w:rPr>
        <w:t xml:space="preserve"> </w:t>
      </w:r>
      <w:r w:rsidR="00EB5A9F" w:rsidRPr="00EB5A9F">
        <w:rPr>
          <w:rFonts w:ascii="Arial" w:hAnsi="Arial" w:cs="Arial"/>
          <w:bCs/>
          <w:u w:val="single"/>
        </w:rPr>
        <w:t>Applications</w:t>
      </w:r>
      <w:r w:rsidR="00671486">
        <w:rPr>
          <w:rFonts w:ascii="Arial" w:hAnsi="Arial" w:cs="Arial"/>
          <w:bCs/>
          <w:u w:val="single"/>
        </w:rPr>
        <w:t xml:space="preserve"> </w:t>
      </w:r>
      <w:r w:rsidR="00671486" w:rsidRPr="00671486">
        <w:rPr>
          <w:rFonts w:ascii="Arial" w:hAnsi="Arial" w:cs="Arial"/>
          <w:u w:val="single"/>
          <w:lang w:val="en-US"/>
        </w:rPr>
        <w:t>inc</w:t>
      </w:r>
      <w:r w:rsidR="00671486">
        <w:rPr>
          <w:rFonts w:ascii="Arial" w:hAnsi="Arial" w:cs="Arial"/>
          <w:u w:val="single"/>
          <w:lang w:val="en-US"/>
        </w:rPr>
        <w:t>luding</w:t>
      </w:r>
      <w:r w:rsidR="00671486" w:rsidRPr="00671486">
        <w:rPr>
          <w:rFonts w:ascii="Arial" w:hAnsi="Arial" w:cs="Arial"/>
          <w:u w:val="single"/>
          <w:lang w:val="en-US"/>
        </w:rPr>
        <w:t xml:space="preserve"> consider planning response from NP planning consultant for 24/01372/OUT and approve Clerk attendance at Fox Covert Lane public inquiry.</w:t>
      </w:r>
    </w:p>
    <w:p w14:paraId="4009AA6C" w14:textId="217A5A2F" w:rsidR="00AE652E" w:rsidRPr="00194AE1" w:rsidRDefault="00AE652E" w:rsidP="00671486">
      <w:pPr>
        <w:tabs>
          <w:tab w:val="left" w:pos="1276"/>
          <w:tab w:val="left" w:pos="1985"/>
        </w:tabs>
        <w:ind w:left="1403" w:hanging="1395"/>
        <w:jc w:val="both"/>
        <w:rPr>
          <w:rFonts w:ascii="Arial" w:hAnsi="Arial" w:cs="Arial"/>
          <w:u w:val="single"/>
          <w:lang w:val="en-US"/>
        </w:rPr>
      </w:pPr>
      <w:r>
        <w:rPr>
          <w:rFonts w:ascii="Arial" w:hAnsi="Arial" w:cs="Arial"/>
          <w:b/>
          <w:bCs/>
        </w:rPr>
        <w:tab/>
      </w:r>
      <w:r>
        <w:rPr>
          <w:rFonts w:ascii="Arial" w:hAnsi="Arial" w:cs="Arial"/>
          <w:b/>
          <w:bCs/>
        </w:rPr>
        <w:tab/>
      </w:r>
      <w:r w:rsidRPr="00194AE1">
        <w:rPr>
          <w:rFonts w:ascii="Arial" w:hAnsi="Arial" w:cs="Arial"/>
        </w:rPr>
        <w:t xml:space="preserve">The Clerk provided </w:t>
      </w:r>
      <w:r w:rsidR="00194AE1" w:rsidRPr="00194AE1">
        <w:rPr>
          <w:rFonts w:ascii="Arial" w:hAnsi="Arial" w:cs="Arial"/>
        </w:rPr>
        <w:t xml:space="preserve">background </w:t>
      </w:r>
      <w:r w:rsidR="00194AE1">
        <w:rPr>
          <w:rFonts w:ascii="Arial" w:hAnsi="Arial" w:cs="Arial"/>
        </w:rPr>
        <w:t xml:space="preserve">information regarding the proposal and the requests for development received </w:t>
      </w:r>
      <w:r w:rsidR="00AC6673">
        <w:rPr>
          <w:rFonts w:ascii="Arial" w:hAnsi="Arial" w:cs="Arial"/>
        </w:rPr>
        <w:t>from</w:t>
      </w:r>
      <w:r w:rsidR="00194AE1">
        <w:rPr>
          <w:rFonts w:ascii="Arial" w:hAnsi="Arial" w:cs="Arial"/>
        </w:rPr>
        <w:t xml:space="preserve"> the developer</w:t>
      </w:r>
      <w:r w:rsidR="00AC6673">
        <w:rPr>
          <w:rFonts w:ascii="Arial" w:hAnsi="Arial" w:cs="Arial"/>
        </w:rPr>
        <w:t xml:space="preserve"> and their r</w:t>
      </w:r>
      <w:r w:rsidR="00194AE1">
        <w:rPr>
          <w:rFonts w:ascii="Arial" w:hAnsi="Arial" w:cs="Arial"/>
        </w:rPr>
        <w:t>epresentati</w:t>
      </w:r>
      <w:r w:rsidR="00AC6673">
        <w:rPr>
          <w:rFonts w:ascii="Arial" w:hAnsi="Arial" w:cs="Arial"/>
        </w:rPr>
        <w:t xml:space="preserve">ves during the Neighbourhood Plan process. </w:t>
      </w:r>
    </w:p>
    <w:p w14:paraId="7ABEAD6B" w14:textId="0099C2D7" w:rsidR="00671486" w:rsidRPr="00671486" w:rsidRDefault="00671486" w:rsidP="00011733">
      <w:pPr>
        <w:tabs>
          <w:tab w:val="left" w:pos="1418"/>
        </w:tabs>
        <w:jc w:val="both"/>
        <w:rPr>
          <w:rFonts w:ascii="Arial" w:hAnsi="Arial" w:cs="Arial"/>
          <w:lang w:val="en-US"/>
        </w:rPr>
      </w:pPr>
      <w:r>
        <w:rPr>
          <w:rFonts w:ascii="Arial" w:hAnsi="Arial" w:cs="Arial"/>
          <w:b/>
          <w:bCs/>
          <w:lang w:val="en-US"/>
        </w:rPr>
        <w:tab/>
      </w:r>
      <w:r w:rsidRPr="00671486">
        <w:rPr>
          <w:rFonts w:ascii="Arial" w:hAnsi="Arial" w:cs="Arial"/>
          <w:b/>
          <w:bCs/>
          <w:lang w:val="en-US"/>
        </w:rPr>
        <w:t>24/01372/OUT</w:t>
      </w:r>
      <w:r w:rsidRPr="00671486">
        <w:rPr>
          <w:rFonts w:ascii="Arial" w:hAnsi="Arial" w:cs="Arial"/>
          <w:lang w:val="en-US"/>
        </w:rPr>
        <w:t xml:space="preserve"> Land Adjacent to Grovewood Road, Misterton</w:t>
      </w:r>
      <w:r w:rsidR="00011733">
        <w:rPr>
          <w:rFonts w:ascii="Arial" w:hAnsi="Arial" w:cs="Arial"/>
          <w:lang w:val="en-US"/>
        </w:rPr>
        <w:t>.</w:t>
      </w:r>
      <w:r w:rsidRPr="00671486">
        <w:rPr>
          <w:rFonts w:ascii="Arial" w:hAnsi="Arial" w:cs="Arial"/>
          <w:lang w:val="en-US"/>
        </w:rPr>
        <w:t xml:space="preserve"> </w:t>
      </w:r>
    </w:p>
    <w:p w14:paraId="000FDEEE" w14:textId="711F8985" w:rsidR="00671486" w:rsidRDefault="00671486" w:rsidP="00011733">
      <w:pPr>
        <w:tabs>
          <w:tab w:val="left" w:pos="1418"/>
        </w:tabs>
        <w:ind w:left="1418"/>
        <w:jc w:val="both"/>
        <w:rPr>
          <w:rFonts w:ascii="Arial" w:hAnsi="Arial" w:cs="Arial"/>
          <w:lang w:val="en-US"/>
        </w:rPr>
      </w:pPr>
      <w:r>
        <w:rPr>
          <w:rFonts w:ascii="Arial" w:hAnsi="Arial" w:cs="Arial"/>
          <w:lang w:val="en-US"/>
        </w:rPr>
        <w:tab/>
      </w:r>
      <w:r w:rsidRPr="00671486">
        <w:rPr>
          <w:rFonts w:ascii="Arial" w:hAnsi="Arial" w:cs="Arial"/>
          <w:lang w:val="en-US"/>
        </w:rPr>
        <w:t xml:space="preserve">Outline Planning Application with All Matters Reserved (Approval Sought for Access) for Residential Development with Public Open Space, Attenuation Pond, Landscaping, Biodiversity </w:t>
      </w:r>
      <w:r w:rsidR="00763DB8" w:rsidRPr="00671486">
        <w:rPr>
          <w:rFonts w:ascii="Arial" w:hAnsi="Arial" w:cs="Arial"/>
          <w:lang w:val="en-US"/>
        </w:rPr>
        <w:t>Areas,</w:t>
      </w:r>
      <w:r w:rsidRPr="00671486">
        <w:rPr>
          <w:rFonts w:ascii="Arial" w:hAnsi="Arial" w:cs="Arial"/>
          <w:lang w:val="en-US"/>
        </w:rPr>
        <w:t xml:space="preserve"> and Associated Development</w:t>
      </w:r>
      <w:r w:rsidR="00194AE1">
        <w:rPr>
          <w:rFonts w:ascii="Arial" w:hAnsi="Arial" w:cs="Arial"/>
          <w:lang w:val="en-US"/>
        </w:rPr>
        <w:t>.</w:t>
      </w:r>
    </w:p>
    <w:p w14:paraId="7E44E96A" w14:textId="2643BA3F" w:rsidR="00671486" w:rsidRDefault="00671486" w:rsidP="00011733">
      <w:pPr>
        <w:tabs>
          <w:tab w:val="left" w:pos="1418"/>
        </w:tabs>
        <w:ind w:left="1418"/>
        <w:jc w:val="both"/>
        <w:rPr>
          <w:rFonts w:ascii="Arial" w:hAnsi="Arial" w:cs="Arial"/>
          <w:lang w:val="en-US"/>
        </w:rPr>
      </w:pPr>
      <w:r w:rsidRPr="00671486">
        <w:rPr>
          <w:rFonts w:ascii="Arial" w:hAnsi="Arial" w:cs="Arial"/>
          <w:b/>
          <w:bCs/>
          <w:lang w:val="en-US"/>
        </w:rPr>
        <w:t>Resolved</w:t>
      </w:r>
      <w:r>
        <w:rPr>
          <w:rFonts w:ascii="Arial" w:hAnsi="Arial" w:cs="Arial"/>
          <w:lang w:val="en-US"/>
        </w:rPr>
        <w:t xml:space="preserve">: </w:t>
      </w:r>
      <w:r w:rsidR="00C438FC">
        <w:rPr>
          <w:rFonts w:ascii="Arial" w:hAnsi="Arial" w:cs="Arial"/>
          <w:lang w:val="en-US"/>
        </w:rPr>
        <w:t xml:space="preserve">That </w:t>
      </w:r>
      <w:r w:rsidR="00011733">
        <w:rPr>
          <w:rFonts w:ascii="Arial" w:hAnsi="Arial" w:cs="Arial"/>
          <w:lang w:val="en-US"/>
        </w:rPr>
        <w:t>H</w:t>
      </w:r>
      <w:r w:rsidR="00C438FC">
        <w:rPr>
          <w:rFonts w:ascii="Arial" w:hAnsi="Arial" w:cs="Arial"/>
          <w:lang w:val="en-US"/>
        </w:rPr>
        <w:t xml:space="preserve">elen Metcalfe be appointed to </w:t>
      </w:r>
      <w:r w:rsidR="00011733">
        <w:rPr>
          <w:rFonts w:ascii="Arial" w:hAnsi="Arial" w:cs="Arial"/>
          <w:lang w:val="en-US"/>
        </w:rPr>
        <w:t xml:space="preserve">draft an objection to the application which </w:t>
      </w:r>
      <w:r w:rsidR="00406A59">
        <w:rPr>
          <w:rFonts w:ascii="Arial" w:hAnsi="Arial" w:cs="Arial"/>
          <w:lang w:val="en-US"/>
        </w:rPr>
        <w:t xml:space="preserve">members </w:t>
      </w:r>
      <w:r w:rsidR="00AC6673">
        <w:rPr>
          <w:rFonts w:ascii="Arial" w:hAnsi="Arial" w:cs="Arial"/>
          <w:lang w:val="en-US"/>
        </w:rPr>
        <w:t xml:space="preserve">agreed </w:t>
      </w:r>
      <w:r w:rsidR="00406A59">
        <w:rPr>
          <w:rFonts w:ascii="Arial" w:hAnsi="Arial" w:cs="Arial"/>
          <w:lang w:val="en-US"/>
        </w:rPr>
        <w:t>was</w:t>
      </w:r>
      <w:r w:rsidR="00011733">
        <w:rPr>
          <w:rFonts w:ascii="Arial" w:hAnsi="Arial" w:cs="Arial"/>
          <w:lang w:val="en-US"/>
        </w:rPr>
        <w:t xml:space="preserve"> not compliant with the Neighbo</w:t>
      </w:r>
      <w:r w:rsidR="00AC6673">
        <w:rPr>
          <w:rFonts w:ascii="Arial" w:hAnsi="Arial" w:cs="Arial"/>
          <w:lang w:val="en-US"/>
        </w:rPr>
        <w:t>u</w:t>
      </w:r>
      <w:r w:rsidR="00011733">
        <w:rPr>
          <w:rFonts w:ascii="Arial" w:hAnsi="Arial" w:cs="Arial"/>
          <w:lang w:val="en-US"/>
        </w:rPr>
        <w:t>rhood or Local Plan.</w:t>
      </w:r>
    </w:p>
    <w:p w14:paraId="0BC660D9" w14:textId="430ACF71" w:rsidR="00406A59" w:rsidRPr="00406A59" w:rsidRDefault="00406A59" w:rsidP="00011733">
      <w:pPr>
        <w:tabs>
          <w:tab w:val="left" w:pos="1418"/>
        </w:tabs>
        <w:ind w:left="1418"/>
        <w:jc w:val="both"/>
        <w:rPr>
          <w:rFonts w:ascii="Arial" w:hAnsi="Arial" w:cs="Arial"/>
          <w:lang w:val="en-US"/>
        </w:rPr>
      </w:pPr>
      <w:r w:rsidRPr="00406A59">
        <w:rPr>
          <w:rFonts w:ascii="Arial" w:hAnsi="Arial" w:cs="Arial"/>
          <w:lang w:val="en-US"/>
        </w:rPr>
        <w:t>Cllr Brand to ask BD</w:t>
      </w:r>
      <w:r>
        <w:rPr>
          <w:rFonts w:ascii="Arial" w:hAnsi="Arial" w:cs="Arial"/>
          <w:lang w:val="en-US"/>
        </w:rPr>
        <w:t>C</w:t>
      </w:r>
      <w:r w:rsidRPr="00406A59">
        <w:rPr>
          <w:rFonts w:ascii="Arial" w:hAnsi="Arial" w:cs="Arial"/>
          <w:lang w:val="en-US"/>
        </w:rPr>
        <w:t xml:space="preserve"> regarding consultation with the </w:t>
      </w:r>
      <w:r>
        <w:rPr>
          <w:rFonts w:ascii="Arial" w:hAnsi="Arial" w:cs="Arial"/>
          <w:lang w:val="en-US"/>
        </w:rPr>
        <w:t xml:space="preserve">relevant </w:t>
      </w:r>
      <w:r w:rsidRPr="00406A59">
        <w:rPr>
          <w:rFonts w:ascii="Arial" w:hAnsi="Arial" w:cs="Arial"/>
          <w:lang w:val="en-US"/>
        </w:rPr>
        <w:t>drainage authority</w:t>
      </w:r>
      <w:r>
        <w:rPr>
          <w:rFonts w:ascii="Arial" w:hAnsi="Arial" w:cs="Arial"/>
          <w:lang w:val="en-US"/>
        </w:rPr>
        <w:t>.</w:t>
      </w:r>
    </w:p>
    <w:p w14:paraId="608ED3B2" w14:textId="621D7D68" w:rsidR="00011733" w:rsidRDefault="00671486" w:rsidP="00011733">
      <w:pPr>
        <w:tabs>
          <w:tab w:val="left" w:pos="1418"/>
        </w:tabs>
        <w:ind w:left="1418"/>
        <w:jc w:val="both"/>
        <w:rPr>
          <w:rFonts w:ascii="Arial" w:hAnsi="Arial" w:cs="Arial"/>
          <w:lang w:val="en-US"/>
        </w:rPr>
      </w:pPr>
      <w:r>
        <w:rPr>
          <w:rFonts w:ascii="Arial" w:hAnsi="Arial" w:cs="Arial"/>
          <w:b/>
          <w:bCs/>
          <w:lang w:val="en-US"/>
        </w:rPr>
        <w:tab/>
      </w:r>
      <w:r w:rsidRPr="00671486">
        <w:rPr>
          <w:rFonts w:ascii="Arial" w:hAnsi="Arial" w:cs="Arial"/>
          <w:b/>
          <w:bCs/>
          <w:lang w:val="en-US"/>
        </w:rPr>
        <w:t>APP/A3010/X/23/3335507</w:t>
      </w:r>
      <w:r w:rsidRPr="00671486">
        <w:rPr>
          <w:rFonts w:ascii="Arial" w:hAnsi="Arial" w:cs="Arial"/>
          <w:lang w:val="en-US"/>
        </w:rPr>
        <w:t xml:space="preserve"> </w:t>
      </w:r>
      <w:r w:rsidRPr="00671486">
        <w:rPr>
          <w:rFonts w:ascii="Arial" w:hAnsi="Arial" w:cs="Arial"/>
          <w:b/>
          <w:bCs/>
          <w:lang w:val="en-US"/>
        </w:rPr>
        <w:t>&amp; APP/A3010/</w:t>
      </w:r>
      <w:r w:rsidR="00AE652E">
        <w:rPr>
          <w:rFonts w:ascii="Arial" w:hAnsi="Arial" w:cs="Arial"/>
          <w:b/>
          <w:bCs/>
          <w:lang w:val="en-US"/>
        </w:rPr>
        <w:t>X</w:t>
      </w:r>
      <w:r w:rsidRPr="00671486">
        <w:rPr>
          <w:rFonts w:ascii="Arial" w:hAnsi="Arial" w:cs="Arial"/>
          <w:b/>
          <w:bCs/>
          <w:lang w:val="en-US"/>
        </w:rPr>
        <w:t>/23/3335510</w:t>
      </w:r>
      <w:r w:rsidRPr="00671486">
        <w:rPr>
          <w:rFonts w:ascii="Arial" w:hAnsi="Arial" w:cs="Arial"/>
          <w:lang w:val="en-US"/>
        </w:rPr>
        <w:t xml:space="preserve"> Land and Buildings</w:t>
      </w:r>
      <w:r w:rsidR="00011733">
        <w:rPr>
          <w:rFonts w:ascii="Arial" w:hAnsi="Arial" w:cs="Arial"/>
          <w:lang w:val="en-US"/>
        </w:rPr>
        <w:t>,</w:t>
      </w:r>
      <w:r w:rsidRPr="00671486">
        <w:rPr>
          <w:rFonts w:ascii="Arial" w:hAnsi="Arial" w:cs="Arial"/>
          <w:lang w:val="en-US"/>
        </w:rPr>
        <w:t xml:space="preserve"> Fox Covert Lane. </w:t>
      </w:r>
    </w:p>
    <w:p w14:paraId="7BE80A14" w14:textId="25D46762" w:rsidR="00671486" w:rsidRDefault="00671486" w:rsidP="00011733">
      <w:pPr>
        <w:tabs>
          <w:tab w:val="left" w:pos="1418"/>
        </w:tabs>
        <w:ind w:left="1418"/>
        <w:jc w:val="both"/>
        <w:rPr>
          <w:rFonts w:ascii="Arial" w:hAnsi="Arial" w:cs="Arial"/>
          <w:lang w:val="en-US"/>
        </w:rPr>
      </w:pPr>
      <w:r w:rsidRPr="00671486">
        <w:rPr>
          <w:rFonts w:ascii="Arial" w:hAnsi="Arial" w:cs="Arial"/>
          <w:lang w:val="en-US"/>
        </w:rPr>
        <w:t>Certificate of Lawfulness Existing to Retention and Continued Occupation of 1 No dwelling &amp; Certificate of Lawfulness Existing to Retention and Continued Use of 7 agricultural buildings</w:t>
      </w:r>
      <w:r w:rsidR="00C438FC">
        <w:rPr>
          <w:rFonts w:ascii="Arial" w:hAnsi="Arial" w:cs="Arial"/>
          <w:lang w:val="en-US"/>
        </w:rPr>
        <w:t>.</w:t>
      </w:r>
    </w:p>
    <w:p w14:paraId="1375AA18" w14:textId="3B96722D" w:rsidR="00C438FC" w:rsidRPr="00671486" w:rsidRDefault="00C438FC" w:rsidP="00011733">
      <w:pPr>
        <w:tabs>
          <w:tab w:val="left" w:pos="1418"/>
        </w:tabs>
        <w:ind w:left="1418"/>
        <w:jc w:val="both"/>
        <w:rPr>
          <w:rFonts w:ascii="Arial" w:hAnsi="Arial" w:cs="Arial"/>
          <w:lang w:val="en-US"/>
        </w:rPr>
      </w:pPr>
      <w:r>
        <w:rPr>
          <w:rFonts w:ascii="Arial" w:hAnsi="Arial" w:cs="Arial"/>
          <w:b/>
          <w:bCs/>
          <w:lang w:val="en-US"/>
        </w:rPr>
        <w:t xml:space="preserve">Resolved: </w:t>
      </w:r>
      <w:r w:rsidRPr="00C438FC">
        <w:rPr>
          <w:rFonts w:ascii="Arial" w:hAnsi="Arial" w:cs="Arial"/>
          <w:lang w:val="en-US"/>
        </w:rPr>
        <w:t>That the Clerk attend the public inquiry to reiterate the Councils previous position</w:t>
      </w:r>
      <w:r>
        <w:rPr>
          <w:rFonts w:ascii="Arial" w:hAnsi="Arial" w:cs="Arial"/>
          <w:b/>
          <w:bCs/>
          <w:lang w:val="en-US"/>
        </w:rPr>
        <w:t xml:space="preserve"> </w:t>
      </w:r>
      <w:r w:rsidRPr="00C438FC">
        <w:rPr>
          <w:rFonts w:ascii="Arial" w:hAnsi="Arial" w:cs="Arial"/>
          <w:lang w:val="en-US"/>
        </w:rPr>
        <w:t>on th</w:t>
      </w:r>
      <w:r w:rsidR="003E3CFB">
        <w:rPr>
          <w:rFonts w:ascii="Arial" w:hAnsi="Arial" w:cs="Arial"/>
          <w:lang w:val="en-US"/>
        </w:rPr>
        <w:t>ese</w:t>
      </w:r>
      <w:r w:rsidRPr="00C438FC">
        <w:rPr>
          <w:rFonts w:ascii="Arial" w:hAnsi="Arial" w:cs="Arial"/>
          <w:lang w:val="en-US"/>
        </w:rPr>
        <w:t xml:space="preserve"> application</w:t>
      </w:r>
      <w:r w:rsidR="003E3CFB">
        <w:rPr>
          <w:rFonts w:ascii="Arial" w:hAnsi="Arial" w:cs="Arial"/>
          <w:lang w:val="en-US"/>
        </w:rPr>
        <w:t>s</w:t>
      </w:r>
      <w:r w:rsidR="001145A6" w:rsidRPr="00C438FC">
        <w:rPr>
          <w:rFonts w:ascii="Arial" w:hAnsi="Arial" w:cs="Arial"/>
          <w:lang w:val="en-US"/>
        </w:rPr>
        <w:t xml:space="preserve">. </w:t>
      </w:r>
    </w:p>
    <w:p w14:paraId="3141AFEE" w14:textId="0FD79542" w:rsidR="008659BD" w:rsidRPr="00C438FC" w:rsidRDefault="008659BD" w:rsidP="00011733">
      <w:pPr>
        <w:tabs>
          <w:tab w:val="left" w:pos="1418"/>
        </w:tabs>
        <w:jc w:val="both"/>
        <w:rPr>
          <w:rFonts w:ascii="Arial" w:hAnsi="Arial" w:cs="Arial"/>
        </w:rPr>
      </w:pPr>
    </w:p>
    <w:p w14:paraId="3681B489" w14:textId="4424F34A" w:rsidR="005A13F1" w:rsidRDefault="004B7BBA" w:rsidP="00C5541C">
      <w:pPr>
        <w:pStyle w:val="DefaultText"/>
        <w:tabs>
          <w:tab w:val="left" w:pos="1418"/>
          <w:tab w:val="left" w:pos="1985"/>
        </w:tabs>
        <w:overflowPunct w:val="0"/>
        <w:ind w:left="567" w:right="-57" w:hanging="559"/>
        <w:textAlignment w:val="baseline"/>
        <w:rPr>
          <w:rFonts w:ascii="Arial" w:hAnsi="Arial" w:cs="Arial"/>
        </w:rPr>
      </w:pPr>
      <w:r>
        <w:rPr>
          <w:rFonts w:ascii="Arial" w:hAnsi="Arial" w:cs="Arial"/>
          <w:b/>
        </w:rPr>
        <w:t>24/25</w:t>
      </w:r>
      <w:r w:rsidR="005A13F1" w:rsidRPr="005A13F1">
        <w:rPr>
          <w:rFonts w:ascii="Arial" w:hAnsi="Arial" w:cs="Arial"/>
          <w:b/>
        </w:rPr>
        <w:t>/1</w:t>
      </w:r>
      <w:r w:rsidR="00AF1D6E">
        <w:rPr>
          <w:rFonts w:ascii="Arial" w:hAnsi="Arial" w:cs="Arial"/>
          <w:b/>
        </w:rPr>
        <w:t>85</w:t>
      </w:r>
      <w:r w:rsidR="005A13F1">
        <w:rPr>
          <w:rFonts w:ascii="Arial" w:hAnsi="Arial" w:cs="Arial"/>
        </w:rPr>
        <w:tab/>
      </w:r>
      <w:r w:rsidR="005A13F1" w:rsidRPr="005A13F1">
        <w:rPr>
          <w:rFonts w:ascii="Arial" w:hAnsi="Arial" w:cs="Arial"/>
          <w:u w:val="single"/>
        </w:rPr>
        <w:t xml:space="preserve">Planning </w:t>
      </w:r>
      <w:r w:rsidR="00FC0EDA">
        <w:rPr>
          <w:rFonts w:ascii="Arial" w:hAnsi="Arial" w:cs="Arial"/>
          <w:u w:val="single"/>
        </w:rPr>
        <w:t>D</w:t>
      </w:r>
      <w:r w:rsidR="005A13F1" w:rsidRPr="005A13F1">
        <w:rPr>
          <w:rFonts w:ascii="Arial" w:hAnsi="Arial" w:cs="Arial"/>
          <w:u w:val="single"/>
        </w:rPr>
        <w:t>eterminations</w:t>
      </w:r>
      <w:r w:rsidR="005A13F1">
        <w:rPr>
          <w:rFonts w:ascii="Arial" w:hAnsi="Arial" w:cs="Arial"/>
        </w:rPr>
        <w:t xml:space="preserve">   </w:t>
      </w:r>
    </w:p>
    <w:p w14:paraId="161EDB01" w14:textId="467F172A" w:rsidR="005A13F1" w:rsidRDefault="005A13F1" w:rsidP="00C5541C">
      <w:pPr>
        <w:pStyle w:val="DefaultText"/>
        <w:tabs>
          <w:tab w:val="left" w:pos="1418"/>
          <w:tab w:val="left" w:pos="1843"/>
          <w:tab w:val="left" w:pos="1985"/>
        </w:tabs>
        <w:overflowPunct w:val="0"/>
        <w:ind w:left="426" w:right="-57" w:hanging="559"/>
        <w:textAlignment w:val="baseline"/>
        <w:rPr>
          <w:rFonts w:ascii="Arial" w:hAnsi="Arial" w:cs="Arial"/>
        </w:rPr>
      </w:pPr>
      <w:r>
        <w:rPr>
          <w:rFonts w:ascii="Arial" w:hAnsi="Arial" w:cs="Arial"/>
          <w:b/>
        </w:rPr>
        <w:tab/>
      </w:r>
      <w:r w:rsidR="003037DE">
        <w:rPr>
          <w:rFonts w:ascii="Arial" w:hAnsi="Arial" w:cs="Arial"/>
          <w:b/>
        </w:rPr>
        <w:tab/>
      </w:r>
      <w:r w:rsidR="003037DE" w:rsidRPr="003037DE">
        <w:rPr>
          <w:rFonts w:ascii="Arial" w:hAnsi="Arial" w:cs="Arial"/>
        </w:rPr>
        <w:t>None</w:t>
      </w:r>
      <w:r w:rsidR="00C438FC">
        <w:rPr>
          <w:rFonts w:ascii="Arial" w:hAnsi="Arial" w:cs="Arial"/>
        </w:rPr>
        <w:t xml:space="preserve"> reported.</w:t>
      </w:r>
    </w:p>
    <w:p w14:paraId="6D540A47" w14:textId="77777777" w:rsidR="00406A59" w:rsidRDefault="00406A59" w:rsidP="00C5541C">
      <w:pPr>
        <w:pStyle w:val="DefaultText"/>
        <w:tabs>
          <w:tab w:val="left" w:pos="1418"/>
          <w:tab w:val="left" w:pos="1843"/>
          <w:tab w:val="left" w:pos="1985"/>
        </w:tabs>
        <w:overflowPunct w:val="0"/>
        <w:ind w:left="426" w:right="-57" w:hanging="559"/>
        <w:textAlignment w:val="baseline"/>
        <w:rPr>
          <w:rFonts w:ascii="Arial" w:hAnsi="Arial" w:cs="Arial"/>
        </w:rPr>
      </w:pPr>
    </w:p>
    <w:p w14:paraId="114EDD4A" w14:textId="65C522C3" w:rsidR="00BB45D9" w:rsidRDefault="00BB45D9" w:rsidP="00DD3012">
      <w:pPr>
        <w:pStyle w:val="DefaultText"/>
        <w:tabs>
          <w:tab w:val="left" w:pos="1418"/>
          <w:tab w:val="left" w:pos="1843"/>
          <w:tab w:val="left" w:pos="1985"/>
        </w:tabs>
        <w:overflowPunct w:val="0"/>
        <w:ind w:left="426" w:right="-57" w:hanging="426"/>
        <w:textAlignment w:val="baseline"/>
        <w:rPr>
          <w:rFonts w:ascii="Arial" w:hAnsi="Arial" w:cs="Arial"/>
          <w:b/>
          <w:bCs/>
        </w:rPr>
      </w:pPr>
      <w:r>
        <w:rPr>
          <w:rFonts w:ascii="Arial" w:hAnsi="Arial" w:cs="Arial"/>
          <w:b/>
          <w:bCs/>
        </w:rPr>
        <w:t>24/25/186</w:t>
      </w:r>
      <w:r>
        <w:rPr>
          <w:rFonts w:ascii="Arial" w:hAnsi="Arial" w:cs="Arial"/>
          <w:b/>
          <w:bCs/>
        </w:rPr>
        <w:tab/>
      </w:r>
      <w:r w:rsidRPr="00BB45D9">
        <w:rPr>
          <w:rFonts w:ascii="Arial" w:hAnsi="Arial" w:cs="Arial"/>
          <w:u w:val="single"/>
        </w:rPr>
        <w:t>Public Bodies (Access to Meetings) Act 1960</w:t>
      </w:r>
      <w:r>
        <w:rPr>
          <w:rFonts w:ascii="Arial" w:hAnsi="Arial" w:cs="Arial"/>
          <w:b/>
          <w:bCs/>
        </w:rPr>
        <w:t xml:space="preserve"> </w:t>
      </w:r>
    </w:p>
    <w:p w14:paraId="0049C496" w14:textId="5CDE1753" w:rsidR="00AC6673" w:rsidRPr="00AC6673" w:rsidRDefault="00AC6673" w:rsidP="00AC6673">
      <w:pPr>
        <w:pStyle w:val="DefaultText"/>
        <w:tabs>
          <w:tab w:val="left" w:pos="1418"/>
          <w:tab w:val="left" w:pos="1843"/>
          <w:tab w:val="left" w:pos="1985"/>
        </w:tabs>
        <w:overflowPunct w:val="0"/>
        <w:ind w:left="1418" w:right="-57" w:hanging="426"/>
        <w:textAlignment w:val="baseline"/>
        <w:rPr>
          <w:rFonts w:ascii="Arial" w:hAnsi="Arial" w:cs="Arial"/>
        </w:rPr>
      </w:pPr>
      <w:r>
        <w:rPr>
          <w:rFonts w:ascii="Arial" w:hAnsi="Arial" w:cs="Arial"/>
          <w:b/>
          <w:bCs/>
        </w:rPr>
        <w:tab/>
      </w:r>
      <w:r w:rsidRPr="00AC6673">
        <w:rPr>
          <w:rFonts w:ascii="Arial" w:hAnsi="Arial" w:cs="Arial"/>
        </w:rPr>
        <w:t>In light of the confidential nature of the business to be transacted the public and press w</w:t>
      </w:r>
      <w:r>
        <w:rPr>
          <w:rFonts w:ascii="Arial" w:hAnsi="Arial" w:cs="Arial"/>
        </w:rPr>
        <w:t>ere</w:t>
      </w:r>
      <w:r w:rsidRPr="00AC6673">
        <w:rPr>
          <w:rFonts w:ascii="Arial" w:hAnsi="Arial" w:cs="Arial"/>
        </w:rPr>
        <w:t xml:space="preserve"> excluded. </w:t>
      </w:r>
    </w:p>
    <w:p w14:paraId="2CCCCDBC" w14:textId="77777777" w:rsidR="00BB45D9" w:rsidRDefault="00BB45D9" w:rsidP="00DD3012">
      <w:pPr>
        <w:pStyle w:val="DefaultText"/>
        <w:tabs>
          <w:tab w:val="left" w:pos="1418"/>
          <w:tab w:val="left" w:pos="1843"/>
          <w:tab w:val="left" w:pos="1985"/>
        </w:tabs>
        <w:overflowPunct w:val="0"/>
        <w:ind w:left="426" w:right="-57" w:hanging="426"/>
        <w:textAlignment w:val="baseline"/>
        <w:rPr>
          <w:rFonts w:ascii="Arial" w:hAnsi="Arial" w:cs="Arial"/>
          <w:b/>
          <w:bCs/>
        </w:rPr>
      </w:pPr>
    </w:p>
    <w:p w14:paraId="4AC9B6DF" w14:textId="198C0C9E" w:rsidR="00406A59" w:rsidRDefault="00406A59" w:rsidP="00DD3012">
      <w:pPr>
        <w:pStyle w:val="DefaultText"/>
        <w:tabs>
          <w:tab w:val="left" w:pos="1418"/>
          <w:tab w:val="left" w:pos="1843"/>
          <w:tab w:val="left" w:pos="1985"/>
        </w:tabs>
        <w:overflowPunct w:val="0"/>
        <w:ind w:left="426" w:right="-57" w:hanging="426"/>
        <w:textAlignment w:val="baseline"/>
        <w:rPr>
          <w:rFonts w:ascii="Arial" w:hAnsi="Arial" w:cs="Arial"/>
          <w:u w:val="single"/>
        </w:rPr>
      </w:pPr>
      <w:r w:rsidRPr="00DD3012">
        <w:rPr>
          <w:rFonts w:ascii="Arial" w:hAnsi="Arial" w:cs="Arial"/>
          <w:b/>
          <w:bCs/>
        </w:rPr>
        <w:t>24/25/186</w:t>
      </w:r>
      <w:r>
        <w:rPr>
          <w:rFonts w:ascii="Arial" w:hAnsi="Arial" w:cs="Arial"/>
        </w:rPr>
        <w:tab/>
      </w:r>
      <w:r w:rsidR="00DD3012" w:rsidRPr="00DD3012">
        <w:rPr>
          <w:rFonts w:ascii="Arial" w:hAnsi="Arial" w:cs="Arial"/>
          <w:u w:val="single"/>
        </w:rPr>
        <w:t>Old Library/Library- Consider resurfacing quotes</w:t>
      </w:r>
    </w:p>
    <w:p w14:paraId="530CD031" w14:textId="2D041169" w:rsidR="00AC6673" w:rsidRPr="006A762C" w:rsidRDefault="00AC6673" w:rsidP="00DD3012">
      <w:pPr>
        <w:pStyle w:val="DefaultText"/>
        <w:tabs>
          <w:tab w:val="left" w:pos="1418"/>
          <w:tab w:val="left" w:pos="1843"/>
          <w:tab w:val="left" w:pos="1985"/>
        </w:tabs>
        <w:overflowPunct w:val="0"/>
        <w:ind w:left="426" w:right="-57" w:hanging="426"/>
        <w:textAlignment w:val="baseline"/>
        <w:rPr>
          <w:rFonts w:ascii="Arial" w:hAnsi="Arial" w:cs="Arial"/>
          <w:u w:val="single"/>
        </w:rPr>
      </w:pPr>
      <w:r>
        <w:rPr>
          <w:rFonts w:ascii="Arial" w:hAnsi="Arial" w:cs="Arial"/>
          <w:b/>
          <w:bCs/>
        </w:rPr>
        <w:tab/>
      </w:r>
      <w:r>
        <w:rPr>
          <w:rFonts w:ascii="Arial" w:hAnsi="Arial" w:cs="Arial"/>
          <w:b/>
          <w:bCs/>
        </w:rPr>
        <w:tab/>
      </w:r>
      <w:r w:rsidRPr="006A762C">
        <w:rPr>
          <w:rFonts w:ascii="Arial" w:hAnsi="Arial" w:cs="Arial"/>
        </w:rPr>
        <w:t>Members considered the three quotes received.</w:t>
      </w:r>
    </w:p>
    <w:p w14:paraId="26EAFF9E" w14:textId="0F4CDA08" w:rsidR="00DD3012" w:rsidRPr="00DD3012" w:rsidRDefault="00DD3012" w:rsidP="00AC6673">
      <w:pPr>
        <w:pStyle w:val="DefaultText"/>
        <w:tabs>
          <w:tab w:val="left" w:pos="1418"/>
          <w:tab w:val="left" w:pos="1843"/>
          <w:tab w:val="left" w:pos="1985"/>
        </w:tabs>
        <w:overflowPunct w:val="0"/>
        <w:ind w:left="1418" w:right="-57" w:hanging="559"/>
        <w:textAlignment w:val="baseline"/>
        <w:rPr>
          <w:rFonts w:ascii="Arial" w:hAnsi="Arial" w:cs="Arial"/>
        </w:rPr>
      </w:pPr>
      <w:r w:rsidRPr="00DD3012">
        <w:rPr>
          <w:rFonts w:ascii="Arial" w:hAnsi="Arial" w:cs="Arial"/>
        </w:rPr>
        <w:tab/>
      </w:r>
      <w:r w:rsidRPr="00AC6673">
        <w:rPr>
          <w:rFonts w:ascii="Arial" w:hAnsi="Arial" w:cs="Arial"/>
          <w:b/>
          <w:bCs/>
        </w:rPr>
        <w:t>Resolved:</w:t>
      </w:r>
      <w:r w:rsidRPr="00DD3012">
        <w:rPr>
          <w:rFonts w:ascii="Arial" w:hAnsi="Arial" w:cs="Arial"/>
        </w:rPr>
        <w:t xml:space="preserve"> </w:t>
      </w:r>
      <w:r w:rsidR="00AC6673">
        <w:rPr>
          <w:rFonts w:ascii="Arial" w:hAnsi="Arial" w:cs="Arial"/>
        </w:rPr>
        <w:t>That Hilltop Surfacing be approved as the contractor</w:t>
      </w:r>
      <w:r w:rsidR="00F115F8">
        <w:rPr>
          <w:rFonts w:ascii="Arial" w:hAnsi="Arial" w:cs="Arial"/>
        </w:rPr>
        <w:t>,</w:t>
      </w:r>
      <w:r w:rsidR="00AC6673">
        <w:rPr>
          <w:rFonts w:ascii="Arial" w:hAnsi="Arial" w:cs="Arial"/>
        </w:rPr>
        <w:t xml:space="preserve"> with a site visit to be arranged to discuss the details. </w:t>
      </w:r>
    </w:p>
    <w:p w14:paraId="3021C3BB" w14:textId="77777777" w:rsidR="00DD3012" w:rsidRDefault="00DD3012" w:rsidP="00C5541C">
      <w:pPr>
        <w:pStyle w:val="DefaultText"/>
        <w:tabs>
          <w:tab w:val="left" w:pos="1418"/>
          <w:tab w:val="left" w:pos="1843"/>
          <w:tab w:val="left" w:pos="1985"/>
        </w:tabs>
        <w:overflowPunct w:val="0"/>
        <w:ind w:left="426" w:right="-57" w:hanging="559"/>
        <w:textAlignment w:val="baseline"/>
        <w:rPr>
          <w:rFonts w:ascii="Arial" w:hAnsi="Arial" w:cs="Arial"/>
          <w:u w:val="single"/>
        </w:rPr>
      </w:pPr>
    </w:p>
    <w:p w14:paraId="789DC6BB" w14:textId="13D9E6D0" w:rsidR="00DD3012" w:rsidRDefault="00DD3012" w:rsidP="00DD3012">
      <w:pPr>
        <w:pStyle w:val="DefaultText"/>
        <w:tabs>
          <w:tab w:val="left" w:pos="1418"/>
          <w:tab w:val="left" w:pos="1843"/>
          <w:tab w:val="left" w:pos="1985"/>
        </w:tabs>
        <w:overflowPunct w:val="0"/>
        <w:ind w:left="426" w:right="-57" w:hanging="426"/>
        <w:textAlignment w:val="baseline"/>
        <w:rPr>
          <w:rFonts w:ascii="Arial" w:hAnsi="Arial" w:cs="Arial"/>
          <w:u w:val="single"/>
        </w:rPr>
      </w:pPr>
      <w:r w:rsidRPr="00DD3012">
        <w:rPr>
          <w:rFonts w:ascii="Arial" w:hAnsi="Arial" w:cs="Arial"/>
          <w:b/>
          <w:bCs/>
        </w:rPr>
        <w:t xml:space="preserve">24/25/187 </w:t>
      </w:r>
      <w:r w:rsidRPr="00DD3012">
        <w:rPr>
          <w:rFonts w:ascii="Arial" w:hAnsi="Arial" w:cs="Arial"/>
          <w:b/>
          <w:bCs/>
        </w:rPr>
        <w:tab/>
      </w:r>
      <w:r>
        <w:rPr>
          <w:rFonts w:ascii="Arial" w:hAnsi="Arial" w:cs="Arial"/>
          <w:u w:val="single"/>
        </w:rPr>
        <w:t xml:space="preserve">Capital Working Group </w:t>
      </w:r>
    </w:p>
    <w:p w14:paraId="19EAF81C" w14:textId="7386CF1C" w:rsidR="00DD3012" w:rsidRPr="00DD3012" w:rsidRDefault="00DD3012" w:rsidP="00C5541C">
      <w:pPr>
        <w:pStyle w:val="DefaultText"/>
        <w:tabs>
          <w:tab w:val="left" w:pos="1418"/>
          <w:tab w:val="left" w:pos="1843"/>
          <w:tab w:val="left" w:pos="1985"/>
        </w:tabs>
        <w:overflowPunct w:val="0"/>
        <w:ind w:left="426" w:right="-57" w:hanging="559"/>
        <w:textAlignment w:val="baseline"/>
        <w:rPr>
          <w:rFonts w:ascii="Arial" w:hAnsi="Arial" w:cs="Arial"/>
        </w:rPr>
      </w:pPr>
      <w:r w:rsidRPr="00DD3012">
        <w:rPr>
          <w:rFonts w:ascii="Arial" w:hAnsi="Arial" w:cs="Arial"/>
        </w:rPr>
        <w:tab/>
      </w:r>
      <w:r w:rsidRPr="00DD3012">
        <w:rPr>
          <w:rFonts w:ascii="Arial" w:hAnsi="Arial" w:cs="Arial"/>
        </w:rPr>
        <w:tab/>
        <w:t>Update provided regarding the recent meeting</w:t>
      </w:r>
      <w:r>
        <w:rPr>
          <w:rFonts w:ascii="Arial" w:hAnsi="Arial" w:cs="Arial"/>
        </w:rPr>
        <w:t>:</w:t>
      </w:r>
      <w:r w:rsidRPr="00DD3012">
        <w:rPr>
          <w:rFonts w:ascii="Arial" w:hAnsi="Arial" w:cs="Arial"/>
        </w:rPr>
        <w:t xml:space="preserve"> </w:t>
      </w:r>
    </w:p>
    <w:p w14:paraId="3DD8E423" w14:textId="2BF6961C" w:rsidR="00DD3012" w:rsidRPr="00DD3012" w:rsidRDefault="00DD3012" w:rsidP="00DD3012">
      <w:pPr>
        <w:pStyle w:val="DefaultText"/>
        <w:tabs>
          <w:tab w:val="left" w:pos="1418"/>
          <w:tab w:val="left" w:pos="1843"/>
          <w:tab w:val="left" w:pos="1985"/>
        </w:tabs>
        <w:overflowPunct w:val="0"/>
        <w:ind w:left="1418" w:right="-57" w:hanging="559"/>
        <w:textAlignment w:val="baseline"/>
        <w:rPr>
          <w:rFonts w:ascii="Arial" w:hAnsi="Arial" w:cs="Arial"/>
        </w:rPr>
      </w:pPr>
      <w:r w:rsidRPr="00DD3012">
        <w:rPr>
          <w:rFonts w:ascii="Arial" w:hAnsi="Arial" w:cs="Arial"/>
        </w:rPr>
        <w:tab/>
        <w:t xml:space="preserve">Request for the building to </w:t>
      </w:r>
      <w:r w:rsidR="00AC6673">
        <w:rPr>
          <w:rFonts w:ascii="Arial" w:hAnsi="Arial" w:cs="Arial"/>
        </w:rPr>
        <w:t xml:space="preserve">be </w:t>
      </w:r>
      <w:r w:rsidRPr="00DD3012">
        <w:rPr>
          <w:rFonts w:ascii="Arial" w:hAnsi="Arial" w:cs="Arial"/>
        </w:rPr>
        <w:t xml:space="preserve">added to the </w:t>
      </w:r>
      <w:r>
        <w:rPr>
          <w:rFonts w:ascii="Arial" w:hAnsi="Arial" w:cs="Arial"/>
        </w:rPr>
        <w:t>‘</w:t>
      </w:r>
      <w:r w:rsidRPr="00DD3012">
        <w:rPr>
          <w:rFonts w:ascii="Arial" w:hAnsi="Arial" w:cs="Arial"/>
        </w:rPr>
        <w:t xml:space="preserve">Heritage at </w:t>
      </w:r>
      <w:r>
        <w:rPr>
          <w:rFonts w:ascii="Arial" w:hAnsi="Arial" w:cs="Arial"/>
        </w:rPr>
        <w:t>Risk R</w:t>
      </w:r>
      <w:r w:rsidRPr="00DD3012">
        <w:rPr>
          <w:rFonts w:ascii="Arial" w:hAnsi="Arial" w:cs="Arial"/>
        </w:rPr>
        <w:t>egister</w:t>
      </w:r>
      <w:r>
        <w:rPr>
          <w:rFonts w:ascii="Arial" w:hAnsi="Arial" w:cs="Arial"/>
        </w:rPr>
        <w:t>’ - a</w:t>
      </w:r>
      <w:r w:rsidRPr="00DD3012">
        <w:rPr>
          <w:rFonts w:ascii="Arial" w:hAnsi="Arial" w:cs="Arial"/>
        </w:rPr>
        <w:t>waiting conservation officer reply</w:t>
      </w:r>
      <w:r>
        <w:rPr>
          <w:rFonts w:ascii="Arial" w:hAnsi="Arial" w:cs="Arial"/>
        </w:rPr>
        <w:t>.</w:t>
      </w:r>
    </w:p>
    <w:p w14:paraId="54073FA5" w14:textId="3154EC5F" w:rsidR="00DD3012" w:rsidRDefault="00DD3012" w:rsidP="00DD3012">
      <w:pPr>
        <w:pStyle w:val="DefaultText"/>
        <w:tabs>
          <w:tab w:val="left" w:pos="1418"/>
          <w:tab w:val="left" w:pos="1843"/>
          <w:tab w:val="left" w:pos="1985"/>
        </w:tabs>
        <w:overflowPunct w:val="0"/>
        <w:ind w:left="1418" w:right="-57" w:hanging="559"/>
        <w:textAlignment w:val="baseline"/>
        <w:rPr>
          <w:rFonts w:ascii="Arial" w:hAnsi="Arial" w:cs="Arial"/>
        </w:rPr>
      </w:pPr>
      <w:r w:rsidRPr="00DD3012">
        <w:rPr>
          <w:rFonts w:ascii="Arial" w:hAnsi="Arial" w:cs="Arial"/>
        </w:rPr>
        <w:lastRenderedPageBreak/>
        <w:tab/>
        <w:t xml:space="preserve">Portfolio holder meeting </w:t>
      </w:r>
      <w:r>
        <w:rPr>
          <w:rFonts w:ascii="Arial" w:hAnsi="Arial" w:cs="Arial"/>
        </w:rPr>
        <w:t>still to be arranged – Clerk to chase the recent request</w:t>
      </w:r>
      <w:r w:rsidR="00AC6673">
        <w:rPr>
          <w:rFonts w:ascii="Arial" w:hAnsi="Arial" w:cs="Arial"/>
        </w:rPr>
        <w:t>.</w:t>
      </w:r>
      <w:r>
        <w:rPr>
          <w:rFonts w:ascii="Arial" w:hAnsi="Arial" w:cs="Arial"/>
        </w:rPr>
        <w:t xml:space="preserve"> </w:t>
      </w:r>
      <w:r w:rsidR="00AC6673">
        <w:rPr>
          <w:rFonts w:ascii="Arial" w:hAnsi="Arial" w:cs="Arial"/>
        </w:rPr>
        <w:t xml:space="preserve">The issue with the condition of the building to be </w:t>
      </w:r>
      <w:r>
        <w:rPr>
          <w:rFonts w:ascii="Arial" w:hAnsi="Arial" w:cs="Arial"/>
        </w:rPr>
        <w:t>escalate</w:t>
      </w:r>
      <w:r w:rsidR="00AC6673">
        <w:rPr>
          <w:rFonts w:ascii="Arial" w:hAnsi="Arial" w:cs="Arial"/>
        </w:rPr>
        <w:t>d</w:t>
      </w:r>
      <w:r>
        <w:rPr>
          <w:rFonts w:ascii="Arial" w:hAnsi="Arial" w:cs="Arial"/>
        </w:rPr>
        <w:t xml:space="preserve"> locally</w:t>
      </w:r>
      <w:r w:rsidR="00AC6673">
        <w:rPr>
          <w:rFonts w:ascii="Arial" w:hAnsi="Arial" w:cs="Arial"/>
        </w:rPr>
        <w:t>,</w:t>
      </w:r>
      <w:r>
        <w:rPr>
          <w:rFonts w:ascii="Arial" w:hAnsi="Arial" w:cs="Arial"/>
        </w:rPr>
        <w:t xml:space="preserve"> including with the press if no response </w:t>
      </w:r>
      <w:r w:rsidR="00AC6673">
        <w:rPr>
          <w:rFonts w:ascii="Arial" w:hAnsi="Arial" w:cs="Arial"/>
        </w:rPr>
        <w:t>was</w:t>
      </w:r>
      <w:r>
        <w:rPr>
          <w:rFonts w:ascii="Arial" w:hAnsi="Arial" w:cs="Arial"/>
        </w:rPr>
        <w:t xml:space="preserve"> received by the February meeting.</w:t>
      </w:r>
    </w:p>
    <w:p w14:paraId="4ED68B29" w14:textId="793B6E3F" w:rsidR="00DD3012" w:rsidRDefault="00DD3012" w:rsidP="00DD3012">
      <w:pPr>
        <w:pStyle w:val="DefaultText"/>
        <w:tabs>
          <w:tab w:val="left" w:pos="1418"/>
          <w:tab w:val="left" w:pos="1843"/>
          <w:tab w:val="left" w:pos="1985"/>
        </w:tabs>
        <w:overflowPunct w:val="0"/>
        <w:ind w:left="1418" w:right="-57" w:hanging="559"/>
        <w:textAlignment w:val="baseline"/>
        <w:rPr>
          <w:rFonts w:ascii="Arial" w:hAnsi="Arial" w:cs="Arial"/>
        </w:rPr>
      </w:pPr>
      <w:r>
        <w:rPr>
          <w:rFonts w:ascii="Arial" w:hAnsi="Arial" w:cs="Arial"/>
        </w:rPr>
        <w:tab/>
        <w:t xml:space="preserve">Ecological Projects </w:t>
      </w:r>
      <w:r w:rsidR="00AC6673">
        <w:rPr>
          <w:rFonts w:ascii="Arial" w:hAnsi="Arial" w:cs="Arial"/>
        </w:rPr>
        <w:t>considered</w:t>
      </w:r>
      <w:r>
        <w:rPr>
          <w:rFonts w:ascii="Arial" w:hAnsi="Arial" w:cs="Arial"/>
        </w:rPr>
        <w:t xml:space="preserve">– Sedum covering on the </w:t>
      </w:r>
      <w:r w:rsidR="00F115F8">
        <w:rPr>
          <w:rFonts w:ascii="Arial" w:hAnsi="Arial" w:cs="Arial"/>
        </w:rPr>
        <w:t xml:space="preserve">old library </w:t>
      </w:r>
      <w:r>
        <w:rPr>
          <w:rFonts w:ascii="Arial" w:hAnsi="Arial" w:cs="Arial"/>
        </w:rPr>
        <w:t xml:space="preserve">container </w:t>
      </w:r>
      <w:r w:rsidR="00AC6673">
        <w:rPr>
          <w:rFonts w:ascii="Arial" w:hAnsi="Arial" w:cs="Arial"/>
        </w:rPr>
        <w:t xml:space="preserve">roof was </w:t>
      </w:r>
      <w:r>
        <w:rPr>
          <w:rFonts w:ascii="Arial" w:hAnsi="Arial" w:cs="Arial"/>
        </w:rPr>
        <w:t xml:space="preserve">in the region of </w:t>
      </w:r>
      <w:r w:rsidR="00197E43">
        <w:rPr>
          <w:rFonts w:ascii="Arial" w:hAnsi="Arial" w:cs="Arial"/>
        </w:rPr>
        <w:t>£500.</w:t>
      </w:r>
    </w:p>
    <w:p w14:paraId="1DD3EC12" w14:textId="423D612B" w:rsidR="00DD3012" w:rsidRPr="00BB45D9" w:rsidRDefault="00DD3012" w:rsidP="00DD3012">
      <w:pPr>
        <w:pStyle w:val="DefaultText"/>
        <w:tabs>
          <w:tab w:val="left" w:pos="1418"/>
          <w:tab w:val="left" w:pos="1843"/>
          <w:tab w:val="left" w:pos="1985"/>
        </w:tabs>
        <w:overflowPunct w:val="0"/>
        <w:ind w:left="1418" w:right="-57" w:hanging="559"/>
        <w:textAlignment w:val="baseline"/>
        <w:rPr>
          <w:rFonts w:ascii="Arial" w:hAnsi="Arial" w:cs="Arial"/>
        </w:rPr>
      </w:pPr>
      <w:r>
        <w:rPr>
          <w:rFonts w:ascii="Arial" w:hAnsi="Arial" w:cs="Arial"/>
        </w:rPr>
        <w:tab/>
      </w:r>
      <w:r w:rsidRPr="00DD3012">
        <w:rPr>
          <w:rFonts w:ascii="Arial" w:hAnsi="Arial" w:cs="Arial"/>
          <w:b/>
          <w:bCs/>
        </w:rPr>
        <w:t xml:space="preserve">Resolved: </w:t>
      </w:r>
      <w:r w:rsidR="00BB45D9" w:rsidRPr="00BB45D9">
        <w:rPr>
          <w:rFonts w:ascii="Arial" w:hAnsi="Arial" w:cs="Arial"/>
        </w:rPr>
        <w:t xml:space="preserve">That a sedum covering </w:t>
      </w:r>
      <w:r w:rsidR="00AC6673">
        <w:rPr>
          <w:rFonts w:ascii="Arial" w:hAnsi="Arial" w:cs="Arial"/>
        </w:rPr>
        <w:t>to the</w:t>
      </w:r>
      <w:r w:rsidR="00F115F8">
        <w:rPr>
          <w:rFonts w:ascii="Arial" w:hAnsi="Arial" w:cs="Arial"/>
        </w:rPr>
        <w:t xml:space="preserve"> roof of the old library </w:t>
      </w:r>
      <w:r w:rsidR="00AC6673">
        <w:rPr>
          <w:rFonts w:ascii="Arial" w:hAnsi="Arial" w:cs="Arial"/>
        </w:rPr>
        <w:t xml:space="preserve">container </w:t>
      </w:r>
      <w:r w:rsidR="00BB45D9" w:rsidRPr="00BB45D9">
        <w:rPr>
          <w:rFonts w:ascii="Arial" w:hAnsi="Arial" w:cs="Arial"/>
        </w:rPr>
        <w:t>be approved</w:t>
      </w:r>
      <w:r w:rsidR="00AC6673">
        <w:rPr>
          <w:rFonts w:ascii="Arial" w:hAnsi="Arial" w:cs="Arial"/>
        </w:rPr>
        <w:t>.</w:t>
      </w:r>
    </w:p>
    <w:p w14:paraId="6021374C" w14:textId="1B8B34A0" w:rsidR="003E3CFB" w:rsidRDefault="00DD3012" w:rsidP="00DD3012">
      <w:pPr>
        <w:pStyle w:val="DefaultText"/>
        <w:tabs>
          <w:tab w:val="left" w:pos="1418"/>
          <w:tab w:val="left" w:pos="1843"/>
          <w:tab w:val="left" w:pos="1985"/>
        </w:tabs>
        <w:overflowPunct w:val="0"/>
        <w:ind w:left="1418" w:right="-57" w:hanging="559"/>
        <w:textAlignment w:val="baseline"/>
        <w:rPr>
          <w:rFonts w:ascii="Arial" w:hAnsi="Arial" w:cs="Arial"/>
        </w:rPr>
      </w:pPr>
      <w:r>
        <w:rPr>
          <w:rFonts w:ascii="Arial" w:hAnsi="Arial" w:cs="Arial"/>
        </w:rPr>
        <w:tab/>
        <w:t>Solar</w:t>
      </w:r>
      <w:r w:rsidR="00AC6673">
        <w:rPr>
          <w:rFonts w:ascii="Arial" w:hAnsi="Arial" w:cs="Arial"/>
        </w:rPr>
        <w:t xml:space="preserve"> Panel to Jubilee Garden</w:t>
      </w:r>
      <w:r>
        <w:rPr>
          <w:rFonts w:ascii="Arial" w:hAnsi="Arial" w:cs="Arial"/>
        </w:rPr>
        <w:t xml:space="preserve"> -</w:t>
      </w:r>
      <w:r w:rsidR="00BB45D9">
        <w:rPr>
          <w:rFonts w:ascii="Arial" w:hAnsi="Arial" w:cs="Arial"/>
        </w:rPr>
        <w:t xml:space="preserve"> </w:t>
      </w:r>
      <w:r>
        <w:rPr>
          <w:rFonts w:ascii="Arial" w:hAnsi="Arial" w:cs="Arial"/>
        </w:rPr>
        <w:t>Deferred</w:t>
      </w:r>
      <w:r w:rsidR="00AC6673">
        <w:rPr>
          <w:rFonts w:ascii="Arial" w:hAnsi="Arial" w:cs="Arial"/>
        </w:rPr>
        <w:t xml:space="preserve"> until costs </w:t>
      </w:r>
      <w:r w:rsidR="003E3CFB">
        <w:rPr>
          <w:rFonts w:ascii="Arial" w:hAnsi="Arial" w:cs="Arial"/>
        </w:rPr>
        <w:t>are known.</w:t>
      </w:r>
    </w:p>
    <w:p w14:paraId="167DF05F" w14:textId="77777777" w:rsidR="003E3CFB" w:rsidRDefault="003E3CFB" w:rsidP="00DD3012">
      <w:pPr>
        <w:pStyle w:val="DefaultText"/>
        <w:tabs>
          <w:tab w:val="left" w:pos="1418"/>
          <w:tab w:val="left" w:pos="1843"/>
          <w:tab w:val="left" w:pos="1985"/>
        </w:tabs>
        <w:overflowPunct w:val="0"/>
        <w:ind w:left="1418" w:right="-57" w:hanging="559"/>
        <w:textAlignment w:val="baseline"/>
        <w:rPr>
          <w:rFonts w:ascii="Arial" w:hAnsi="Arial" w:cs="Arial"/>
        </w:rPr>
      </w:pPr>
    </w:p>
    <w:p w14:paraId="1765B38D" w14:textId="755344A9" w:rsidR="00DD3012" w:rsidRPr="00DD3012" w:rsidRDefault="00DD3012" w:rsidP="00DD3012">
      <w:pPr>
        <w:pStyle w:val="DefaultText"/>
        <w:tabs>
          <w:tab w:val="left" w:pos="1418"/>
          <w:tab w:val="left" w:pos="1843"/>
          <w:tab w:val="left" w:pos="1985"/>
        </w:tabs>
        <w:overflowPunct w:val="0"/>
        <w:ind w:left="1418" w:right="-57" w:hanging="559"/>
        <w:textAlignment w:val="baseline"/>
        <w:rPr>
          <w:rFonts w:ascii="Arial" w:hAnsi="Arial" w:cs="Arial"/>
        </w:rPr>
      </w:pPr>
      <w:r>
        <w:rPr>
          <w:rFonts w:ascii="Arial" w:hAnsi="Arial" w:cs="Arial"/>
        </w:rPr>
        <w:t xml:space="preserve"> </w:t>
      </w:r>
    </w:p>
    <w:p w14:paraId="106F03C5" w14:textId="77777777" w:rsidR="00F932CC" w:rsidRPr="00FD08A3" w:rsidRDefault="00740A8C" w:rsidP="00E54792">
      <w:pPr>
        <w:pStyle w:val="DefaultText"/>
        <w:ind w:left="426"/>
        <w:jc w:val="both"/>
        <w:rPr>
          <w:rFonts w:ascii="Arial" w:hAnsi="Arial" w:cs="Arial"/>
          <w:bCs/>
          <w:color w:val="FF0000"/>
          <w:sz w:val="20"/>
          <w:szCs w:val="20"/>
        </w:rPr>
      </w:pPr>
      <w:r w:rsidRPr="00FD08A3">
        <w:rPr>
          <w:rFonts w:ascii="Arial" w:hAnsi="Arial" w:cs="Arial"/>
          <w:bCs/>
          <w:color w:val="FF0000"/>
          <w:sz w:val="20"/>
          <w:szCs w:val="20"/>
        </w:rPr>
        <w:t xml:space="preserve">   </w:t>
      </w:r>
    </w:p>
    <w:p w14:paraId="10E6452E" w14:textId="6B319A1E" w:rsidR="0049650D" w:rsidRPr="00011733" w:rsidRDefault="00F22365" w:rsidP="00E54792">
      <w:pPr>
        <w:pStyle w:val="DefaultText"/>
        <w:ind w:left="426"/>
        <w:jc w:val="both"/>
        <w:rPr>
          <w:rFonts w:ascii="Arial" w:hAnsi="Arial" w:cs="Arial"/>
          <w:bCs/>
          <w:color w:val="FF0000"/>
          <w:sz w:val="20"/>
          <w:szCs w:val="20"/>
        </w:rPr>
      </w:pPr>
      <w:r w:rsidRPr="007C7D9A">
        <w:rPr>
          <w:rFonts w:ascii="Arial" w:hAnsi="Arial" w:cs="Arial"/>
          <w:bCs/>
          <w:sz w:val="20"/>
          <w:szCs w:val="20"/>
        </w:rPr>
        <w:t xml:space="preserve">There being no other </w:t>
      </w:r>
      <w:r w:rsidR="00AC6673" w:rsidRPr="007C7D9A">
        <w:rPr>
          <w:rFonts w:ascii="Arial" w:hAnsi="Arial" w:cs="Arial"/>
          <w:bCs/>
          <w:sz w:val="20"/>
          <w:szCs w:val="20"/>
        </w:rPr>
        <w:t>business,</w:t>
      </w:r>
      <w:r w:rsidRPr="007C7D9A">
        <w:rPr>
          <w:rFonts w:ascii="Arial" w:hAnsi="Arial" w:cs="Arial"/>
          <w:bCs/>
          <w:sz w:val="20"/>
          <w:szCs w:val="20"/>
        </w:rPr>
        <w:t xml:space="preserve"> the meeting </w:t>
      </w:r>
      <w:r w:rsidRPr="00927659">
        <w:rPr>
          <w:rFonts w:ascii="Arial" w:hAnsi="Arial" w:cs="Arial"/>
          <w:bCs/>
          <w:sz w:val="20"/>
          <w:szCs w:val="20"/>
        </w:rPr>
        <w:t xml:space="preserve">was </w:t>
      </w:r>
      <w:r w:rsidRPr="00E43701">
        <w:rPr>
          <w:rFonts w:ascii="Arial" w:hAnsi="Arial" w:cs="Arial"/>
          <w:bCs/>
          <w:sz w:val="20"/>
          <w:szCs w:val="20"/>
        </w:rPr>
        <w:t xml:space="preserve">closed </w:t>
      </w:r>
      <w:r w:rsidRPr="00AC6673">
        <w:rPr>
          <w:rFonts w:ascii="Arial" w:hAnsi="Arial" w:cs="Arial"/>
          <w:bCs/>
          <w:sz w:val="20"/>
          <w:szCs w:val="20"/>
        </w:rPr>
        <w:t xml:space="preserve">at </w:t>
      </w:r>
      <w:r w:rsidR="008E4613" w:rsidRPr="00AC6673">
        <w:rPr>
          <w:rFonts w:ascii="Arial" w:hAnsi="Arial" w:cs="Arial"/>
          <w:bCs/>
          <w:sz w:val="20"/>
          <w:szCs w:val="20"/>
        </w:rPr>
        <w:t>9.45pm</w:t>
      </w:r>
    </w:p>
    <w:p w14:paraId="480E24CB" w14:textId="77777777" w:rsidR="008E4613" w:rsidRDefault="008E4613" w:rsidP="00E54792">
      <w:pPr>
        <w:pStyle w:val="DefaultText"/>
        <w:ind w:left="426"/>
        <w:jc w:val="both"/>
        <w:rPr>
          <w:rFonts w:ascii="Arial" w:hAnsi="Arial" w:cs="Arial"/>
          <w:bCs/>
          <w:sz w:val="20"/>
          <w:szCs w:val="20"/>
        </w:rPr>
      </w:pPr>
    </w:p>
    <w:p w14:paraId="43691C74" w14:textId="77777777" w:rsidR="008E4613" w:rsidRPr="00975E6A" w:rsidRDefault="008E4613" w:rsidP="00E54792">
      <w:pPr>
        <w:pStyle w:val="DefaultText"/>
        <w:ind w:left="426"/>
        <w:jc w:val="both"/>
        <w:rPr>
          <w:rFonts w:ascii="Arial" w:hAnsi="Arial" w:cs="Arial"/>
          <w:color w:val="FF0000"/>
          <w:sz w:val="20"/>
          <w:szCs w:val="20"/>
        </w:rPr>
      </w:pPr>
    </w:p>
    <w:p w14:paraId="6CF8A0B8" w14:textId="77777777" w:rsidR="008C3A08" w:rsidRDefault="008C3A08" w:rsidP="00E54792">
      <w:pPr>
        <w:pStyle w:val="DefaultText"/>
        <w:ind w:left="426"/>
        <w:jc w:val="both"/>
        <w:rPr>
          <w:rFonts w:ascii="Arial" w:hAnsi="Arial" w:cs="Arial"/>
          <w:sz w:val="20"/>
          <w:szCs w:val="20"/>
        </w:rPr>
      </w:pPr>
    </w:p>
    <w:p w14:paraId="193A96BA" w14:textId="74721BA5" w:rsidR="00C747E4" w:rsidRDefault="00C747E4" w:rsidP="00E54792">
      <w:pPr>
        <w:pStyle w:val="DefaultText"/>
        <w:ind w:left="426"/>
        <w:jc w:val="both"/>
        <w:rPr>
          <w:rFonts w:ascii="Arial" w:hAnsi="Arial" w:cs="Arial"/>
          <w:sz w:val="20"/>
          <w:szCs w:val="20"/>
        </w:rPr>
      </w:pPr>
      <w:r w:rsidRPr="00537025">
        <w:rPr>
          <w:rFonts w:ascii="Arial" w:hAnsi="Arial" w:cs="Arial"/>
          <w:sz w:val="20"/>
          <w:szCs w:val="20"/>
        </w:rPr>
        <w:t>Signed …………………………</w:t>
      </w:r>
      <w:r w:rsidRPr="002F18FF">
        <w:rPr>
          <w:rFonts w:ascii="Arial" w:hAnsi="Arial" w:cs="Arial"/>
          <w:sz w:val="20"/>
          <w:szCs w:val="20"/>
        </w:rPr>
        <w:t>………………………</w:t>
      </w:r>
      <w:r w:rsidR="001145A6" w:rsidRPr="002F18FF">
        <w:rPr>
          <w:rFonts w:ascii="Arial" w:hAnsi="Arial" w:cs="Arial"/>
          <w:sz w:val="20"/>
          <w:szCs w:val="20"/>
        </w:rPr>
        <w:t xml:space="preserve">. </w:t>
      </w:r>
      <w:r w:rsidRPr="002F18FF">
        <w:rPr>
          <w:rFonts w:ascii="Arial" w:hAnsi="Arial" w:cs="Arial"/>
          <w:sz w:val="20"/>
          <w:szCs w:val="20"/>
        </w:rPr>
        <w:t xml:space="preserve">    </w:t>
      </w:r>
      <w:r w:rsidRPr="002F18FF">
        <w:rPr>
          <w:rFonts w:ascii="Arial" w:hAnsi="Arial" w:cs="Arial"/>
          <w:sz w:val="20"/>
          <w:szCs w:val="20"/>
        </w:rPr>
        <w:tab/>
      </w:r>
      <w:r w:rsidRPr="002F18FF">
        <w:rPr>
          <w:rFonts w:ascii="Arial" w:hAnsi="Arial" w:cs="Arial"/>
          <w:sz w:val="20"/>
          <w:szCs w:val="20"/>
        </w:rPr>
        <w:tab/>
        <w:t>Dated…………</w:t>
      </w:r>
      <w:r>
        <w:rPr>
          <w:rFonts w:ascii="Arial" w:hAnsi="Arial" w:cs="Arial"/>
          <w:sz w:val="20"/>
          <w:szCs w:val="20"/>
        </w:rPr>
        <w:t>…………………..</w:t>
      </w:r>
    </w:p>
    <w:p w14:paraId="6056B502" w14:textId="77777777" w:rsidR="00AC7669" w:rsidRDefault="00AC7669" w:rsidP="00E54792">
      <w:pPr>
        <w:pStyle w:val="DefaultText"/>
        <w:ind w:left="426"/>
        <w:jc w:val="both"/>
        <w:rPr>
          <w:rFonts w:ascii="Arial" w:hAnsi="Arial" w:cs="Arial"/>
          <w:sz w:val="20"/>
          <w:szCs w:val="20"/>
        </w:rPr>
      </w:pPr>
    </w:p>
    <w:p w14:paraId="18CBEE9D" w14:textId="77777777" w:rsidR="00AC7669" w:rsidRDefault="00AC7669" w:rsidP="00E54792">
      <w:pPr>
        <w:pStyle w:val="DefaultText"/>
        <w:ind w:left="426"/>
        <w:jc w:val="both"/>
        <w:rPr>
          <w:rFonts w:ascii="Arial" w:hAnsi="Arial" w:cs="Arial"/>
          <w:sz w:val="20"/>
          <w:szCs w:val="20"/>
        </w:rPr>
      </w:pPr>
    </w:p>
    <w:tbl>
      <w:tblPr>
        <w:tblW w:w="10059" w:type="dxa"/>
        <w:tblLook w:val="04A0" w:firstRow="1" w:lastRow="0" w:firstColumn="1" w:lastColumn="0" w:noHBand="0" w:noVBand="1"/>
      </w:tblPr>
      <w:tblGrid>
        <w:gridCol w:w="3397"/>
        <w:gridCol w:w="5245"/>
        <w:gridCol w:w="1417"/>
      </w:tblGrid>
      <w:tr w:rsidR="00A2764E" w:rsidRPr="003E3CFB" w14:paraId="0709891A" w14:textId="77777777" w:rsidTr="003E3CFB">
        <w:trPr>
          <w:trHeight w:val="735"/>
        </w:trPr>
        <w:tc>
          <w:tcPr>
            <w:tcW w:w="3397"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828616A" w14:textId="77777777" w:rsidR="00A2764E" w:rsidRPr="003E3CFB" w:rsidRDefault="00A2764E">
            <w:pPr>
              <w:rPr>
                <w:rFonts w:ascii="Arial" w:hAnsi="Arial" w:cs="Arial"/>
                <w:b/>
                <w:bCs/>
                <w:color w:val="000000"/>
                <w:sz w:val="22"/>
                <w:szCs w:val="22"/>
                <w:lang w:eastAsia="en-GB"/>
              </w:rPr>
            </w:pPr>
            <w:r w:rsidRPr="003E3CFB">
              <w:rPr>
                <w:rFonts w:ascii="Arial" w:hAnsi="Arial" w:cs="Arial"/>
                <w:b/>
                <w:bCs/>
                <w:color w:val="000000"/>
                <w:sz w:val="22"/>
                <w:szCs w:val="22"/>
              </w:rPr>
              <w:t>PAYEE</w:t>
            </w:r>
          </w:p>
        </w:tc>
        <w:tc>
          <w:tcPr>
            <w:tcW w:w="5245" w:type="dxa"/>
            <w:tcBorders>
              <w:top w:val="single" w:sz="4" w:space="0" w:color="auto"/>
              <w:left w:val="nil"/>
              <w:bottom w:val="single" w:sz="4" w:space="0" w:color="auto"/>
              <w:right w:val="single" w:sz="4" w:space="0" w:color="auto"/>
            </w:tcBorders>
            <w:shd w:val="clear" w:color="000000" w:fill="F2F2F2"/>
            <w:noWrap/>
            <w:vAlign w:val="bottom"/>
            <w:hideMark/>
          </w:tcPr>
          <w:p w14:paraId="402E1BAA" w14:textId="78CEF133" w:rsidR="00A2764E" w:rsidRPr="003E3CFB" w:rsidRDefault="008E5BF0">
            <w:pPr>
              <w:rPr>
                <w:rFonts w:ascii="Arial" w:hAnsi="Arial" w:cs="Arial"/>
                <w:b/>
                <w:bCs/>
                <w:color w:val="000000"/>
                <w:sz w:val="22"/>
                <w:szCs w:val="22"/>
              </w:rPr>
            </w:pPr>
            <w:r w:rsidRPr="003E3CFB">
              <w:rPr>
                <w:rFonts w:ascii="Arial" w:hAnsi="Arial" w:cs="Arial"/>
                <w:b/>
                <w:bCs/>
                <w:color w:val="000000"/>
                <w:sz w:val="22"/>
                <w:szCs w:val="22"/>
              </w:rPr>
              <w:t>Description</w:t>
            </w:r>
          </w:p>
        </w:tc>
        <w:tc>
          <w:tcPr>
            <w:tcW w:w="1417" w:type="dxa"/>
            <w:tcBorders>
              <w:top w:val="single" w:sz="4" w:space="0" w:color="auto"/>
              <w:left w:val="nil"/>
              <w:bottom w:val="single" w:sz="4" w:space="0" w:color="auto"/>
              <w:right w:val="single" w:sz="4" w:space="0" w:color="auto"/>
            </w:tcBorders>
            <w:shd w:val="clear" w:color="000000" w:fill="F2F2F2"/>
            <w:noWrap/>
            <w:vAlign w:val="bottom"/>
            <w:hideMark/>
          </w:tcPr>
          <w:p w14:paraId="3B675A8C" w14:textId="4BE75223" w:rsidR="00A2764E" w:rsidRPr="003E3CFB" w:rsidRDefault="008E5BF0">
            <w:pPr>
              <w:rPr>
                <w:rFonts w:ascii="Arial" w:hAnsi="Arial" w:cs="Arial"/>
                <w:b/>
                <w:bCs/>
                <w:sz w:val="22"/>
                <w:szCs w:val="22"/>
              </w:rPr>
            </w:pPr>
            <w:r w:rsidRPr="003E3CFB">
              <w:rPr>
                <w:rFonts w:ascii="Arial" w:hAnsi="Arial" w:cs="Arial"/>
                <w:b/>
                <w:bCs/>
                <w:sz w:val="22"/>
                <w:szCs w:val="22"/>
              </w:rPr>
              <w:t>£ inc VAT</w:t>
            </w:r>
          </w:p>
        </w:tc>
      </w:tr>
      <w:tr w:rsidR="00A2764E" w:rsidRPr="003E3CFB" w14:paraId="1CA30AAA"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1AC9A4AC"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H Brand</w:t>
            </w:r>
          </w:p>
        </w:tc>
        <w:tc>
          <w:tcPr>
            <w:tcW w:w="5245" w:type="dxa"/>
            <w:tcBorders>
              <w:top w:val="nil"/>
              <w:left w:val="nil"/>
              <w:bottom w:val="single" w:sz="4" w:space="0" w:color="auto"/>
              <w:right w:val="single" w:sz="4" w:space="0" w:color="auto"/>
            </w:tcBorders>
            <w:shd w:val="clear" w:color="000000" w:fill="F2F2F2"/>
            <w:noWrap/>
            <w:vAlign w:val="bottom"/>
            <w:hideMark/>
          </w:tcPr>
          <w:p w14:paraId="44BF2317" w14:textId="77777777" w:rsidR="00A2764E" w:rsidRPr="003E3CFB" w:rsidRDefault="00A2764E">
            <w:pPr>
              <w:rPr>
                <w:rFonts w:ascii="Arial" w:hAnsi="Arial" w:cs="Arial"/>
                <w:sz w:val="22"/>
                <w:szCs w:val="22"/>
              </w:rPr>
            </w:pPr>
            <w:r w:rsidRPr="003E3CFB">
              <w:rPr>
                <w:rFonts w:ascii="Arial" w:hAnsi="Arial" w:cs="Arial"/>
                <w:sz w:val="22"/>
                <w:szCs w:val="22"/>
              </w:rPr>
              <w:t>Christmas tree competition prizes</w:t>
            </w:r>
          </w:p>
        </w:tc>
        <w:tc>
          <w:tcPr>
            <w:tcW w:w="1417" w:type="dxa"/>
            <w:tcBorders>
              <w:top w:val="nil"/>
              <w:left w:val="nil"/>
              <w:bottom w:val="single" w:sz="4" w:space="0" w:color="auto"/>
              <w:right w:val="single" w:sz="4" w:space="0" w:color="auto"/>
            </w:tcBorders>
            <w:shd w:val="clear" w:color="000000" w:fill="F2F2F2"/>
            <w:noWrap/>
            <w:vAlign w:val="bottom"/>
            <w:hideMark/>
          </w:tcPr>
          <w:p w14:paraId="0F3FC631" w14:textId="77777777" w:rsidR="00A2764E" w:rsidRPr="003E3CFB" w:rsidRDefault="00A2764E">
            <w:pPr>
              <w:jc w:val="right"/>
              <w:rPr>
                <w:rFonts w:ascii="Arial" w:hAnsi="Arial" w:cs="Arial"/>
                <w:sz w:val="22"/>
                <w:szCs w:val="22"/>
              </w:rPr>
            </w:pPr>
            <w:r w:rsidRPr="003E3CFB">
              <w:rPr>
                <w:rFonts w:ascii="Arial" w:hAnsi="Arial" w:cs="Arial"/>
                <w:sz w:val="22"/>
                <w:szCs w:val="22"/>
              </w:rPr>
              <w:t>25.00</w:t>
            </w:r>
          </w:p>
        </w:tc>
      </w:tr>
      <w:tr w:rsidR="00A2764E" w:rsidRPr="003E3CFB" w14:paraId="213B821B"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35DCCC76"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SLCC</w:t>
            </w:r>
          </w:p>
        </w:tc>
        <w:tc>
          <w:tcPr>
            <w:tcW w:w="5245" w:type="dxa"/>
            <w:tcBorders>
              <w:top w:val="nil"/>
              <w:left w:val="nil"/>
              <w:bottom w:val="single" w:sz="4" w:space="0" w:color="auto"/>
              <w:right w:val="single" w:sz="4" w:space="0" w:color="auto"/>
            </w:tcBorders>
            <w:shd w:val="clear" w:color="000000" w:fill="F2F2F2"/>
            <w:noWrap/>
            <w:vAlign w:val="bottom"/>
            <w:hideMark/>
          </w:tcPr>
          <w:p w14:paraId="729CA740" w14:textId="77777777" w:rsidR="00A2764E" w:rsidRPr="003E3CFB" w:rsidRDefault="00A2764E">
            <w:pPr>
              <w:rPr>
                <w:rFonts w:ascii="Arial" w:hAnsi="Arial" w:cs="Arial"/>
                <w:sz w:val="22"/>
                <w:szCs w:val="22"/>
              </w:rPr>
            </w:pPr>
            <w:r w:rsidRPr="003E3CFB">
              <w:rPr>
                <w:rFonts w:ascii="Arial" w:hAnsi="Arial" w:cs="Arial"/>
                <w:sz w:val="22"/>
                <w:szCs w:val="22"/>
              </w:rPr>
              <w:t>Annual Subscription</w:t>
            </w:r>
          </w:p>
        </w:tc>
        <w:tc>
          <w:tcPr>
            <w:tcW w:w="1417" w:type="dxa"/>
            <w:tcBorders>
              <w:top w:val="nil"/>
              <w:left w:val="nil"/>
              <w:bottom w:val="single" w:sz="4" w:space="0" w:color="auto"/>
              <w:right w:val="single" w:sz="4" w:space="0" w:color="auto"/>
            </w:tcBorders>
            <w:shd w:val="clear" w:color="000000" w:fill="F2F2F2"/>
            <w:noWrap/>
            <w:vAlign w:val="bottom"/>
            <w:hideMark/>
          </w:tcPr>
          <w:p w14:paraId="09D09046" w14:textId="77777777" w:rsidR="00A2764E" w:rsidRPr="003E3CFB" w:rsidRDefault="00A2764E">
            <w:pPr>
              <w:jc w:val="right"/>
              <w:rPr>
                <w:rFonts w:ascii="Arial" w:hAnsi="Arial" w:cs="Arial"/>
                <w:sz w:val="22"/>
                <w:szCs w:val="22"/>
              </w:rPr>
            </w:pPr>
            <w:r w:rsidRPr="003E3CFB">
              <w:rPr>
                <w:rFonts w:ascii="Arial" w:hAnsi="Arial" w:cs="Arial"/>
                <w:sz w:val="22"/>
                <w:szCs w:val="22"/>
              </w:rPr>
              <w:t>240.00</w:t>
            </w:r>
          </w:p>
        </w:tc>
      </w:tr>
      <w:tr w:rsidR="00A2764E" w:rsidRPr="003E3CFB" w14:paraId="63A63274"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02FB13E3"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 xml:space="preserve">Valda Energy </w:t>
            </w:r>
          </w:p>
        </w:tc>
        <w:tc>
          <w:tcPr>
            <w:tcW w:w="5245" w:type="dxa"/>
            <w:tcBorders>
              <w:top w:val="nil"/>
              <w:left w:val="nil"/>
              <w:bottom w:val="single" w:sz="4" w:space="0" w:color="auto"/>
              <w:right w:val="single" w:sz="4" w:space="0" w:color="auto"/>
            </w:tcBorders>
            <w:shd w:val="clear" w:color="000000" w:fill="F2F2F2"/>
            <w:noWrap/>
            <w:vAlign w:val="bottom"/>
            <w:hideMark/>
          </w:tcPr>
          <w:p w14:paraId="7536A947" w14:textId="77777777" w:rsidR="00A2764E" w:rsidRPr="003E3CFB" w:rsidRDefault="00A2764E">
            <w:pPr>
              <w:rPr>
                <w:rFonts w:ascii="Arial" w:hAnsi="Arial" w:cs="Arial"/>
                <w:sz w:val="22"/>
                <w:szCs w:val="22"/>
              </w:rPr>
            </w:pPr>
            <w:r w:rsidRPr="003E3CFB">
              <w:rPr>
                <w:rFonts w:ascii="Arial" w:hAnsi="Arial" w:cs="Arial"/>
                <w:sz w:val="22"/>
                <w:szCs w:val="22"/>
              </w:rPr>
              <w:t>Jubilee Garden electricity</w:t>
            </w:r>
          </w:p>
        </w:tc>
        <w:tc>
          <w:tcPr>
            <w:tcW w:w="1417" w:type="dxa"/>
            <w:tcBorders>
              <w:top w:val="nil"/>
              <w:left w:val="nil"/>
              <w:bottom w:val="single" w:sz="4" w:space="0" w:color="auto"/>
              <w:right w:val="single" w:sz="4" w:space="0" w:color="auto"/>
            </w:tcBorders>
            <w:shd w:val="clear" w:color="000000" w:fill="F2F2F2"/>
            <w:noWrap/>
            <w:vAlign w:val="bottom"/>
            <w:hideMark/>
          </w:tcPr>
          <w:p w14:paraId="6DD37115" w14:textId="77777777" w:rsidR="00A2764E" w:rsidRPr="003E3CFB" w:rsidRDefault="00A2764E">
            <w:pPr>
              <w:jc w:val="right"/>
              <w:rPr>
                <w:rFonts w:ascii="Arial" w:hAnsi="Arial" w:cs="Arial"/>
                <w:sz w:val="22"/>
                <w:szCs w:val="22"/>
              </w:rPr>
            </w:pPr>
            <w:r w:rsidRPr="003E3CFB">
              <w:rPr>
                <w:rFonts w:ascii="Arial" w:hAnsi="Arial" w:cs="Arial"/>
                <w:sz w:val="22"/>
                <w:szCs w:val="22"/>
              </w:rPr>
              <w:t>16.87</w:t>
            </w:r>
          </w:p>
        </w:tc>
      </w:tr>
      <w:tr w:rsidR="00A2764E" w:rsidRPr="003E3CFB" w14:paraId="4D22A42F"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79EA87D8"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Valda Energy</w:t>
            </w:r>
          </w:p>
        </w:tc>
        <w:tc>
          <w:tcPr>
            <w:tcW w:w="5245" w:type="dxa"/>
            <w:tcBorders>
              <w:top w:val="nil"/>
              <w:left w:val="nil"/>
              <w:bottom w:val="single" w:sz="4" w:space="0" w:color="auto"/>
              <w:right w:val="single" w:sz="4" w:space="0" w:color="auto"/>
            </w:tcBorders>
            <w:shd w:val="clear" w:color="000000" w:fill="F2F2F2"/>
            <w:noWrap/>
            <w:vAlign w:val="bottom"/>
            <w:hideMark/>
          </w:tcPr>
          <w:p w14:paraId="356A6567" w14:textId="77777777" w:rsidR="00A2764E" w:rsidRPr="003E3CFB" w:rsidRDefault="00A2764E">
            <w:pPr>
              <w:rPr>
                <w:rFonts w:ascii="Arial" w:hAnsi="Arial" w:cs="Arial"/>
                <w:sz w:val="22"/>
                <w:szCs w:val="22"/>
              </w:rPr>
            </w:pPr>
            <w:r w:rsidRPr="003E3CFB">
              <w:rPr>
                <w:rFonts w:ascii="Arial" w:hAnsi="Arial" w:cs="Arial"/>
                <w:sz w:val="22"/>
                <w:szCs w:val="22"/>
              </w:rPr>
              <w:t>Sports field electricity</w:t>
            </w:r>
          </w:p>
        </w:tc>
        <w:tc>
          <w:tcPr>
            <w:tcW w:w="1417" w:type="dxa"/>
            <w:tcBorders>
              <w:top w:val="nil"/>
              <w:left w:val="nil"/>
              <w:bottom w:val="single" w:sz="4" w:space="0" w:color="auto"/>
              <w:right w:val="single" w:sz="4" w:space="0" w:color="auto"/>
            </w:tcBorders>
            <w:shd w:val="clear" w:color="000000" w:fill="F2F2F2"/>
            <w:noWrap/>
            <w:vAlign w:val="bottom"/>
            <w:hideMark/>
          </w:tcPr>
          <w:p w14:paraId="7C11ACE4" w14:textId="77777777" w:rsidR="00A2764E" w:rsidRPr="003E3CFB" w:rsidRDefault="00A2764E">
            <w:pPr>
              <w:jc w:val="right"/>
              <w:rPr>
                <w:rFonts w:ascii="Arial" w:hAnsi="Arial" w:cs="Arial"/>
                <w:sz w:val="22"/>
                <w:szCs w:val="22"/>
              </w:rPr>
            </w:pPr>
            <w:r w:rsidRPr="003E3CFB">
              <w:rPr>
                <w:rFonts w:ascii="Arial" w:hAnsi="Arial" w:cs="Arial"/>
                <w:sz w:val="22"/>
                <w:szCs w:val="22"/>
              </w:rPr>
              <w:t>52.11</w:t>
            </w:r>
          </w:p>
        </w:tc>
      </w:tr>
      <w:tr w:rsidR="00A2764E" w:rsidRPr="003E3CFB" w14:paraId="0FFD6057"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45017491"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WAVE</w:t>
            </w:r>
          </w:p>
        </w:tc>
        <w:tc>
          <w:tcPr>
            <w:tcW w:w="5245" w:type="dxa"/>
            <w:tcBorders>
              <w:top w:val="nil"/>
              <w:left w:val="nil"/>
              <w:bottom w:val="single" w:sz="4" w:space="0" w:color="auto"/>
              <w:right w:val="single" w:sz="4" w:space="0" w:color="auto"/>
            </w:tcBorders>
            <w:shd w:val="clear" w:color="000000" w:fill="F2F2F2"/>
            <w:noWrap/>
            <w:vAlign w:val="bottom"/>
            <w:hideMark/>
          </w:tcPr>
          <w:p w14:paraId="63E1C22E" w14:textId="77777777" w:rsidR="00A2764E" w:rsidRPr="003E3CFB" w:rsidRDefault="00A2764E">
            <w:pPr>
              <w:rPr>
                <w:rFonts w:ascii="Arial" w:hAnsi="Arial" w:cs="Arial"/>
                <w:sz w:val="22"/>
                <w:szCs w:val="22"/>
              </w:rPr>
            </w:pPr>
            <w:r w:rsidRPr="003E3CFB">
              <w:rPr>
                <w:rFonts w:ascii="Arial" w:hAnsi="Arial" w:cs="Arial"/>
                <w:sz w:val="22"/>
                <w:szCs w:val="22"/>
              </w:rPr>
              <w:t>Sports field water charges</w:t>
            </w:r>
          </w:p>
        </w:tc>
        <w:tc>
          <w:tcPr>
            <w:tcW w:w="1417" w:type="dxa"/>
            <w:tcBorders>
              <w:top w:val="nil"/>
              <w:left w:val="nil"/>
              <w:bottom w:val="single" w:sz="4" w:space="0" w:color="auto"/>
              <w:right w:val="single" w:sz="4" w:space="0" w:color="auto"/>
            </w:tcBorders>
            <w:shd w:val="clear" w:color="000000" w:fill="F2F2F2"/>
            <w:noWrap/>
            <w:vAlign w:val="bottom"/>
            <w:hideMark/>
          </w:tcPr>
          <w:p w14:paraId="373F3C69" w14:textId="77777777" w:rsidR="00A2764E" w:rsidRPr="003E3CFB" w:rsidRDefault="00A2764E">
            <w:pPr>
              <w:jc w:val="right"/>
              <w:rPr>
                <w:rFonts w:ascii="Arial" w:hAnsi="Arial" w:cs="Arial"/>
                <w:sz w:val="22"/>
                <w:szCs w:val="22"/>
              </w:rPr>
            </w:pPr>
            <w:r w:rsidRPr="003E3CFB">
              <w:rPr>
                <w:rFonts w:ascii="Arial" w:hAnsi="Arial" w:cs="Arial"/>
                <w:sz w:val="22"/>
                <w:szCs w:val="22"/>
              </w:rPr>
              <w:t>65.69</w:t>
            </w:r>
          </w:p>
        </w:tc>
      </w:tr>
      <w:tr w:rsidR="00A2764E" w:rsidRPr="003E3CFB" w14:paraId="3C0C2A58"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42C44ED4"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Kingfisher Print</w:t>
            </w:r>
          </w:p>
        </w:tc>
        <w:tc>
          <w:tcPr>
            <w:tcW w:w="5245" w:type="dxa"/>
            <w:tcBorders>
              <w:top w:val="nil"/>
              <w:left w:val="nil"/>
              <w:bottom w:val="single" w:sz="4" w:space="0" w:color="auto"/>
              <w:right w:val="single" w:sz="4" w:space="0" w:color="auto"/>
            </w:tcBorders>
            <w:shd w:val="clear" w:color="000000" w:fill="F2F2F2"/>
            <w:noWrap/>
            <w:vAlign w:val="bottom"/>
            <w:hideMark/>
          </w:tcPr>
          <w:p w14:paraId="0010FB14" w14:textId="77777777" w:rsidR="00A2764E" w:rsidRPr="003E3CFB" w:rsidRDefault="00A2764E">
            <w:pPr>
              <w:rPr>
                <w:rFonts w:ascii="Arial" w:hAnsi="Arial" w:cs="Arial"/>
                <w:sz w:val="22"/>
                <w:szCs w:val="22"/>
              </w:rPr>
            </w:pPr>
            <w:r w:rsidRPr="003E3CFB">
              <w:rPr>
                <w:rFonts w:ascii="Arial" w:hAnsi="Arial" w:cs="Arial"/>
                <w:sz w:val="22"/>
                <w:szCs w:val="22"/>
              </w:rPr>
              <w:t>Print fees - Newsletter</w:t>
            </w:r>
          </w:p>
        </w:tc>
        <w:tc>
          <w:tcPr>
            <w:tcW w:w="1417" w:type="dxa"/>
            <w:tcBorders>
              <w:top w:val="nil"/>
              <w:left w:val="nil"/>
              <w:bottom w:val="single" w:sz="4" w:space="0" w:color="auto"/>
              <w:right w:val="single" w:sz="4" w:space="0" w:color="auto"/>
            </w:tcBorders>
            <w:shd w:val="clear" w:color="000000" w:fill="F2F2F2"/>
            <w:noWrap/>
            <w:vAlign w:val="bottom"/>
            <w:hideMark/>
          </w:tcPr>
          <w:p w14:paraId="1F23D0C0" w14:textId="77777777" w:rsidR="00A2764E" w:rsidRPr="003E3CFB" w:rsidRDefault="00A2764E">
            <w:pPr>
              <w:jc w:val="right"/>
              <w:rPr>
                <w:rFonts w:ascii="Arial" w:hAnsi="Arial" w:cs="Arial"/>
                <w:sz w:val="22"/>
                <w:szCs w:val="22"/>
              </w:rPr>
            </w:pPr>
            <w:r w:rsidRPr="003E3CFB">
              <w:rPr>
                <w:rFonts w:ascii="Arial" w:hAnsi="Arial" w:cs="Arial"/>
                <w:sz w:val="22"/>
                <w:szCs w:val="22"/>
              </w:rPr>
              <w:t>156.00</w:t>
            </w:r>
          </w:p>
        </w:tc>
      </w:tr>
      <w:tr w:rsidR="00A2764E" w:rsidRPr="003E3CFB" w14:paraId="4B429C6C"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39C14E95"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Nottinghamshire County Council</w:t>
            </w:r>
          </w:p>
        </w:tc>
        <w:tc>
          <w:tcPr>
            <w:tcW w:w="5245" w:type="dxa"/>
            <w:tcBorders>
              <w:top w:val="nil"/>
              <w:left w:val="nil"/>
              <w:bottom w:val="single" w:sz="4" w:space="0" w:color="auto"/>
              <w:right w:val="single" w:sz="4" w:space="0" w:color="auto"/>
            </w:tcBorders>
            <w:shd w:val="clear" w:color="000000" w:fill="F2F2F2"/>
            <w:noWrap/>
            <w:vAlign w:val="bottom"/>
            <w:hideMark/>
          </w:tcPr>
          <w:p w14:paraId="47F07116" w14:textId="77777777" w:rsidR="00A2764E" w:rsidRPr="003E3CFB" w:rsidRDefault="00A2764E" w:rsidP="00A2764E">
            <w:pPr>
              <w:ind w:right="738"/>
              <w:rPr>
                <w:rFonts w:ascii="Arial" w:hAnsi="Arial" w:cs="Arial"/>
                <w:color w:val="000000"/>
                <w:sz w:val="22"/>
                <w:szCs w:val="22"/>
              </w:rPr>
            </w:pPr>
            <w:r w:rsidRPr="003E3CFB">
              <w:rPr>
                <w:rFonts w:ascii="Arial" w:hAnsi="Arial" w:cs="Arial"/>
                <w:color w:val="000000"/>
                <w:sz w:val="22"/>
                <w:szCs w:val="22"/>
              </w:rPr>
              <w:t xml:space="preserve">TMC cleaning </w:t>
            </w:r>
          </w:p>
        </w:tc>
        <w:tc>
          <w:tcPr>
            <w:tcW w:w="1417" w:type="dxa"/>
            <w:tcBorders>
              <w:top w:val="nil"/>
              <w:left w:val="nil"/>
              <w:bottom w:val="single" w:sz="4" w:space="0" w:color="auto"/>
              <w:right w:val="single" w:sz="4" w:space="0" w:color="auto"/>
            </w:tcBorders>
            <w:shd w:val="clear" w:color="000000" w:fill="F2F2F2"/>
            <w:noWrap/>
            <w:vAlign w:val="bottom"/>
            <w:hideMark/>
          </w:tcPr>
          <w:p w14:paraId="23D20626" w14:textId="77777777" w:rsidR="00A2764E" w:rsidRPr="003E3CFB" w:rsidRDefault="00A2764E">
            <w:pPr>
              <w:jc w:val="right"/>
              <w:rPr>
                <w:rFonts w:ascii="Arial" w:hAnsi="Arial" w:cs="Arial"/>
                <w:sz w:val="22"/>
                <w:szCs w:val="22"/>
              </w:rPr>
            </w:pPr>
            <w:r w:rsidRPr="003E3CFB">
              <w:rPr>
                <w:rFonts w:ascii="Arial" w:hAnsi="Arial" w:cs="Arial"/>
                <w:sz w:val="22"/>
                <w:szCs w:val="22"/>
              </w:rPr>
              <w:t>207.80</w:t>
            </w:r>
          </w:p>
        </w:tc>
      </w:tr>
      <w:tr w:rsidR="00A2764E" w:rsidRPr="003E3CFB" w14:paraId="51D8D0FD"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5577B30D"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HP Instant Ink</w:t>
            </w:r>
          </w:p>
        </w:tc>
        <w:tc>
          <w:tcPr>
            <w:tcW w:w="5245" w:type="dxa"/>
            <w:tcBorders>
              <w:top w:val="nil"/>
              <w:left w:val="nil"/>
              <w:bottom w:val="single" w:sz="4" w:space="0" w:color="auto"/>
              <w:right w:val="single" w:sz="4" w:space="0" w:color="auto"/>
            </w:tcBorders>
            <w:shd w:val="clear" w:color="000000" w:fill="F2F2F2"/>
            <w:noWrap/>
            <w:vAlign w:val="bottom"/>
            <w:hideMark/>
          </w:tcPr>
          <w:p w14:paraId="6C1CCF10" w14:textId="77777777" w:rsidR="00A2764E" w:rsidRPr="003E3CFB" w:rsidRDefault="00A2764E">
            <w:pPr>
              <w:rPr>
                <w:rFonts w:ascii="Arial" w:hAnsi="Arial" w:cs="Arial"/>
                <w:sz w:val="22"/>
                <w:szCs w:val="22"/>
              </w:rPr>
            </w:pPr>
            <w:r w:rsidRPr="003E3CFB">
              <w:rPr>
                <w:rFonts w:ascii="Arial" w:hAnsi="Arial" w:cs="Arial"/>
                <w:sz w:val="22"/>
                <w:szCs w:val="22"/>
              </w:rPr>
              <w:t>Ink subscription (Reimburse NP)</w:t>
            </w:r>
          </w:p>
        </w:tc>
        <w:tc>
          <w:tcPr>
            <w:tcW w:w="1417" w:type="dxa"/>
            <w:tcBorders>
              <w:top w:val="nil"/>
              <w:left w:val="nil"/>
              <w:bottom w:val="single" w:sz="4" w:space="0" w:color="auto"/>
              <w:right w:val="single" w:sz="4" w:space="0" w:color="auto"/>
            </w:tcBorders>
            <w:shd w:val="clear" w:color="000000" w:fill="F2F2F2"/>
            <w:noWrap/>
            <w:vAlign w:val="bottom"/>
            <w:hideMark/>
          </w:tcPr>
          <w:p w14:paraId="509727A5" w14:textId="77777777" w:rsidR="00A2764E" w:rsidRPr="003E3CFB" w:rsidRDefault="00A2764E">
            <w:pPr>
              <w:jc w:val="right"/>
              <w:rPr>
                <w:rFonts w:ascii="Arial" w:hAnsi="Arial" w:cs="Arial"/>
                <w:sz w:val="22"/>
                <w:szCs w:val="22"/>
              </w:rPr>
            </w:pPr>
            <w:r w:rsidRPr="003E3CFB">
              <w:rPr>
                <w:rFonts w:ascii="Arial" w:hAnsi="Arial" w:cs="Arial"/>
                <w:sz w:val="22"/>
                <w:szCs w:val="22"/>
              </w:rPr>
              <w:t>17.48</w:t>
            </w:r>
          </w:p>
        </w:tc>
      </w:tr>
      <w:tr w:rsidR="00A2764E" w:rsidRPr="003E3CFB" w14:paraId="7C20F66C"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05D650E8"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BT Services Ltd</w:t>
            </w:r>
          </w:p>
        </w:tc>
        <w:tc>
          <w:tcPr>
            <w:tcW w:w="5245" w:type="dxa"/>
            <w:tcBorders>
              <w:top w:val="nil"/>
              <w:left w:val="nil"/>
              <w:bottom w:val="single" w:sz="4" w:space="0" w:color="auto"/>
              <w:right w:val="single" w:sz="4" w:space="0" w:color="auto"/>
            </w:tcBorders>
            <w:shd w:val="clear" w:color="000000" w:fill="F2F2F2"/>
            <w:noWrap/>
            <w:vAlign w:val="bottom"/>
            <w:hideMark/>
          </w:tcPr>
          <w:p w14:paraId="09EA8357" w14:textId="77777777" w:rsidR="00A2764E" w:rsidRPr="003E3CFB" w:rsidRDefault="00A2764E">
            <w:pPr>
              <w:rPr>
                <w:rFonts w:ascii="Arial" w:hAnsi="Arial" w:cs="Arial"/>
                <w:sz w:val="22"/>
                <w:szCs w:val="22"/>
              </w:rPr>
            </w:pPr>
            <w:r w:rsidRPr="003E3CFB">
              <w:rPr>
                <w:rFonts w:ascii="Arial" w:hAnsi="Arial" w:cs="Arial"/>
                <w:sz w:val="22"/>
                <w:szCs w:val="22"/>
              </w:rPr>
              <w:t>Phones/broadband</w:t>
            </w:r>
          </w:p>
        </w:tc>
        <w:tc>
          <w:tcPr>
            <w:tcW w:w="1417" w:type="dxa"/>
            <w:tcBorders>
              <w:top w:val="nil"/>
              <w:left w:val="nil"/>
              <w:bottom w:val="single" w:sz="4" w:space="0" w:color="auto"/>
              <w:right w:val="single" w:sz="4" w:space="0" w:color="auto"/>
            </w:tcBorders>
            <w:shd w:val="clear" w:color="000000" w:fill="F2F2F2"/>
            <w:noWrap/>
            <w:vAlign w:val="bottom"/>
            <w:hideMark/>
          </w:tcPr>
          <w:p w14:paraId="6EB6F6A4" w14:textId="77777777" w:rsidR="00A2764E" w:rsidRPr="003E3CFB" w:rsidRDefault="00A2764E">
            <w:pPr>
              <w:jc w:val="right"/>
              <w:rPr>
                <w:rFonts w:ascii="Arial" w:hAnsi="Arial" w:cs="Arial"/>
                <w:sz w:val="22"/>
                <w:szCs w:val="22"/>
              </w:rPr>
            </w:pPr>
            <w:r w:rsidRPr="003E3CFB">
              <w:rPr>
                <w:rFonts w:ascii="Arial" w:hAnsi="Arial" w:cs="Arial"/>
                <w:sz w:val="22"/>
                <w:szCs w:val="22"/>
              </w:rPr>
              <w:t>74.47</w:t>
            </w:r>
          </w:p>
        </w:tc>
      </w:tr>
      <w:tr w:rsidR="00A2764E" w:rsidRPr="003E3CFB" w14:paraId="2A0C06EF"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179A8F63" w14:textId="77777777" w:rsidR="00A2764E" w:rsidRPr="003E3CFB" w:rsidRDefault="00A2764E">
            <w:pPr>
              <w:rPr>
                <w:rFonts w:ascii="Arial" w:hAnsi="Arial" w:cs="Arial"/>
                <w:sz w:val="22"/>
                <w:szCs w:val="22"/>
              </w:rPr>
            </w:pPr>
            <w:r w:rsidRPr="003E3CFB">
              <w:rPr>
                <w:rFonts w:ascii="Arial" w:hAnsi="Arial" w:cs="Arial"/>
                <w:sz w:val="22"/>
                <w:szCs w:val="22"/>
              </w:rPr>
              <w:t>Izan Business solutions</w:t>
            </w:r>
          </w:p>
        </w:tc>
        <w:tc>
          <w:tcPr>
            <w:tcW w:w="5245" w:type="dxa"/>
            <w:tcBorders>
              <w:top w:val="nil"/>
              <w:left w:val="nil"/>
              <w:bottom w:val="single" w:sz="4" w:space="0" w:color="auto"/>
              <w:right w:val="single" w:sz="4" w:space="0" w:color="auto"/>
            </w:tcBorders>
            <w:shd w:val="clear" w:color="000000" w:fill="F2F2F2"/>
            <w:noWrap/>
            <w:vAlign w:val="bottom"/>
            <w:hideMark/>
          </w:tcPr>
          <w:p w14:paraId="1F7B9013" w14:textId="77777777" w:rsidR="00A2764E" w:rsidRPr="003E3CFB" w:rsidRDefault="00A2764E">
            <w:pPr>
              <w:rPr>
                <w:rFonts w:ascii="Arial" w:hAnsi="Arial" w:cs="Arial"/>
                <w:sz w:val="22"/>
                <w:szCs w:val="22"/>
              </w:rPr>
            </w:pPr>
            <w:r w:rsidRPr="003E3CFB">
              <w:rPr>
                <w:rFonts w:ascii="Arial" w:hAnsi="Arial" w:cs="Arial"/>
                <w:sz w:val="22"/>
                <w:szCs w:val="22"/>
              </w:rPr>
              <w:t>Monthly anti-virus software/365 emails</w:t>
            </w:r>
          </w:p>
        </w:tc>
        <w:tc>
          <w:tcPr>
            <w:tcW w:w="1417" w:type="dxa"/>
            <w:tcBorders>
              <w:top w:val="nil"/>
              <w:left w:val="nil"/>
              <w:bottom w:val="single" w:sz="4" w:space="0" w:color="auto"/>
              <w:right w:val="single" w:sz="4" w:space="0" w:color="auto"/>
            </w:tcBorders>
            <w:shd w:val="clear" w:color="000000" w:fill="F2F2F2"/>
            <w:noWrap/>
            <w:vAlign w:val="bottom"/>
            <w:hideMark/>
          </w:tcPr>
          <w:p w14:paraId="22080DF4" w14:textId="77777777" w:rsidR="00A2764E" w:rsidRPr="003E3CFB" w:rsidRDefault="00A2764E">
            <w:pPr>
              <w:jc w:val="right"/>
              <w:rPr>
                <w:rFonts w:ascii="Arial" w:hAnsi="Arial" w:cs="Arial"/>
                <w:sz w:val="22"/>
                <w:szCs w:val="22"/>
              </w:rPr>
            </w:pPr>
            <w:r w:rsidRPr="003E3CFB">
              <w:rPr>
                <w:rFonts w:ascii="Arial" w:hAnsi="Arial" w:cs="Arial"/>
                <w:sz w:val="22"/>
                <w:szCs w:val="22"/>
              </w:rPr>
              <w:t>110.28</w:t>
            </w:r>
          </w:p>
        </w:tc>
      </w:tr>
      <w:tr w:rsidR="00A2764E" w:rsidRPr="003E3CFB" w14:paraId="4D0F8E85"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2A72C8A1"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Amazon EU Sarl</w:t>
            </w:r>
          </w:p>
        </w:tc>
        <w:tc>
          <w:tcPr>
            <w:tcW w:w="5245" w:type="dxa"/>
            <w:tcBorders>
              <w:top w:val="nil"/>
              <w:left w:val="nil"/>
              <w:bottom w:val="single" w:sz="4" w:space="0" w:color="auto"/>
              <w:right w:val="single" w:sz="4" w:space="0" w:color="auto"/>
            </w:tcBorders>
            <w:shd w:val="clear" w:color="000000" w:fill="F2F2F2"/>
            <w:noWrap/>
            <w:vAlign w:val="bottom"/>
            <w:hideMark/>
          </w:tcPr>
          <w:p w14:paraId="10879F1C" w14:textId="77777777" w:rsidR="00A2764E" w:rsidRPr="003E3CFB" w:rsidRDefault="00A2764E">
            <w:pPr>
              <w:rPr>
                <w:rFonts w:ascii="Arial" w:hAnsi="Arial" w:cs="Arial"/>
                <w:sz w:val="22"/>
                <w:szCs w:val="22"/>
              </w:rPr>
            </w:pPr>
            <w:r w:rsidRPr="003E3CFB">
              <w:rPr>
                <w:rFonts w:ascii="Arial" w:hAnsi="Arial" w:cs="Arial"/>
                <w:sz w:val="22"/>
                <w:szCs w:val="22"/>
              </w:rPr>
              <w:t>Library bookcases</w:t>
            </w:r>
          </w:p>
        </w:tc>
        <w:tc>
          <w:tcPr>
            <w:tcW w:w="1417" w:type="dxa"/>
            <w:tcBorders>
              <w:top w:val="nil"/>
              <w:left w:val="nil"/>
              <w:bottom w:val="single" w:sz="4" w:space="0" w:color="auto"/>
              <w:right w:val="single" w:sz="4" w:space="0" w:color="auto"/>
            </w:tcBorders>
            <w:shd w:val="clear" w:color="000000" w:fill="F2F2F2"/>
            <w:noWrap/>
            <w:vAlign w:val="bottom"/>
            <w:hideMark/>
          </w:tcPr>
          <w:p w14:paraId="2E033B88" w14:textId="77777777" w:rsidR="00A2764E" w:rsidRPr="003E3CFB" w:rsidRDefault="00A2764E">
            <w:pPr>
              <w:jc w:val="right"/>
              <w:rPr>
                <w:rFonts w:ascii="Arial" w:hAnsi="Arial" w:cs="Arial"/>
                <w:sz w:val="22"/>
                <w:szCs w:val="22"/>
              </w:rPr>
            </w:pPr>
            <w:r w:rsidRPr="003E3CFB">
              <w:rPr>
                <w:rFonts w:ascii="Arial" w:hAnsi="Arial" w:cs="Arial"/>
                <w:sz w:val="22"/>
                <w:szCs w:val="22"/>
              </w:rPr>
              <w:t>49.41</w:t>
            </w:r>
          </w:p>
        </w:tc>
      </w:tr>
      <w:tr w:rsidR="00A2764E" w:rsidRPr="003E3CFB" w14:paraId="47E821F2"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68DB7468"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Amazon EU Sarl</w:t>
            </w:r>
          </w:p>
        </w:tc>
        <w:tc>
          <w:tcPr>
            <w:tcW w:w="5245" w:type="dxa"/>
            <w:tcBorders>
              <w:top w:val="nil"/>
              <w:left w:val="nil"/>
              <w:bottom w:val="single" w:sz="4" w:space="0" w:color="auto"/>
              <w:right w:val="single" w:sz="4" w:space="0" w:color="auto"/>
            </w:tcBorders>
            <w:shd w:val="clear" w:color="000000" w:fill="F2F2F2"/>
            <w:noWrap/>
            <w:vAlign w:val="bottom"/>
            <w:hideMark/>
          </w:tcPr>
          <w:p w14:paraId="460DAFCB" w14:textId="77777777" w:rsidR="00A2764E" w:rsidRPr="003E3CFB" w:rsidRDefault="00A2764E">
            <w:pPr>
              <w:rPr>
                <w:rFonts w:ascii="Arial" w:hAnsi="Arial" w:cs="Arial"/>
                <w:sz w:val="22"/>
                <w:szCs w:val="22"/>
              </w:rPr>
            </w:pPr>
            <w:r w:rsidRPr="003E3CFB">
              <w:rPr>
                <w:rFonts w:ascii="Arial" w:hAnsi="Arial" w:cs="Arial"/>
                <w:sz w:val="22"/>
                <w:szCs w:val="22"/>
              </w:rPr>
              <w:t>Library bookcases</w:t>
            </w:r>
          </w:p>
        </w:tc>
        <w:tc>
          <w:tcPr>
            <w:tcW w:w="1417" w:type="dxa"/>
            <w:tcBorders>
              <w:top w:val="nil"/>
              <w:left w:val="nil"/>
              <w:bottom w:val="single" w:sz="4" w:space="0" w:color="auto"/>
              <w:right w:val="single" w:sz="4" w:space="0" w:color="auto"/>
            </w:tcBorders>
            <w:shd w:val="clear" w:color="000000" w:fill="F2F2F2"/>
            <w:noWrap/>
            <w:vAlign w:val="bottom"/>
            <w:hideMark/>
          </w:tcPr>
          <w:p w14:paraId="12865E9B" w14:textId="77777777" w:rsidR="00A2764E" w:rsidRPr="003E3CFB" w:rsidRDefault="00A2764E">
            <w:pPr>
              <w:jc w:val="right"/>
              <w:rPr>
                <w:rFonts w:ascii="Arial" w:hAnsi="Arial" w:cs="Arial"/>
                <w:sz w:val="22"/>
                <w:szCs w:val="22"/>
              </w:rPr>
            </w:pPr>
            <w:r w:rsidRPr="003E3CFB">
              <w:rPr>
                <w:rFonts w:ascii="Arial" w:hAnsi="Arial" w:cs="Arial"/>
                <w:sz w:val="22"/>
                <w:szCs w:val="22"/>
              </w:rPr>
              <w:t>31.98</w:t>
            </w:r>
          </w:p>
        </w:tc>
      </w:tr>
      <w:tr w:rsidR="00A2764E" w:rsidRPr="003E3CFB" w14:paraId="4CDB4767"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2F6B1F40"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A Harrison</w:t>
            </w:r>
          </w:p>
        </w:tc>
        <w:tc>
          <w:tcPr>
            <w:tcW w:w="5245" w:type="dxa"/>
            <w:tcBorders>
              <w:top w:val="nil"/>
              <w:left w:val="nil"/>
              <w:bottom w:val="single" w:sz="4" w:space="0" w:color="auto"/>
              <w:right w:val="single" w:sz="4" w:space="0" w:color="auto"/>
            </w:tcBorders>
            <w:shd w:val="clear" w:color="000000" w:fill="F2F2F2"/>
            <w:noWrap/>
            <w:vAlign w:val="bottom"/>
            <w:hideMark/>
          </w:tcPr>
          <w:p w14:paraId="3B9AA807" w14:textId="77777777" w:rsidR="00A2764E" w:rsidRPr="003E3CFB" w:rsidRDefault="00A2764E">
            <w:pPr>
              <w:rPr>
                <w:rFonts w:ascii="Arial" w:hAnsi="Arial" w:cs="Arial"/>
                <w:sz w:val="22"/>
                <w:szCs w:val="22"/>
              </w:rPr>
            </w:pPr>
            <w:r w:rsidRPr="003E3CFB">
              <w:rPr>
                <w:rFonts w:ascii="Arial" w:hAnsi="Arial" w:cs="Arial"/>
                <w:sz w:val="22"/>
                <w:szCs w:val="22"/>
              </w:rPr>
              <w:t>Reimburse land registry fees- sports field title</w:t>
            </w:r>
          </w:p>
        </w:tc>
        <w:tc>
          <w:tcPr>
            <w:tcW w:w="1417" w:type="dxa"/>
            <w:tcBorders>
              <w:top w:val="nil"/>
              <w:left w:val="nil"/>
              <w:bottom w:val="single" w:sz="4" w:space="0" w:color="auto"/>
              <w:right w:val="single" w:sz="4" w:space="0" w:color="auto"/>
            </w:tcBorders>
            <w:shd w:val="clear" w:color="000000" w:fill="F2F2F2"/>
            <w:noWrap/>
            <w:vAlign w:val="bottom"/>
            <w:hideMark/>
          </w:tcPr>
          <w:p w14:paraId="4F215589" w14:textId="77777777" w:rsidR="00A2764E" w:rsidRPr="003E3CFB" w:rsidRDefault="00A2764E">
            <w:pPr>
              <w:jc w:val="right"/>
              <w:rPr>
                <w:rFonts w:ascii="Arial" w:hAnsi="Arial" w:cs="Arial"/>
                <w:sz w:val="22"/>
                <w:szCs w:val="22"/>
              </w:rPr>
            </w:pPr>
            <w:r w:rsidRPr="003E3CFB">
              <w:rPr>
                <w:rFonts w:ascii="Arial" w:hAnsi="Arial" w:cs="Arial"/>
                <w:sz w:val="22"/>
                <w:szCs w:val="22"/>
              </w:rPr>
              <w:t>7.00</w:t>
            </w:r>
          </w:p>
        </w:tc>
      </w:tr>
      <w:tr w:rsidR="00A2764E" w:rsidRPr="003E3CFB" w14:paraId="04DBE971"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134F2412"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Burton Dyson Solicitors</w:t>
            </w:r>
          </w:p>
        </w:tc>
        <w:tc>
          <w:tcPr>
            <w:tcW w:w="5245" w:type="dxa"/>
            <w:tcBorders>
              <w:top w:val="nil"/>
              <w:left w:val="nil"/>
              <w:bottom w:val="single" w:sz="4" w:space="0" w:color="auto"/>
              <w:right w:val="single" w:sz="4" w:space="0" w:color="auto"/>
            </w:tcBorders>
            <w:shd w:val="clear" w:color="000000" w:fill="F2F2F2"/>
            <w:noWrap/>
            <w:vAlign w:val="bottom"/>
            <w:hideMark/>
          </w:tcPr>
          <w:p w14:paraId="5E277E5C" w14:textId="16F9821A" w:rsidR="00A2764E" w:rsidRPr="003E3CFB" w:rsidRDefault="008E5BF0">
            <w:pPr>
              <w:rPr>
                <w:rFonts w:ascii="Arial" w:hAnsi="Arial" w:cs="Arial"/>
                <w:sz w:val="22"/>
                <w:szCs w:val="22"/>
              </w:rPr>
            </w:pPr>
            <w:r w:rsidRPr="003E3CFB">
              <w:rPr>
                <w:rFonts w:ascii="Arial" w:hAnsi="Arial" w:cs="Arial"/>
                <w:sz w:val="22"/>
                <w:szCs w:val="22"/>
              </w:rPr>
              <w:t>Official</w:t>
            </w:r>
            <w:r w:rsidR="00A2764E" w:rsidRPr="003E3CFB">
              <w:rPr>
                <w:rFonts w:ascii="Arial" w:hAnsi="Arial" w:cs="Arial"/>
                <w:sz w:val="22"/>
                <w:szCs w:val="22"/>
              </w:rPr>
              <w:t xml:space="preserve"> office copy - sports field title</w:t>
            </w:r>
          </w:p>
        </w:tc>
        <w:tc>
          <w:tcPr>
            <w:tcW w:w="1417" w:type="dxa"/>
            <w:tcBorders>
              <w:top w:val="nil"/>
              <w:left w:val="nil"/>
              <w:bottom w:val="single" w:sz="4" w:space="0" w:color="auto"/>
              <w:right w:val="single" w:sz="4" w:space="0" w:color="auto"/>
            </w:tcBorders>
            <w:shd w:val="clear" w:color="000000" w:fill="F2F2F2"/>
            <w:noWrap/>
            <w:vAlign w:val="bottom"/>
            <w:hideMark/>
          </w:tcPr>
          <w:p w14:paraId="00D84BAD" w14:textId="77777777" w:rsidR="00A2764E" w:rsidRPr="003E3CFB" w:rsidRDefault="00A2764E">
            <w:pPr>
              <w:jc w:val="right"/>
              <w:rPr>
                <w:rFonts w:ascii="Arial" w:hAnsi="Arial" w:cs="Arial"/>
                <w:sz w:val="22"/>
                <w:szCs w:val="22"/>
              </w:rPr>
            </w:pPr>
            <w:r w:rsidRPr="003E3CFB">
              <w:rPr>
                <w:rFonts w:ascii="Arial" w:hAnsi="Arial" w:cs="Arial"/>
                <w:sz w:val="22"/>
                <w:szCs w:val="22"/>
              </w:rPr>
              <w:t>7.00</w:t>
            </w:r>
          </w:p>
        </w:tc>
      </w:tr>
      <w:tr w:rsidR="00A2764E" w:rsidRPr="003E3CFB" w14:paraId="324F7152"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0397535F"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Notts ALC</w:t>
            </w:r>
          </w:p>
        </w:tc>
        <w:tc>
          <w:tcPr>
            <w:tcW w:w="5245" w:type="dxa"/>
            <w:tcBorders>
              <w:top w:val="nil"/>
              <w:left w:val="nil"/>
              <w:bottom w:val="single" w:sz="4" w:space="0" w:color="auto"/>
              <w:right w:val="single" w:sz="4" w:space="0" w:color="auto"/>
            </w:tcBorders>
            <w:shd w:val="clear" w:color="000000" w:fill="F2F2F2"/>
            <w:noWrap/>
            <w:vAlign w:val="bottom"/>
            <w:hideMark/>
          </w:tcPr>
          <w:p w14:paraId="5F660EC7" w14:textId="77777777" w:rsidR="00A2764E" w:rsidRPr="003E3CFB" w:rsidRDefault="00A2764E">
            <w:pPr>
              <w:rPr>
                <w:rFonts w:ascii="Arial" w:hAnsi="Arial" w:cs="Arial"/>
                <w:sz w:val="22"/>
                <w:szCs w:val="22"/>
              </w:rPr>
            </w:pPr>
            <w:r w:rsidRPr="003E3CFB">
              <w:rPr>
                <w:rFonts w:ascii="Arial" w:hAnsi="Arial" w:cs="Arial"/>
                <w:sz w:val="22"/>
                <w:szCs w:val="22"/>
              </w:rPr>
              <w:t>Annual Subscription</w:t>
            </w:r>
          </w:p>
        </w:tc>
        <w:tc>
          <w:tcPr>
            <w:tcW w:w="1417" w:type="dxa"/>
            <w:tcBorders>
              <w:top w:val="nil"/>
              <w:left w:val="nil"/>
              <w:bottom w:val="single" w:sz="4" w:space="0" w:color="auto"/>
              <w:right w:val="single" w:sz="4" w:space="0" w:color="auto"/>
            </w:tcBorders>
            <w:shd w:val="clear" w:color="000000" w:fill="F2F2F2"/>
            <w:noWrap/>
            <w:vAlign w:val="bottom"/>
            <w:hideMark/>
          </w:tcPr>
          <w:p w14:paraId="01B5B0E2" w14:textId="77777777" w:rsidR="00A2764E" w:rsidRPr="003E3CFB" w:rsidRDefault="00A2764E">
            <w:pPr>
              <w:jc w:val="right"/>
              <w:rPr>
                <w:rFonts w:ascii="Arial" w:hAnsi="Arial" w:cs="Arial"/>
                <w:sz w:val="22"/>
                <w:szCs w:val="22"/>
              </w:rPr>
            </w:pPr>
            <w:r w:rsidRPr="003E3CFB">
              <w:rPr>
                <w:rFonts w:ascii="Arial" w:hAnsi="Arial" w:cs="Arial"/>
                <w:sz w:val="22"/>
                <w:szCs w:val="22"/>
              </w:rPr>
              <w:t>555.36</w:t>
            </w:r>
          </w:p>
        </w:tc>
      </w:tr>
      <w:tr w:rsidR="00A2764E" w:rsidRPr="003E3CFB" w14:paraId="108D1293"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2CBB1881" w14:textId="77777777" w:rsidR="00A2764E" w:rsidRPr="003E3CFB" w:rsidRDefault="00A2764E">
            <w:pPr>
              <w:rPr>
                <w:rFonts w:ascii="Arial" w:hAnsi="Arial" w:cs="Arial"/>
                <w:sz w:val="22"/>
                <w:szCs w:val="22"/>
              </w:rPr>
            </w:pPr>
            <w:r w:rsidRPr="003E3CFB">
              <w:rPr>
                <w:rFonts w:ascii="Arial" w:hAnsi="Arial" w:cs="Arial"/>
                <w:sz w:val="22"/>
                <w:szCs w:val="22"/>
              </w:rPr>
              <w:t>H Jackson</w:t>
            </w:r>
          </w:p>
        </w:tc>
        <w:tc>
          <w:tcPr>
            <w:tcW w:w="5245" w:type="dxa"/>
            <w:tcBorders>
              <w:top w:val="nil"/>
              <w:left w:val="nil"/>
              <w:bottom w:val="single" w:sz="4" w:space="0" w:color="auto"/>
              <w:right w:val="single" w:sz="4" w:space="0" w:color="auto"/>
            </w:tcBorders>
            <w:shd w:val="clear" w:color="000000" w:fill="F2F2F2"/>
            <w:noWrap/>
            <w:vAlign w:val="bottom"/>
            <w:hideMark/>
          </w:tcPr>
          <w:p w14:paraId="20A7E2CF" w14:textId="77777777" w:rsidR="00A2764E" w:rsidRPr="003E3CFB" w:rsidRDefault="00A2764E">
            <w:pPr>
              <w:rPr>
                <w:rFonts w:ascii="Arial" w:hAnsi="Arial" w:cs="Arial"/>
                <w:sz w:val="22"/>
                <w:szCs w:val="22"/>
              </w:rPr>
            </w:pPr>
            <w:r w:rsidRPr="003E3CFB">
              <w:rPr>
                <w:rFonts w:ascii="Arial" w:hAnsi="Arial" w:cs="Arial"/>
                <w:sz w:val="22"/>
                <w:szCs w:val="22"/>
              </w:rPr>
              <w:t>Newsletter delivery</w:t>
            </w:r>
          </w:p>
        </w:tc>
        <w:tc>
          <w:tcPr>
            <w:tcW w:w="1417" w:type="dxa"/>
            <w:tcBorders>
              <w:top w:val="nil"/>
              <w:left w:val="nil"/>
              <w:bottom w:val="single" w:sz="4" w:space="0" w:color="auto"/>
              <w:right w:val="single" w:sz="4" w:space="0" w:color="auto"/>
            </w:tcBorders>
            <w:shd w:val="clear" w:color="000000" w:fill="F2F2F2"/>
            <w:noWrap/>
            <w:vAlign w:val="bottom"/>
            <w:hideMark/>
          </w:tcPr>
          <w:p w14:paraId="2CFA11E4" w14:textId="77777777" w:rsidR="00A2764E" w:rsidRPr="003E3CFB" w:rsidRDefault="00A2764E">
            <w:pPr>
              <w:jc w:val="right"/>
              <w:rPr>
                <w:rFonts w:ascii="Arial" w:hAnsi="Arial" w:cs="Arial"/>
                <w:sz w:val="22"/>
                <w:szCs w:val="22"/>
              </w:rPr>
            </w:pPr>
            <w:r w:rsidRPr="003E3CFB">
              <w:rPr>
                <w:rFonts w:ascii="Arial" w:hAnsi="Arial" w:cs="Arial"/>
                <w:sz w:val="22"/>
                <w:szCs w:val="22"/>
              </w:rPr>
              <w:t>50.00</w:t>
            </w:r>
          </w:p>
        </w:tc>
      </w:tr>
      <w:tr w:rsidR="00A2764E" w:rsidRPr="003E3CFB" w14:paraId="30000E24"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0F0E5477" w14:textId="77777777" w:rsidR="00A2764E" w:rsidRPr="003E3CFB" w:rsidRDefault="00A2764E">
            <w:pPr>
              <w:rPr>
                <w:rFonts w:ascii="Arial" w:hAnsi="Arial" w:cs="Arial"/>
                <w:sz w:val="22"/>
                <w:szCs w:val="22"/>
              </w:rPr>
            </w:pPr>
            <w:r w:rsidRPr="003E3CFB">
              <w:rPr>
                <w:rFonts w:ascii="Arial" w:hAnsi="Arial" w:cs="Arial"/>
                <w:sz w:val="22"/>
                <w:szCs w:val="22"/>
              </w:rPr>
              <w:t>A Richards</w:t>
            </w:r>
          </w:p>
        </w:tc>
        <w:tc>
          <w:tcPr>
            <w:tcW w:w="5245" w:type="dxa"/>
            <w:tcBorders>
              <w:top w:val="nil"/>
              <w:left w:val="nil"/>
              <w:bottom w:val="single" w:sz="4" w:space="0" w:color="auto"/>
              <w:right w:val="single" w:sz="4" w:space="0" w:color="auto"/>
            </w:tcBorders>
            <w:shd w:val="clear" w:color="000000" w:fill="F2F2F2"/>
            <w:noWrap/>
            <w:vAlign w:val="bottom"/>
            <w:hideMark/>
          </w:tcPr>
          <w:p w14:paraId="33CB2283" w14:textId="77777777" w:rsidR="00A2764E" w:rsidRPr="003E3CFB" w:rsidRDefault="00A2764E">
            <w:pPr>
              <w:rPr>
                <w:rFonts w:ascii="Arial" w:hAnsi="Arial" w:cs="Arial"/>
                <w:sz w:val="22"/>
                <w:szCs w:val="22"/>
              </w:rPr>
            </w:pPr>
            <w:r w:rsidRPr="003E3CFB">
              <w:rPr>
                <w:rFonts w:ascii="Arial" w:hAnsi="Arial" w:cs="Arial"/>
                <w:sz w:val="22"/>
                <w:szCs w:val="22"/>
              </w:rPr>
              <w:t>Newsletter delivery</w:t>
            </w:r>
          </w:p>
        </w:tc>
        <w:tc>
          <w:tcPr>
            <w:tcW w:w="1417" w:type="dxa"/>
            <w:tcBorders>
              <w:top w:val="nil"/>
              <w:left w:val="nil"/>
              <w:bottom w:val="single" w:sz="4" w:space="0" w:color="auto"/>
              <w:right w:val="single" w:sz="4" w:space="0" w:color="auto"/>
            </w:tcBorders>
            <w:shd w:val="clear" w:color="000000" w:fill="F2F2F2"/>
            <w:noWrap/>
            <w:vAlign w:val="bottom"/>
            <w:hideMark/>
          </w:tcPr>
          <w:p w14:paraId="46B8862C" w14:textId="77777777" w:rsidR="00A2764E" w:rsidRPr="003E3CFB" w:rsidRDefault="00A2764E">
            <w:pPr>
              <w:jc w:val="right"/>
              <w:rPr>
                <w:rFonts w:ascii="Arial" w:hAnsi="Arial" w:cs="Arial"/>
                <w:sz w:val="22"/>
                <w:szCs w:val="22"/>
              </w:rPr>
            </w:pPr>
            <w:r w:rsidRPr="003E3CFB">
              <w:rPr>
                <w:rFonts w:ascii="Arial" w:hAnsi="Arial" w:cs="Arial"/>
                <w:sz w:val="22"/>
                <w:szCs w:val="22"/>
              </w:rPr>
              <w:t>50.00</w:t>
            </w:r>
          </w:p>
        </w:tc>
      </w:tr>
      <w:tr w:rsidR="00A2764E" w:rsidRPr="003E3CFB" w14:paraId="5AFCB180"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0D2B51D9" w14:textId="39225CE2" w:rsidR="00A2764E" w:rsidRPr="003E3CFB" w:rsidRDefault="00A2764E">
            <w:pPr>
              <w:rPr>
                <w:rFonts w:ascii="Arial" w:hAnsi="Arial" w:cs="Arial"/>
                <w:color w:val="000000"/>
                <w:sz w:val="22"/>
                <w:szCs w:val="22"/>
              </w:rPr>
            </w:pPr>
            <w:r w:rsidRPr="003E3CFB">
              <w:rPr>
                <w:rFonts w:ascii="Arial" w:hAnsi="Arial" w:cs="Arial"/>
                <w:color w:val="000000"/>
                <w:sz w:val="22"/>
                <w:szCs w:val="22"/>
              </w:rPr>
              <w:t>Various</w:t>
            </w:r>
          </w:p>
        </w:tc>
        <w:tc>
          <w:tcPr>
            <w:tcW w:w="5245" w:type="dxa"/>
            <w:tcBorders>
              <w:top w:val="nil"/>
              <w:left w:val="nil"/>
              <w:bottom w:val="single" w:sz="4" w:space="0" w:color="auto"/>
              <w:right w:val="single" w:sz="4" w:space="0" w:color="auto"/>
            </w:tcBorders>
            <w:shd w:val="clear" w:color="000000" w:fill="F2F2F2"/>
            <w:noWrap/>
            <w:vAlign w:val="bottom"/>
            <w:hideMark/>
          </w:tcPr>
          <w:p w14:paraId="51EFB258" w14:textId="36ACC5CA" w:rsidR="00A2764E" w:rsidRPr="003E3CFB" w:rsidRDefault="00A2764E">
            <w:pPr>
              <w:rPr>
                <w:rFonts w:ascii="Arial" w:hAnsi="Arial" w:cs="Arial"/>
                <w:sz w:val="22"/>
                <w:szCs w:val="22"/>
              </w:rPr>
            </w:pPr>
            <w:r w:rsidRPr="003E3CFB">
              <w:rPr>
                <w:rFonts w:ascii="Arial" w:hAnsi="Arial" w:cs="Arial"/>
                <w:sz w:val="22"/>
                <w:szCs w:val="22"/>
              </w:rPr>
              <w:t xml:space="preserve">Salaries -January </w:t>
            </w:r>
          </w:p>
        </w:tc>
        <w:tc>
          <w:tcPr>
            <w:tcW w:w="1417" w:type="dxa"/>
            <w:tcBorders>
              <w:top w:val="nil"/>
              <w:left w:val="nil"/>
              <w:bottom w:val="single" w:sz="4" w:space="0" w:color="auto"/>
              <w:right w:val="single" w:sz="4" w:space="0" w:color="auto"/>
            </w:tcBorders>
            <w:shd w:val="clear" w:color="000000" w:fill="F2F2F2"/>
            <w:noWrap/>
            <w:vAlign w:val="bottom"/>
            <w:hideMark/>
          </w:tcPr>
          <w:p w14:paraId="6CD5A3E0" w14:textId="2F5160EF" w:rsidR="00A2764E" w:rsidRPr="003E3CFB" w:rsidRDefault="00883749">
            <w:pPr>
              <w:jc w:val="right"/>
              <w:rPr>
                <w:rFonts w:ascii="Arial" w:hAnsi="Arial" w:cs="Arial"/>
                <w:sz w:val="22"/>
                <w:szCs w:val="22"/>
              </w:rPr>
            </w:pPr>
            <w:r w:rsidRPr="003E3CFB">
              <w:rPr>
                <w:rFonts w:ascii="Arial" w:hAnsi="Arial" w:cs="Arial"/>
                <w:sz w:val="22"/>
                <w:szCs w:val="22"/>
              </w:rPr>
              <w:t>338</w:t>
            </w:r>
            <w:r w:rsidR="003025D8" w:rsidRPr="003E3CFB">
              <w:rPr>
                <w:rFonts w:ascii="Arial" w:hAnsi="Arial" w:cs="Arial"/>
                <w:sz w:val="22"/>
                <w:szCs w:val="22"/>
              </w:rPr>
              <w:t>0</w:t>
            </w:r>
            <w:r w:rsidRPr="003E3CFB">
              <w:rPr>
                <w:rFonts w:ascii="Arial" w:hAnsi="Arial" w:cs="Arial"/>
                <w:sz w:val="22"/>
                <w:szCs w:val="22"/>
              </w:rPr>
              <w:t>.01</w:t>
            </w:r>
          </w:p>
        </w:tc>
      </w:tr>
      <w:tr w:rsidR="00A2764E" w:rsidRPr="003E3CFB" w14:paraId="08624BEF"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77E61007"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 xml:space="preserve">HMRC </w:t>
            </w:r>
          </w:p>
        </w:tc>
        <w:tc>
          <w:tcPr>
            <w:tcW w:w="5245" w:type="dxa"/>
            <w:tcBorders>
              <w:top w:val="nil"/>
              <w:left w:val="nil"/>
              <w:bottom w:val="single" w:sz="4" w:space="0" w:color="auto"/>
              <w:right w:val="single" w:sz="4" w:space="0" w:color="auto"/>
            </w:tcBorders>
            <w:shd w:val="clear" w:color="000000" w:fill="F2F2F2"/>
            <w:noWrap/>
            <w:vAlign w:val="bottom"/>
            <w:hideMark/>
          </w:tcPr>
          <w:p w14:paraId="5001C49E" w14:textId="77777777" w:rsidR="00A2764E" w:rsidRPr="003E3CFB" w:rsidRDefault="00A2764E">
            <w:pPr>
              <w:rPr>
                <w:rFonts w:ascii="Arial" w:hAnsi="Arial" w:cs="Arial"/>
                <w:sz w:val="22"/>
                <w:szCs w:val="22"/>
              </w:rPr>
            </w:pPr>
            <w:r w:rsidRPr="003E3CFB">
              <w:rPr>
                <w:rFonts w:ascii="Arial" w:hAnsi="Arial" w:cs="Arial"/>
                <w:sz w:val="22"/>
                <w:szCs w:val="22"/>
              </w:rPr>
              <w:t>NICS and Income Tax (£852.15 inc cemetery)</w:t>
            </w:r>
          </w:p>
        </w:tc>
        <w:tc>
          <w:tcPr>
            <w:tcW w:w="1417" w:type="dxa"/>
            <w:tcBorders>
              <w:top w:val="nil"/>
              <w:left w:val="nil"/>
              <w:bottom w:val="single" w:sz="4" w:space="0" w:color="auto"/>
              <w:right w:val="single" w:sz="4" w:space="0" w:color="auto"/>
            </w:tcBorders>
            <w:shd w:val="clear" w:color="000000" w:fill="F2F2F2"/>
            <w:noWrap/>
            <w:vAlign w:val="bottom"/>
            <w:hideMark/>
          </w:tcPr>
          <w:p w14:paraId="403690EB" w14:textId="77777777" w:rsidR="00A2764E" w:rsidRPr="003E3CFB" w:rsidRDefault="00A2764E">
            <w:pPr>
              <w:jc w:val="right"/>
              <w:rPr>
                <w:rFonts w:ascii="Arial" w:hAnsi="Arial" w:cs="Arial"/>
                <w:sz w:val="22"/>
                <w:szCs w:val="22"/>
              </w:rPr>
            </w:pPr>
            <w:r w:rsidRPr="003E3CFB">
              <w:rPr>
                <w:rFonts w:ascii="Arial" w:hAnsi="Arial" w:cs="Arial"/>
                <w:sz w:val="22"/>
                <w:szCs w:val="22"/>
              </w:rPr>
              <w:t>830.35</w:t>
            </w:r>
          </w:p>
        </w:tc>
      </w:tr>
      <w:tr w:rsidR="00A2764E" w:rsidRPr="003E3CFB" w14:paraId="57156291" w14:textId="77777777" w:rsidTr="003E3CFB">
        <w:trPr>
          <w:trHeight w:val="360"/>
        </w:trPr>
        <w:tc>
          <w:tcPr>
            <w:tcW w:w="3397" w:type="dxa"/>
            <w:tcBorders>
              <w:top w:val="nil"/>
              <w:left w:val="single" w:sz="4" w:space="0" w:color="auto"/>
              <w:bottom w:val="single" w:sz="4" w:space="0" w:color="auto"/>
              <w:right w:val="single" w:sz="4" w:space="0" w:color="auto"/>
            </w:tcBorders>
            <w:shd w:val="clear" w:color="000000" w:fill="F2F2F2"/>
            <w:noWrap/>
            <w:vAlign w:val="bottom"/>
            <w:hideMark/>
          </w:tcPr>
          <w:p w14:paraId="3E07CB05"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Notts CC Pension Account</w:t>
            </w:r>
          </w:p>
        </w:tc>
        <w:tc>
          <w:tcPr>
            <w:tcW w:w="5245" w:type="dxa"/>
            <w:tcBorders>
              <w:top w:val="nil"/>
              <w:left w:val="nil"/>
              <w:bottom w:val="single" w:sz="4" w:space="0" w:color="auto"/>
              <w:right w:val="single" w:sz="4" w:space="0" w:color="auto"/>
            </w:tcBorders>
            <w:shd w:val="clear" w:color="000000" w:fill="F2F2F2"/>
            <w:noWrap/>
            <w:vAlign w:val="bottom"/>
            <w:hideMark/>
          </w:tcPr>
          <w:p w14:paraId="4C044553" w14:textId="77777777" w:rsidR="00A2764E" w:rsidRPr="003E3CFB" w:rsidRDefault="00A2764E">
            <w:pPr>
              <w:rPr>
                <w:rFonts w:ascii="Arial" w:hAnsi="Arial" w:cs="Arial"/>
                <w:color w:val="000000"/>
                <w:sz w:val="22"/>
                <w:szCs w:val="22"/>
              </w:rPr>
            </w:pPr>
            <w:r w:rsidRPr="003E3CFB">
              <w:rPr>
                <w:rFonts w:ascii="Arial" w:hAnsi="Arial" w:cs="Arial"/>
                <w:color w:val="000000"/>
                <w:sz w:val="22"/>
                <w:szCs w:val="22"/>
              </w:rPr>
              <w:t>Employee/employer pension contributions</w:t>
            </w:r>
          </w:p>
        </w:tc>
        <w:tc>
          <w:tcPr>
            <w:tcW w:w="1417" w:type="dxa"/>
            <w:tcBorders>
              <w:top w:val="nil"/>
              <w:left w:val="nil"/>
              <w:bottom w:val="single" w:sz="4" w:space="0" w:color="auto"/>
              <w:right w:val="single" w:sz="4" w:space="0" w:color="auto"/>
            </w:tcBorders>
            <w:shd w:val="clear" w:color="000000" w:fill="F2F2F2"/>
            <w:noWrap/>
            <w:vAlign w:val="bottom"/>
            <w:hideMark/>
          </w:tcPr>
          <w:p w14:paraId="051378FE" w14:textId="77777777" w:rsidR="00A2764E" w:rsidRPr="003E3CFB" w:rsidRDefault="00A2764E">
            <w:pPr>
              <w:jc w:val="right"/>
              <w:rPr>
                <w:rFonts w:ascii="Arial" w:hAnsi="Arial" w:cs="Arial"/>
                <w:sz w:val="22"/>
                <w:szCs w:val="22"/>
              </w:rPr>
            </w:pPr>
            <w:r w:rsidRPr="003E3CFB">
              <w:rPr>
                <w:rFonts w:ascii="Arial" w:hAnsi="Arial" w:cs="Arial"/>
                <w:sz w:val="22"/>
                <w:szCs w:val="22"/>
              </w:rPr>
              <w:t>889.37</w:t>
            </w:r>
          </w:p>
        </w:tc>
      </w:tr>
      <w:tr w:rsidR="00A2764E" w:rsidRPr="003E3CFB" w14:paraId="045CAE3F" w14:textId="77777777" w:rsidTr="003E3CFB">
        <w:trPr>
          <w:trHeight w:val="330"/>
        </w:trPr>
        <w:tc>
          <w:tcPr>
            <w:tcW w:w="3397" w:type="dxa"/>
            <w:tcBorders>
              <w:top w:val="nil"/>
              <w:left w:val="single" w:sz="4" w:space="0" w:color="auto"/>
              <w:bottom w:val="single" w:sz="4" w:space="0" w:color="auto"/>
              <w:right w:val="single" w:sz="4" w:space="0" w:color="auto"/>
            </w:tcBorders>
            <w:shd w:val="clear" w:color="000000" w:fill="BFBFBF"/>
            <w:noWrap/>
            <w:vAlign w:val="bottom"/>
            <w:hideMark/>
          </w:tcPr>
          <w:p w14:paraId="6A733AA7" w14:textId="77777777" w:rsidR="00A2764E" w:rsidRPr="003E3CFB" w:rsidRDefault="00A2764E">
            <w:pPr>
              <w:rPr>
                <w:rFonts w:ascii="Arial" w:hAnsi="Arial" w:cs="Arial"/>
                <w:b/>
                <w:bCs/>
                <w:color w:val="000000"/>
                <w:sz w:val="22"/>
                <w:szCs w:val="22"/>
              </w:rPr>
            </w:pPr>
            <w:r w:rsidRPr="003E3CFB">
              <w:rPr>
                <w:rFonts w:ascii="Arial" w:hAnsi="Arial" w:cs="Arial"/>
                <w:b/>
                <w:bCs/>
                <w:color w:val="000000"/>
                <w:sz w:val="22"/>
                <w:szCs w:val="22"/>
              </w:rPr>
              <w:t>TOTAL</w:t>
            </w:r>
          </w:p>
        </w:tc>
        <w:tc>
          <w:tcPr>
            <w:tcW w:w="5245" w:type="dxa"/>
            <w:tcBorders>
              <w:top w:val="nil"/>
              <w:left w:val="nil"/>
              <w:bottom w:val="single" w:sz="4" w:space="0" w:color="auto"/>
              <w:right w:val="single" w:sz="4" w:space="0" w:color="auto"/>
            </w:tcBorders>
            <w:shd w:val="clear" w:color="000000" w:fill="BFBFBF"/>
            <w:noWrap/>
            <w:vAlign w:val="bottom"/>
            <w:hideMark/>
          </w:tcPr>
          <w:p w14:paraId="619DFAAC" w14:textId="77777777" w:rsidR="00A2764E" w:rsidRPr="003E3CFB" w:rsidRDefault="00A2764E">
            <w:pPr>
              <w:rPr>
                <w:rFonts w:ascii="Arial" w:hAnsi="Arial" w:cs="Arial"/>
                <w:b/>
                <w:bCs/>
                <w:color w:val="000000"/>
                <w:sz w:val="22"/>
                <w:szCs w:val="22"/>
              </w:rPr>
            </w:pPr>
            <w:r w:rsidRPr="003E3CFB">
              <w:rPr>
                <w:rFonts w:ascii="Arial" w:hAnsi="Arial" w:cs="Arial"/>
                <w:b/>
                <w:bCs/>
                <w:color w:val="000000"/>
                <w:sz w:val="22"/>
                <w:szCs w:val="22"/>
              </w:rPr>
              <w:t> </w:t>
            </w:r>
          </w:p>
        </w:tc>
        <w:tc>
          <w:tcPr>
            <w:tcW w:w="1417" w:type="dxa"/>
            <w:tcBorders>
              <w:top w:val="nil"/>
              <w:left w:val="nil"/>
              <w:bottom w:val="single" w:sz="4" w:space="0" w:color="auto"/>
              <w:right w:val="single" w:sz="4" w:space="0" w:color="auto"/>
            </w:tcBorders>
            <w:shd w:val="clear" w:color="000000" w:fill="BFBFBF"/>
            <w:noWrap/>
            <w:vAlign w:val="bottom"/>
            <w:hideMark/>
          </w:tcPr>
          <w:p w14:paraId="03DB0508" w14:textId="77777777" w:rsidR="00A2764E" w:rsidRPr="003E3CFB" w:rsidRDefault="00A2764E">
            <w:pPr>
              <w:jc w:val="right"/>
              <w:rPr>
                <w:rFonts w:ascii="Arial" w:hAnsi="Arial" w:cs="Arial"/>
                <w:b/>
                <w:bCs/>
                <w:color w:val="000000"/>
                <w:sz w:val="22"/>
                <w:szCs w:val="22"/>
              </w:rPr>
            </w:pPr>
            <w:r w:rsidRPr="003E3CFB">
              <w:rPr>
                <w:rFonts w:ascii="Arial" w:hAnsi="Arial" w:cs="Arial"/>
                <w:b/>
                <w:bCs/>
                <w:color w:val="000000"/>
                <w:sz w:val="22"/>
                <w:szCs w:val="22"/>
              </w:rPr>
              <w:t>6816.18</w:t>
            </w:r>
          </w:p>
        </w:tc>
      </w:tr>
    </w:tbl>
    <w:p w14:paraId="004DD86E" w14:textId="77777777" w:rsidR="009B3E83" w:rsidRPr="003E3CFB" w:rsidRDefault="009B3E83" w:rsidP="00E54792">
      <w:pPr>
        <w:pStyle w:val="DefaultText"/>
        <w:ind w:left="426"/>
        <w:jc w:val="both"/>
        <w:rPr>
          <w:rFonts w:ascii="Arial" w:hAnsi="Arial" w:cs="Arial"/>
          <w:sz w:val="22"/>
          <w:szCs w:val="22"/>
        </w:rPr>
      </w:pPr>
    </w:p>
    <w:p w14:paraId="24AA837F" w14:textId="77777777" w:rsidR="009B3E83" w:rsidRPr="003E3CFB" w:rsidRDefault="009B3E83" w:rsidP="00E54792">
      <w:pPr>
        <w:pStyle w:val="DefaultText"/>
        <w:ind w:left="426"/>
        <w:jc w:val="both"/>
        <w:rPr>
          <w:rFonts w:ascii="Arial" w:hAnsi="Arial" w:cs="Arial"/>
          <w:sz w:val="22"/>
          <w:szCs w:val="22"/>
        </w:rPr>
      </w:pPr>
    </w:p>
    <w:tbl>
      <w:tblPr>
        <w:tblW w:w="9840" w:type="dxa"/>
        <w:tblLook w:val="04A0" w:firstRow="1" w:lastRow="0" w:firstColumn="1" w:lastColumn="0" w:noHBand="0" w:noVBand="1"/>
      </w:tblPr>
      <w:tblGrid>
        <w:gridCol w:w="3220"/>
        <w:gridCol w:w="5180"/>
        <w:gridCol w:w="1440"/>
      </w:tblGrid>
      <w:tr w:rsidR="008E5BF0" w:rsidRPr="003E3CFB" w14:paraId="4F7AAF07" w14:textId="77777777" w:rsidTr="008E5BF0">
        <w:trPr>
          <w:trHeight w:val="690"/>
        </w:trPr>
        <w:tc>
          <w:tcPr>
            <w:tcW w:w="32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258EF50F" w14:textId="4A880907" w:rsidR="008E5BF0" w:rsidRPr="003E3CFB" w:rsidRDefault="008E5BF0">
            <w:pPr>
              <w:rPr>
                <w:rFonts w:ascii="Arial" w:hAnsi="Arial" w:cs="Arial"/>
                <w:b/>
                <w:bCs/>
                <w:color w:val="000000"/>
                <w:sz w:val="22"/>
                <w:szCs w:val="22"/>
                <w:lang w:eastAsia="en-GB"/>
              </w:rPr>
            </w:pPr>
            <w:r w:rsidRPr="003E3CFB">
              <w:rPr>
                <w:rFonts w:ascii="Arial" w:hAnsi="Arial" w:cs="Arial"/>
                <w:b/>
                <w:bCs/>
                <w:color w:val="000000"/>
                <w:sz w:val="22"/>
                <w:szCs w:val="22"/>
              </w:rPr>
              <w:lastRenderedPageBreak/>
              <w:t>CEMETERY PAYEE</w:t>
            </w:r>
          </w:p>
        </w:tc>
        <w:tc>
          <w:tcPr>
            <w:tcW w:w="5180" w:type="dxa"/>
            <w:tcBorders>
              <w:top w:val="single" w:sz="4" w:space="0" w:color="auto"/>
              <w:left w:val="nil"/>
              <w:bottom w:val="single" w:sz="4" w:space="0" w:color="auto"/>
              <w:right w:val="single" w:sz="4" w:space="0" w:color="auto"/>
            </w:tcBorders>
            <w:shd w:val="clear" w:color="000000" w:fill="F2F2F2"/>
            <w:noWrap/>
            <w:vAlign w:val="bottom"/>
            <w:hideMark/>
          </w:tcPr>
          <w:p w14:paraId="785C0B39" w14:textId="7D282D70" w:rsidR="008E5BF0" w:rsidRPr="003E3CFB" w:rsidRDefault="008E5BF0">
            <w:pPr>
              <w:rPr>
                <w:rFonts w:ascii="Arial" w:hAnsi="Arial" w:cs="Arial"/>
                <w:b/>
                <w:bCs/>
                <w:color w:val="000000"/>
                <w:sz w:val="22"/>
                <w:szCs w:val="22"/>
              </w:rPr>
            </w:pPr>
            <w:r w:rsidRPr="003E3CFB">
              <w:rPr>
                <w:rFonts w:ascii="Arial" w:hAnsi="Arial" w:cs="Arial"/>
                <w:b/>
                <w:bCs/>
                <w:color w:val="000000"/>
                <w:sz w:val="22"/>
                <w:szCs w:val="22"/>
              </w:rPr>
              <w:t>Description</w:t>
            </w:r>
          </w:p>
        </w:tc>
        <w:tc>
          <w:tcPr>
            <w:tcW w:w="1440" w:type="dxa"/>
            <w:tcBorders>
              <w:top w:val="single" w:sz="4" w:space="0" w:color="auto"/>
              <w:left w:val="nil"/>
              <w:bottom w:val="single" w:sz="4" w:space="0" w:color="auto"/>
              <w:right w:val="single" w:sz="4" w:space="0" w:color="auto"/>
            </w:tcBorders>
            <w:shd w:val="clear" w:color="000000" w:fill="F2F2F2"/>
            <w:noWrap/>
            <w:vAlign w:val="bottom"/>
            <w:hideMark/>
          </w:tcPr>
          <w:p w14:paraId="7E27948C" w14:textId="3E192188" w:rsidR="008E5BF0" w:rsidRPr="003E3CFB" w:rsidRDefault="008E5BF0">
            <w:pPr>
              <w:rPr>
                <w:rFonts w:ascii="Arial" w:hAnsi="Arial" w:cs="Arial"/>
                <w:b/>
                <w:bCs/>
                <w:color w:val="000000"/>
                <w:sz w:val="22"/>
                <w:szCs w:val="22"/>
              </w:rPr>
            </w:pPr>
            <w:r w:rsidRPr="003E3CFB">
              <w:rPr>
                <w:rFonts w:ascii="Arial" w:hAnsi="Arial" w:cs="Arial"/>
                <w:b/>
                <w:bCs/>
                <w:color w:val="000000"/>
                <w:sz w:val="22"/>
                <w:szCs w:val="22"/>
              </w:rPr>
              <w:t>£ inc VAT</w:t>
            </w:r>
          </w:p>
        </w:tc>
      </w:tr>
      <w:tr w:rsidR="008E5BF0" w:rsidRPr="003E3CFB" w14:paraId="494201FF" w14:textId="77777777" w:rsidTr="008E5BF0">
        <w:trPr>
          <w:trHeight w:val="330"/>
        </w:trPr>
        <w:tc>
          <w:tcPr>
            <w:tcW w:w="3220" w:type="dxa"/>
            <w:tcBorders>
              <w:top w:val="nil"/>
              <w:left w:val="single" w:sz="4" w:space="0" w:color="auto"/>
              <w:bottom w:val="single" w:sz="4" w:space="0" w:color="auto"/>
              <w:right w:val="single" w:sz="4" w:space="0" w:color="auto"/>
            </w:tcBorders>
            <w:shd w:val="clear" w:color="000000" w:fill="F2F2F2"/>
            <w:noWrap/>
            <w:vAlign w:val="bottom"/>
            <w:hideMark/>
          </w:tcPr>
          <w:p w14:paraId="3099763C" w14:textId="77777777" w:rsidR="008E5BF0" w:rsidRPr="003E3CFB" w:rsidRDefault="008E5BF0">
            <w:pPr>
              <w:rPr>
                <w:rFonts w:ascii="Arial" w:hAnsi="Arial" w:cs="Arial"/>
                <w:color w:val="000000"/>
                <w:sz w:val="22"/>
                <w:szCs w:val="22"/>
              </w:rPr>
            </w:pPr>
            <w:r w:rsidRPr="003E3CFB">
              <w:rPr>
                <w:rFonts w:ascii="Arial" w:hAnsi="Arial" w:cs="Arial"/>
                <w:color w:val="000000"/>
                <w:sz w:val="22"/>
                <w:szCs w:val="22"/>
              </w:rPr>
              <w:t>WAVE</w:t>
            </w:r>
          </w:p>
        </w:tc>
        <w:tc>
          <w:tcPr>
            <w:tcW w:w="5180" w:type="dxa"/>
            <w:tcBorders>
              <w:top w:val="nil"/>
              <w:left w:val="nil"/>
              <w:bottom w:val="single" w:sz="4" w:space="0" w:color="auto"/>
              <w:right w:val="single" w:sz="4" w:space="0" w:color="auto"/>
            </w:tcBorders>
            <w:shd w:val="clear" w:color="000000" w:fill="F2F2F2"/>
            <w:noWrap/>
            <w:vAlign w:val="bottom"/>
            <w:hideMark/>
          </w:tcPr>
          <w:p w14:paraId="0A59BBB5" w14:textId="77777777" w:rsidR="008E5BF0" w:rsidRPr="003E3CFB" w:rsidRDefault="008E5BF0">
            <w:pPr>
              <w:rPr>
                <w:rFonts w:ascii="Arial" w:hAnsi="Arial" w:cs="Arial"/>
                <w:color w:val="000000"/>
                <w:sz w:val="22"/>
                <w:szCs w:val="22"/>
              </w:rPr>
            </w:pPr>
            <w:r w:rsidRPr="003E3CFB">
              <w:rPr>
                <w:rFonts w:ascii="Arial" w:hAnsi="Arial" w:cs="Arial"/>
                <w:color w:val="000000"/>
                <w:sz w:val="22"/>
                <w:szCs w:val="22"/>
              </w:rPr>
              <w:t>Water rates (£11.62 in credit)</w:t>
            </w:r>
          </w:p>
        </w:tc>
        <w:tc>
          <w:tcPr>
            <w:tcW w:w="1440" w:type="dxa"/>
            <w:tcBorders>
              <w:top w:val="nil"/>
              <w:left w:val="nil"/>
              <w:bottom w:val="single" w:sz="4" w:space="0" w:color="auto"/>
              <w:right w:val="single" w:sz="4" w:space="0" w:color="auto"/>
            </w:tcBorders>
            <w:shd w:val="clear" w:color="000000" w:fill="F2F2F2"/>
            <w:noWrap/>
            <w:vAlign w:val="bottom"/>
            <w:hideMark/>
          </w:tcPr>
          <w:p w14:paraId="2F82D56A" w14:textId="77777777" w:rsidR="008E5BF0" w:rsidRPr="003E3CFB" w:rsidRDefault="008E5BF0">
            <w:pPr>
              <w:jc w:val="right"/>
              <w:rPr>
                <w:rFonts w:ascii="Arial" w:hAnsi="Arial" w:cs="Arial"/>
                <w:color w:val="000000"/>
                <w:sz w:val="22"/>
                <w:szCs w:val="22"/>
              </w:rPr>
            </w:pPr>
            <w:r w:rsidRPr="003E3CFB">
              <w:rPr>
                <w:rFonts w:ascii="Arial" w:hAnsi="Arial" w:cs="Arial"/>
                <w:color w:val="000000"/>
                <w:sz w:val="22"/>
                <w:szCs w:val="22"/>
              </w:rPr>
              <w:t>0.00</w:t>
            </w:r>
          </w:p>
        </w:tc>
      </w:tr>
      <w:tr w:rsidR="008E5BF0" w:rsidRPr="003E3CFB" w14:paraId="456A01AD" w14:textId="77777777" w:rsidTr="008E5BF0">
        <w:trPr>
          <w:trHeight w:val="315"/>
        </w:trPr>
        <w:tc>
          <w:tcPr>
            <w:tcW w:w="3220" w:type="dxa"/>
            <w:tcBorders>
              <w:top w:val="nil"/>
              <w:left w:val="single" w:sz="4" w:space="0" w:color="auto"/>
              <w:bottom w:val="single" w:sz="4" w:space="0" w:color="auto"/>
              <w:right w:val="single" w:sz="4" w:space="0" w:color="auto"/>
            </w:tcBorders>
            <w:shd w:val="clear" w:color="000000" w:fill="F2F2F2"/>
            <w:noWrap/>
            <w:vAlign w:val="bottom"/>
            <w:hideMark/>
          </w:tcPr>
          <w:p w14:paraId="04538036" w14:textId="1DA02450" w:rsidR="008E5BF0" w:rsidRPr="003E3CFB" w:rsidRDefault="008E5BF0">
            <w:pPr>
              <w:rPr>
                <w:rFonts w:ascii="Arial" w:hAnsi="Arial" w:cs="Arial"/>
                <w:sz w:val="22"/>
                <w:szCs w:val="22"/>
              </w:rPr>
            </w:pPr>
            <w:r w:rsidRPr="003E3CFB">
              <w:rPr>
                <w:rFonts w:ascii="Arial" w:hAnsi="Arial" w:cs="Arial"/>
                <w:sz w:val="22"/>
                <w:szCs w:val="22"/>
              </w:rPr>
              <w:t>Various</w:t>
            </w:r>
          </w:p>
        </w:tc>
        <w:tc>
          <w:tcPr>
            <w:tcW w:w="5180" w:type="dxa"/>
            <w:tcBorders>
              <w:top w:val="nil"/>
              <w:left w:val="nil"/>
              <w:bottom w:val="single" w:sz="4" w:space="0" w:color="auto"/>
              <w:right w:val="single" w:sz="4" w:space="0" w:color="auto"/>
            </w:tcBorders>
            <w:shd w:val="clear" w:color="000000" w:fill="F2F2F2"/>
            <w:noWrap/>
            <w:vAlign w:val="bottom"/>
            <w:hideMark/>
          </w:tcPr>
          <w:p w14:paraId="126A52AA" w14:textId="114ABF17" w:rsidR="008E5BF0" w:rsidRPr="003E3CFB" w:rsidRDefault="008E5BF0">
            <w:pPr>
              <w:rPr>
                <w:rFonts w:ascii="Arial" w:hAnsi="Arial" w:cs="Arial"/>
                <w:sz w:val="22"/>
                <w:szCs w:val="22"/>
              </w:rPr>
            </w:pPr>
            <w:r w:rsidRPr="003E3CFB">
              <w:rPr>
                <w:rFonts w:ascii="Arial" w:hAnsi="Arial" w:cs="Arial"/>
                <w:sz w:val="22"/>
                <w:szCs w:val="22"/>
              </w:rPr>
              <w:t>Salaries</w:t>
            </w:r>
          </w:p>
        </w:tc>
        <w:tc>
          <w:tcPr>
            <w:tcW w:w="1440" w:type="dxa"/>
            <w:tcBorders>
              <w:top w:val="nil"/>
              <w:left w:val="nil"/>
              <w:bottom w:val="single" w:sz="4" w:space="0" w:color="auto"/>
              <w:right w:val="single" w:sz="4" w:space="0" w:color="auto"/>
            </w:tcBorders>
            <w:shd w:val="clear" w:color="000000" w:fill="F2F2F2"/>
            <w:noWrap/>
            <w:vAlign w:val="bottom"/>
            <w:hideMark/>
          </w:tcPr>
          <w:p w14:paraId="13F1FC55" w14:textId="77777777" w:rsidR="008E5BF0" w:rsidRPr="003E3CFB" w:rsidRDefault="008E5BF0">
            <w:pPr>
              <w:jc w:val="right"/>
              <w:rPr>
                <w:rFonts w:ascii="Arial" w:hAnsi="Arial" w:cs="Arial"/>
                <w:sz w:val="22"/>
                <w:szCs w:val="22"/>
              </w:rPr>
            </w:pPr>
            <w:r w:rsidRPr="003E3CFB">
              <w:rPr>
                <w:rFonts w:ascii="Arial" w:hAnsi="Arial" w:cs="Arial"/>
                <w:sz w:val="22"/>
                <w:szCs w:val="22"/>
              </w:rPr>
              <w:t>87.40</w:t>
            </w:r>
          </w:p>
        </w:tc>
      </w:tr>
      <w:tr w:rsidR="008E5BF0" w:rsidRPr="003E3CFB" w14:paraId="07DFAD31" w14:textId="77777777" w:rsidTr="008E5BF0">
        <w:trPr>
          <w:trHeight w:val="315"/>
        </w:trPr>
        <w:tc>
          <w:tcPr>
            <w:tcW w:w="3220" w:type="dxa"/>
            <w:tcBorders>
              <w:top w:val="nil"/>
              <w:left w:val="single" w:sz="4" w:space="0" w:color="auto"/>
              <w:bottom w:val="single" w:sz="4" w:space="0" w:color="auto"/>
              <w:right w:val="single" w:sz="4" w:space="0" w:color="auto"/>
            </w:tcBorders>
            <w:shd w:val="clear" w:color="000000" w:fill="F2F2F2"/>
            <w:noWrap/>
            <w:vAlign w:val="bottom"/>
            <w:hideMark/>
          </w:tcPr>
          <w:p w14:paraId="0ECF178D" w14:textId="77777777" w:rsidR="008E5BF0" w:rsidRPr="003E3CFB" w:rsidRDefault="008E5BF0">
            <w:pPr>
              <w:rPr>
                <w:rFonts w:ascii="Arial" w:hAnsi="Arial" w:cs="Arial"/>
                <w:sz w:val="22"/>
                <w:szCs w:val="22"/>
              </w:rPr>
            </w:pPr>
            <w:r w:rsidRPr="003E3CFB">
              <w:rPr>
                <w:rFonts w:ascii="Arial" w:hAnsi="Arial" w:cs="Arial"/>
                <w:sz w:val="22"/>
                <w:szCs w:val="22"/>
              </w:rPr>
              <w:t>HMRC</w:t>
            </w:r>
          </w:p>
        </w:tc>
        <w:tc>
          <w:tcPr>
            <w:tcW w:w="5180" w:type="dxa"/>
            <w:tcBorders>
              <w:top w:val="nil"/>
              <w:left w:val="nil"/>
              <w:bottom w:val="single" w:sz="4" w:space="0" w:color="auto"/>
              <w:right w:val="single" w:sz="4" w:space="0" w:color="auto"/>
            </w:tcBorders>
            <w:shd w:val="clear" w:color="000000" w:fill="F2F2F2"/>
            <w:noWrap/>
            <w:vAlign w:val="bottom"/>
            <w:hideMark/>
          </w:tcPr>
          <w:p w14:paraId="39C73D90" w14:textId="77777777" w:rsidR="008E5BF0" w:rsidRPr="003E3CFB" w:rsidRDefault="008E5BF0">
            <w:pPr>
              <w:rPr>
                <w:rFonts w:ascii="Arial" w:hAnsi="Arial" w:cs="Arial"/>
                <w:sz w:val="22"/>
                <w:szCs w:val="22"/>
              </w:rPr>
            </w:pPr>
            <w:r w:rsidRPr="003E3CFB">
              <w:rPr>
                <w:rFonts w:ascii="Arial" w:hAnsi="Arial" w:cs="Arial"/>
                <w:sz w:val="22"/>
                <w:szCs w:val="22"/>
              </w:rPr>
              <w:t>Tax-Jan</w:t>
            </w:r>
          </w:p>
        </w:tc>
        <w:tc>
          <w:tcPr>
            <w:tcW w:w="1440" w:type="dxa"/>
            <w:tcBorders>
              <w:top w:val="nil"/>
              <w:left w:val="nil"/>
              <w:bottom w:val="single" w:sz="4" w:space="0" w:color="auto"/>
              <w:right w:val="single" w:sz="4" w:space="0" w:color="auto"/>
            </w:tcBorders>
            <w:shd w:val="clear" w:color="000000" w:fill="F2F2F2"/>
            <w:noWrap/>
            <w:vAlign w:val="bottom"/>
            <w:hideMark/>
          </w:tcPr>
          <w:p w14:paraId="2B917FC7" w14:textId="77777777" w:rsidR="008E5BF0" w:rsidRPr="003E3CFB" w:rsidRDefault="008E5BF0">
            <w:pPr>
              <w:jc w:val="right"/>
              <w:rPr>
                <w:rFonts w:ascii="Arial" w:hAnsi="Arial" w:cs="Arial"/>
                <w:sz w:val="22"/>
                <w:szCs w:val="22"/>
              </w:rPr>
            </w:pPr>
            <w:r w:rsidRPr="003E3CFB">
              <w:rPr>
                <w:rFonts w:ascii="Arial" w:hAnsi="Arial" w:cs="Arial"/>
                <w:sz w:val="22"/>
                <w:szCs w:val="22"/>
              </w:rPr>
              <w:t>21.80</w:t>
            </w:r>
          </w:p>
        </w:tc>
      </w:tr>
      <w:tr w:rsidR="008E5BF0" w:rsidRPr="003E3CFB" w14:paraId="0505FD4E" w14:textId="77777777" w:rsidTr="008E5BF0">
        <w:trPr>
          <w:trHeight w:val="315"/>
        </w:trPr>
        <w:tc>
          <w:tcPr>
            <w:tcW w:w="3220" w:type="dxa"/>
            <w:tcBorders>
              <w:top w:val="nil"/>
              <w:left w:val="single" w:sz="4" w:space="0" w:color="auto"/>
              <w:bottom w:val="single" w:sz="4" w:space="0" w:color="auto"/>
              <w:right w:val="single" w:sz="4" w:space="0" w:color="auto"/>
            </w:tcBorders>
            <w:shd w:val="clear" w:color="000000" w:fill="BFBFBF"/>
            <w:noWrap/>
            <w:vAlign w:val="bottom"/>
            <w:hideMark/>
          </w:tcPr>
          <w:p w14:paraId="2B03F79C" w14:textId="77777777" w:rsidR="008E5BF0" w:rsidRPr="003E3CFB" w:rsidRDefault="008E5BF0">
            <w:pPr>
              <w:rPr>
                <w:rFonts w:ascii="Arial" w:hAnsi="Arial" w:cs="Arial"/>
                <w:b/>
                <w:bCs/>
                <w:color w:val="000000"/>
                <w:sz w:val="22"/>
                <w:szCs w:val="22"/>
              </w:rPr>
            </w:pPr>
            <w:r w:rsidRPr="003E3CFB">
              <w:rPr>
                <w:rFonts w:ascii="Arial" w:hAnsi="Arial" w:cs="Arial"/>
                <w:b/>
                <w:bCs/>
                <w:color w:val="000000"/>
                <w:sz w:val="22"/>
                <w:szCs w:val="22"/>
              </w:rPr>
              <w:t>TOTAL</w:t>
            </w:r>
          </w:p>
        </w:tc>
        <w:tc>
          <w:tcPr>
            <w:tcW w:w="5180" w:type="dxa"/>
            <w:tcBorders>
              <w:top w:val="nil"/>
              <w:left w:val="nil"/>
              <w:bottom w:val="single" w:sz="4" w:space="0" w:color="auto"/>
              <w:right w:val="single" w:sz="4" w:space="0" w:color="auto"/>
            </w:tcBorders>
            <w:shd w:val="clear" w:color="000000" w:fill="BFBFBF"/>
            <w:noWrap/>
            <w:vAlign w:val="bottom"/>
            <w:hideMark/>
          </w:tcPr>
          <w:p w14:paraId="523EE819" w14:textId="77777777" w:rsidR="008E5BF0" w:rsidRPr="003E3CFB" w:rsidRDefault="008E5BF0">
            <w:pPr>
              <w:rPr>
                <w:rFonts w:ascii="Arial" w:hAnsi="Arial" w:cs="Arial"/>
                <w:sz w:val="22"/>
                <w:szCs w:val="22"/>
              </w:rPr>
            </w:pPr>
            <w:r w:rsidRPr="003E3CFB">
              <w:rPr>
                <w:rFonts w:ascii="Arial" w:hAnsi="Arial" w:cs="Arial"/>
                <w:sz w:val="22"/>
                <w:szCs w:val="22"/>
              </w:rPr>
              <w:t> </w:t>
            </w:r>
          </w:p>
        </w:tc>
        <w:tc>
          <w:tcPr>
            <w:tcW w:w="1440" w:type="dxa"/>
            <w:tcBorders>
              <w:top w:val="nil"/>
              <w:left w:val="nil"/>
              <w:bottom w:val="single" w:sz="4" w:space="0" w:color="auto"/>
              <w:right w:val="single" w:sz="4" w:space="0" w:color="auto"/>
            </w:tcBorders>
            <w:shd w:val="clear" w:color="000000" w:fill="BFBFBF"/>
            <w:noWrap/>
            <w:vAlign w:val="bottom"/>
            <w:hideMark/>
          </w:tcPr>
          <w:p w14:paraId="525AEB69" w14:textId="77777777" w:rsidR="008E5BF0" w:rsidRPr="003E3CFB" w:rsidRDefault="008E5BF0">
            <w:pPr>
              <w:jc w:val="right"/>
              <w:rPr>
                <w:rFonts w:ascii="Arial" w:hAnsi="Arial" w:cs="Arial"/>
                <w:b/>
                <w:bCs/>
                <w:sz w:val="22"/>
                <w:szCs w:val="22"/>
              </w:rPr>
            </w:pPr>
            <w:r w:rsidRPr="003E3CFB">
              <w:rPr>
                <w:rFonts w:ascii="Arial" w:hAnsi="Arial" w:cs="Arial"/>
                <w:b/>
                <w:bCs/>
                <w:sz w:val="22"/>
                <w:szCs w:val="22"/>
              </w:rPr>
              <w:t>109.20</w:t>
            </w:r>
          </w:p>
        </w:tc>
      </w:tr>
    </w:tbl>
    <w:p w14:paraId="2F990142" w14:textId="77777777" w:rsidR="00AC7669" w:rsidRPr="003E3CFB" w:rsidRDefault="00AC7669" w:rsidP="008E5BF0">
      <w:pPr>
        <w:pStyle w:val="DefaultText"/>
        <w:ind w:left="426"/>
        <w:jc w:val="both"/>
        <w:rPr>
          <w:rFonts w:ascii="Arial" w:hAnsi="Arial" w:cs="Arial"/>
          <w:sz w:val="22"/>
          <w:szCs w:val="22"/>
        </w:rPr>
      </w:pPr>
    </w:p>
    <w:sectPr w:rsidR="00AC7669" w:rsidRPr="003E3CFB" w:rsidSect="00011733">
      <w:headerReference w:type="default" r:id="rId8"/>
      <w:pgSz w:w="12240" w:h="15840" w:code="1"/>
      <w:pgMar w:top="993" w:right="1183" w:bottom="709" w:left="1134" w:header="720" w:footer="720" w:gutter="0"/>
      <w:pgNumType w:start="183"/>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873A" w14:textId="77777777" w:rsidR="008E0A4A" w:rsidRDefault="008E0A4A" w:rsidP="00007A9E">
      <w:r>
        <w:separator/>
      </w:r>
    </w:p>
  </w:endnote>
  <w:endnote w:type="continuationSeparator" w:id="0">
    <w:p w14:paraId="601C769B" w14:textId="77777777" w:rsidR="008E0A4A" w:rsidRDefault="008E0A4A" w:rsidP="00007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DDCEC" w14:textId="77777777" w:rsidR="008E0A4A" w:rsidRDefault="008E0A4A" w:rsidP="00007A9E">
      <w:r>
        <w:separator/>
      </w:r>
    </w:p>
  </w:footnote>
  <w:footnote w:type="continuationSeparator" w:id="0">
    <w:p w14:paraId="5A9B2785" w14:textId="77777777" w:rsidR="008E0A4A" w:rsidRDefault="008E0A4A" w:rsidP="00007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545227"/>
      <w:docPartObj>
        <w:docPartGallery w:val="Page Numbers (Top of Page)"/>
        <w:docPartUnique/>
      </w:docPartObj>
    </w:sdtPr>
    <w:sdtEndPr>
      <w:rPr>
        <w:noProof/>
      </w:rPr>
    </w:sdtEndPr>
    <w:sdtContent>
      <w:p w14:paraId="4C30C60D" w14:textId="71893AA9" w:rsidR="00C2414D" w:rsidRDefault="00C2414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60DF860" w14:textId="77777777" w:rsidR="006C57E4" w:rsidRDefault="006C5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52A"/>
    <w:multiLevelType w:val="hybridMultilevel"/>
    <w:tmpl w:val="CB56578A"/>
    <w:lvl w:ilvl="0" w:tplc="976A2A9A">
      <w:start w:val="237"/>
      <w:numFmt w:val="bullet"/>
      <w:lvlText w:val="-"/>
      <w:lvlJc w:val="left"/>
      <w:pPr>
        <w:ind w:left="1779" w:hanging="360"/>
      </w:pPr>
      <w:rPr>
        <w:rFonts w:ascii="Arial" w:eastAsia="Times New Roman" w:hAnsi="Arial" w:cs="Arial" w:hint="default"/>
        <w:b/>
        <w:u w:val="none"/>
      </w:rPr>
    </w:lvl>
    <w:lvl w:ilvl="1" w:tplc="08090003" w:tentative="1">
      <w:start w:val="1"/>
      <w:numFmt w:val="bullet"/>
      <w:lvlText w:val="o"/>
      <w:lvlJc w:val="left"/>
      <w:pPr>
        <w:ind w:left="2499" w:hanging="360"/>
      </w:pPr>
      <w:rPr>
        <w:rFonts w:ascii="Courier New" w:hAnsi="Courier New" w:cs="Courier New" w:hint="default"/>
      </w:rPr>
    </w:lvl>
    <w:lvl w:ilvl="2" w:tplc="08090005" w:tentative="1">
      <w:start w:val="1"/>
      <w:numFmt w:val="bullet"/>
      <w:lvlText w:val=""/>
      <w:lvlJc w:val="left"/>
      <w:pPr>
        <w:ind w:left="3219" w:hanging="360"/>
      </w:pPr>
      <w:rPr>
        <w:rFonts w:ascii="Wingdings" w:hAnsi="Wingdings" w:hint="default"/>
      </w:rPr>
    </w:lvl>
    <w:lvl w:ilvl="3" w:tplc="08090001" w:tentative="1">
      <w:start w:val="1"/>
      <w:numFmt w:val="bullet"/>
      <w:lvlText w:val=""/>
      <w:lvlJc w:val="left"/>
      <w:pPr>
        <w:ind w:left="3939" w:hanging="360"/>
      </w:pPr>
      <w:rPr>
        <w:rFonts w:ascii="Symbol" w:hAnsi="Symbol" w:hint="default"/>
      </w:rPr>
    </w:lvl>
    <w:lvl w:ilvl="4" w:tplc="08090003" w:tentative="1">
      <w:start w:val="1"/>
      <w:numFmt w:val="bullet"/>
      <w:lvlText w:val="o"/>
      <w:lvlJc w:val="left"/>
      <w:pPr>
        <w:ind w:left="4659" w:hanging="360"/>
      </w:pPr>
      <w:rPr>
        <w:rFonts w:ascii="Courier New" w:hAnsi="Courier New" w:cs="Courier New" w:hint="default"/>
      </w:rPr>
    </w:lvl>
    <w:lvl w:ilvl="5" w:tplc="08090005" w:tentative="1">
      <w:start w:val="1"/>
      <w:numFmt w:val="bullet"/>
      <w:lvlText w:val=""/>
      <w:lvlJc w:val="left"/>
      <w:pPr>
        <w:ind w:left="5379" w:hanging="360"/>
      </w:pPr>
      <w:rPr>
        <w:rFonts w:ascii="Wingdings" w:hAnsi="Wingdings" w:hint="default"/>
      </w:rPr>
    </w:lvl>
    <w:lvl w:ilvl="6" w:tplc="08090001" w:tentative="1">
      <w:start w:val="1"/>
      <w:numFmt w:val="bullet"/>
      <w:lvlText w:val=""/>
      <w:lvlJc w:val="left"/>
      <w:pPr>
        <w:ind w:left="6099" w:hanging="360"/>
      </w:pPr>
      <w:rPr>
        <w:rFonts w:ascii="Symbol" w:hAnsi="Symbol" w:hint="default"/>
      </w:rPr>
    </w:lvl>
    <w:lvl w:ilvl="7" w:tplc="08090003" w:tentative="1">
      <w:start w:val="1"/>
      <w:numFmt w:val="bullet"/>
      <w:lvlText w:val="o"/>
      <w:lvlJc w:val="left"/>
      <w:pPr>
        <w:ind w:left="6819" w:hanging="360"/>
      </w:pPr>
      <w:rPr>
        <w:rFonts w:ascii="Courier New" w:hAnsi="Courier New" w:cs="Courier New" w:hint="default"/>
      </w:rPr>
    </w:lvl>
    <w:lvl w:ilvl="8" w:tplc="08090005" w:tentative="1">
      <w:start w:val="1"/>
      <w:numFmt w:val="bullet"/>
      <w:lvlText w:val=""/>
      <w:lvlJc w:val="left"/>
      <w:pPr>
        <w:ind w:left="7539" w:hanging="360"/>
      </w:pPr>
      <w:rPr>
        <w:rFonts w:ascii="Wingdings" w:hAnsi="Wingdings" w:hint="default"/>
      </w:rPr>
    </w:lvl>
  </w:abstractNum>
  <w:abstractNum w:abstractNumId="1" w15:restartNumberingAfterBreak="0">
    <w:nsid w:val="07212D03"/>
    <w:multiLevelType w:val="hybridMultilevel"/>
    <w:tmpl w:val="E6F4CF08"/>
    <w:lvl w:ilvl="0" w:tplc="08090017">
      <w:start w:val="1"/>
      <w:numFmt w:val="lowerLetter"/>
      <w:lvlText w:val="%1)"/>
      <w:lvlJc w:val="left"/>
      <w:pPr>
        <w:ind w:left="750" w:hanging="39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6522D"/>
    <w:multiLevelType w:val="hybridMultilevel"/>
    <w:tmpl w:val="B3229C14"/>
    <w:lvl w:ilvl="0" w:tplc="EFDC877A">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9B75C3C"/>
    <w:multiLevelType w:val="hybridMultilevel"/>
    <w:tmpl w:val="0F36E8C8"/>
    <w:lvl w:ilvl="0" w:tplc="7D62769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A06437A"/>
    <w:multiLevelType w:val="hybridMultilevel"/>
    <w:tmpl w:val="1A7E994C"/>
    <w:lvl w:ilvl="0" w:tplc="59C8A5FA">
      <w:start w:val="95"/>
      <w:numFmt w:val="bullet"/>
      <w:lvlText w:val="-"/>
      <w:lvlJc w:val="left"/>
      <w:pPr>
        <w:ind w:left="2139" w:hanging="360"/>
      </w:pPr>
      <w:rPr>
        <w:rFonts w:ascii="Arial" w:eastAsia="Times New Roman" w:hAnsi="Arial" w:cs="Aria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5" w15:restartNumberingAfterBreak="0">
    <w:nsid w:val="0D356507"/>
    <w:multiLevelType w:val="hybridMultilevel"/>
    <w:tmpl w:val="FFE216C2"/>
    <w:lvl w:ilvl="0" w:tplc="029ECD5C">
      <w:start w:val="1"/>
      <w:numFmt w:val="upperLetter"/>
      <w:lvlText w:val="%1&gt;"/>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0F834D39"/>
    <w:multiLevelType w:val="hybridMultilevel"/>
    <w:tmpl w:val="2E8AEB32"/>
    <w:lvl w:ilvl="0" w:tplc="84EE1B86">
      <w:start w:val="3"/>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074559C"/>
    <w:multiLevelType w:val="hybridMultilevel"/>
    <w:tmpl w:val="4F865DB6"/>
    <w:lvl w:ilvl="0" w:tplc="DBD05B4E">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112315B2"/>
    <w:multiLevelType w:val="hybridMultilevel"/>
    <w:tmpl w:val="CD78F8C2"/>
    <w:lvl w:ilvl="0" w:tplc="315AC832">
      <w:start w:val="1"/>
      <w:numFmt w:val="lowerLetter"/>
      <w:lvlText w:val="%1)"/>
      <w:lvlJc w:val="left"/>
      <w:pPr>
        <w:ind w:left="1832" w:hanging="360"/>
      </w:pPr>
      <w:rPr>
        <w:rFonts w:hint="default"/>
      </w:rPr>
    </w:lvl>
    <w:lvl w:ilvl="1" w:tplc="08090019" w:tentative="1">
      <w:start w:val="1"/>
      <w:numFmt w:val="lowerLetter"/>
      <w:lvlText w:val="%2."/>
      <w:lvlJc w:val="left"/>
      <w:pPr>
        <w:ind w:left="2552" w:hanging="360"/>
      </w:pPr>
    </w:lvl>
    <w:lvl w:ilvl="2" w:tplc="0809001B" w:tentative="1">
      <w:start w:val="1"/>
      <w:numFmt w:val="lowerRoman"/>
      <w:lvlText w:val="%3."/>
      <w:lvlJc w:val="right"/>
      <w:pPr>
        <w:ind w:left="3272" w:hanging="180"/>
      </w:pPr>
    </w:lvl>
    <w:lvl w:ilvl="3" w:tplc="0809000F" w:tentative="1">
      <w:start w:val="1"/>
      <w:numFmt w:val="decimal"/>
      <w:lvlText w:val="%4."/>
      <w:lvlJc w:val="left"/>
      <w:pPr>
        <w:ind w:left="3992" w:hanging="360"/>
      </w:pPr>
    </w:lvl>
    <w:lvl w:ilvl="4" w:tplc="08090019" w:tentative="1">
      <w:start w:val="1"/>
      <w:numFmt w:val="lowerLetter"/>
      <w:lvlText w:val="%5."/>
      <w:lvlJc w:val="left"/>
      <w:pPr>
        <w:ind w:left="4712" w:hanging="360"/>
      </w:pPr>
    </w:lvl>
    <w:lvl w:ilvl="5" w:tplc="0809001B" w:tentative="1">
      <w:start w:val="1"/>
      <w:numFmt w:val="lowerRoman"/>
      <w:lvlText w:val="%6."/>
      <w:lvlJc w:val="right"/>
      <w:pPr>
        <w:ind w:left="5432" w:hanging="180"/>
      </w:pPr>
    </w:lvl>
    <w:lvl w:ilvl="6" w:tplc="0809000F" w:tentative="1">
      <w:start w:val="1"/>
      <w:numFmt w:val="decimal"/>
      <w:lvlText w:val="%7."/>
      <w:lvlJc w:val="left"/>
      <w:pPr>
        <w:ind w:left="6152" w:hanging="360"/>
      </w:pPr>
    </w:lvl>
    <w:lvl w:ilvl="7" w:tplc="08090019" w:tentative="1">
      <w:start w:val="1"/>
      <w:numFmt w:val="lowerLetter"/>
      <w:lvlText w:val="%8."/>
      <w:lvlJc w:val="left"/>
      <w:pPr>
        <w:ind w:left="6872" w:hanging="360"/>
      </w:pPr>
    </w:lvl>
    <w:lvl w:ilvl="8" w:tplc="0809001B" w:tentative="1">
      <w:start w:val="1"/>
      <w:numFmt w:val="lowerRoman"/>
      <w:lvlText w:val="%9."/>
      <w:lvlJc w:val="right"/>
      <w:pPr>
        <w:ind w:left="7592" w:hanging="180"/>
      </w:pPr>
    </w:lvl>
  </w:abstractNum>
  <w:abstractNum w:abstractNumId="9" w15:restartNumberingAfterBreak="0">
    <w:nsid w:val="25277C99"/>
    <w:multiLevelType w:val="hybridMultilevel"/>
    <w:tmpl w:val="0E4CF0C4"/>
    <w:lvl w:ilvl="0" w:tplc="A0B015E4">
      <w:start w:val="77"/>
      <w:numFmt w:val="bullet"/>
      <w:lvlText w:val="-"/>
      <w:lvlJc w:val="left"/>
      <w:pPr>
        <w:ind w:left="1779" w:hanging="360"/>
      </w:pPr>
      <w:rPr>
        <w:rFonts w:ascii="Arial" w:eastAsia="Times New Roman" w:hAnsi="Arial" w:cs="Arial" w:hint="default"/>
      </w:rPr>
    </w:lvl>
    <w:lvl w:ilvl="1" w:tplc="08090003" w:tentative="1">
      <w:start w:val="1"/>
      <w:numFmt w:val="bullet"/>
      <w:lvlText w:val="o"/>
      <w:lvlJc w:val="left"/>
      <w:pPr>
        <w:ind w:left="2499" w:hanging="360"/>
      </w:pPr>
      <w:rPr>
        <w:rFonts w:ascii="Courier New" w:hAnsi="Courier New" w:cs="Courier New" w:hint="default"/>
      </w:rPr>
    </w:lvl>
    <w:lvl w:ilvl="2" w:tplc="08090005" w:tentative="1">
      <w:start w:val="1"/>
      <w:numFmt w:val="bullet"/>
      <w:lvlText w:val=""/>
      <w:lvlJc w:val="left"/>
      <w:pPr>
        <w:ind w:left="3219" w:hanging="360"/>
      </w:pPr>
      <w:rPr>
        <w:rFonts w:ascii="Wingdings" w:hAnsi="Wingdings" w:hint="default"/>
      </w:rPr>
    </w:lvl>
    <w:lvl w:ilvl="3" w:tplc="08090001" w:tentative="1">
      <w:start w:val="1"/>
      <w:numFmt w:val="bullet"/>
      <w:lvlText w:val=""/>
      <w:lvlJc w:val="left"/>
      <w:pPr>
        <w:ind w:left="3939" w:hanging="360"/>
      </w:pPr>
      <w:rPr>
        <w:rFonts w:ascii="Symbol" w:hAnsi="Symbol" w:hint="default"/>
      </w:rPr>
    </w:lvl>
    <w:lvl w:ilvl="4" w:tplc="08090003" w:tentative="1">
      <w:start w:val="1"/>
      <w:numFmt w:val="bullet"/>
      <w:lvlText w:val="o"/>
      <w:lvlJc w:val="left"/>
      <w:pPr>
        <w:ind w:left="4659" w:hanging="360"/>
      </w:pPr>
      <w:rPr>
        <w:rFonts w:ascii="Courier New" w:hAnsi="Courier New" w:cs="Courier New" w:hint="default"/>
      </w:rPr>
    </w:lvl>
    <w:lvl w:ilvl="5" w:tplc="08090005" w:tentative="1">
      <w:start w:val="1"/>
      <w:numFmt w:val="bullet"/>
      <w:lvlText w:val=""/>
      <w:lvlJc w:val="left"/>
      <w:pPr>
        <w:ind w:left="5379" w:hanging="360"/>
      </w:pPr>
      <w:rPr>
        <w:rFonts w:ascii="Wingdings" w:hAnsi="Wingdings" w:hint="default"/>
      </w:rPr>
    </w:lvl>
    <w:lvl w:ilvl="6" w:tplc="08090001" w:tentative="1">
      <w:start w:val="1"/>
      <w:numFmt w:val="bullet"/>
      <w:lvlText w:val=""/>
      <w:lvlJc w:val="left"/>
      <w:pPr>
        <w:ind w:left="6099" w:hanging="360"/>
      </w:pPr>
      <w:rPr>
        <w:rFonts w:ascii="Symbol" w:hAnsi="Symbol" w:hint="default"/>
      </w:rPr>
    </w:lvl>
    <w:lvl w:ilvl="7" w:tplc="08090003" w:tentative="1">
      <w:start w:val="1"/>
      <w:numFmt w:val="bullet"/>
      <w:lvlText w:val="o"/>
      <w:lvlJc w:val="left"/>
      <w:pPr>
        <w:ind w:left="6819" w:hanging="360"/>
      </w:pPr>
      <w:rPr>
        <w:rFonts w:ascii="Courier New" w:hAnsi="Courier New" w:cs="Courier New" w:hint="default"/>
      </w:rPr>
    </w:lvl>
    <w:lvl w:ilvl="8" w:tplc="08090005" w:tentative="1">
      <w:start w:val="1"/>
      <w:numFmt w:val="bullet"/>
      <w:lvlText w:val=""/>
      <w:lvlJc w:val="left"/>
      <w:pPr>
        <w:ind w:left="7539" w:hanging="360"/>
      </w:pPr>
      <w:rPr>
        <w:rFonts w:ascii="Wingdings" w:hAnsi="Wingdings" w:hint="default"/>
      </w:rPr>
    </w:lvl>
  </w:abstractNum>
  <w:abstractNum w:abstractNumId="10" w15:restartNumberingAfterBreak="0">
    <w:nsid w:val="279425BB"/>
    <w:multiLevelType w:val="hybridMultilevel"/>
    <w:tmpl w:val="F53ED120"/>
    <w:lvl w:ilvl="0" w:tplc="1D0A54A0">
      <w:start w:val="2"/>
      <w:numFmt w:val="bullet"/>
      <w:lvlText w:val="-"/>
      <w:lvlJc w:val="left"/>
      <w:pPr>
        <w:ind w:left="2517" w:hanging="360"/>
      </w:pPr>
      <w:rPr>
        <w:rFonts w:ascii="Arial" w:eastAsia="Calibri" w:hAnsi="Arial" w:cs="Arial" w:hint="default"/>
        <w:b/>
        <w:u w:val="none"/>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1" w15:restartNumberingAfterBreak="0">
    <w:nsid w:val="2D392FDB"/>
    <w:multiLevelType w:val="hybridMultilevel"/>
    <w:tmpl w:val="D2908A2A"/>
    <w:lvl w:ilvl="0" w:tplc="55BEC108">
      <w:start w:val="3"/>
      <w:numFmt w:val="bullet"/>
      <w:lvlText w:val="-"/>
      <w:lvlJc w:val="left"/>
      <w:pPr>
        <w:ind w:left="2345" w:hanging="360"/>
      </w:pPr>
      <w:rPr>
        <w:rFonts w:ascii="Arial" w:eastAsia="Times New Roman" w:hAnsi="Arial" w:cs="Arial" w:hint="default"/>
      </w:rPr>
    </w:lvl>
    <w:lvl w:ilvl="1" w:tplc="08090003" w:tentative="1">
      <w:start w:val="1"/>
      <w:numFmt w:val="bullet"/>
      <w:lvlText w:val="o"/>
      <w:lvlJc w:val="left"/>
      <w:pPr>
        <w:ind w:left="3065" w:hanging="360"/>
      </w:pPr>
      <w:rPr>
        <w:rFonts w:ascii="Courier New" w:hAnsi="Courier New" w:cs="Courier New" w:hint="default"/>
      </w:rPr>
    </w:lvl>
    <w:lvl w:ilvl="2" w:tplc="08090005" w:tentative="1">
      <w:start w:val="1"/>
      <w:numFmt w:val="bullet"/>
      <w:lvlText w:val=""/>
      <w:lvlJc w:val="left"/>
      <w:pPr>
        <w:ind w:left="3785" w:hanging="360"/>
      </w:pPr>
      <w:rPr>
        <w:rFonts w:ascii="Wingdings" w:hAnsi="Wingdings" w:hint="default"/>
      </w:rPr>
    </w:lvl>
    <w:lvl w:ilvl="3" w:tplc="08090001" w:tentative="1">
      <w:start w:val="1"/>
      <w:numFmt w:val="bullet"/>
      <w:lvlText w:val=""/>
      <w:lvlJc w:val="left"/>
      <w:pPr>
        <w:ind w:left="4505" w:hanging="360"/>
      </w:pPr>
      <w:rPr>
        <w:rFonts w:ascii="Symbol" w:hAnsi="Symbol" w:hint="default"/>
      </w:rPr>
    </w:lvl>
    <w:lvl w:ilvl="4" w:tplc="08090003" w:tentative="1">
      <w:start w:val="1"/>
      <w:numFmt w:val="bullet"/>
      <w:lvlText w:val="o"/>
      <w:lvlJc w:val="left"/>
      <w:pPr>
        <w:ind w:left="5225" w:hanging="360"/>
      </w:pPr>
      <w:rPr>
        <w:rFonts w:ascii="Courier New" w:hAnsi="Courier New" w:cs="Courier New" w:hint="default"/>
      </w:rPr>
    </w:lvl>
    <w:lvl w:ilvl="5" w:tplc="08090005" w:tentative="1">
      <w:start w:val="1"/>
      <w:numFmt w:val="bullet"/>
      <w:lvlText w:val=""/>
      <w:lvlJc w:val="left"/>
      <w:pPr>
        <w:ind w:left="5945" w:hanging="360"/>
      </w:pPr>
      <w:rPr>
        <w:rFonts w:ascii="Wingdings" w:hAnsi="Wingdings" w:hint="default"/>
      </w:rPr>
    </w:lvl>
    <w:lvl w:ilvl="6" w:tplc="08090001" w:tentative="1">
      <w:start w:val="1"/>
      <w:numFmt w:val="bullet"/>
      <w:lvlText w:val=""/>
      <w:lvlJc w:val="left"/>
      <w:pPr>
        <w:ind w:left="6665" w:hanging="360"/>
      </w:pPr>
      <w:rPr>
        <w:rFonts w:ascii="Symbol" w:hAnsi="Symbol" w:hint="default"/>
      </w:rPr>
    </w:lvl>
    <w:lvl w:ilvl="7" w:tplc="08090003" w:tentative="1">
      <w:start w:val="1"/>
      <w:numFmt w:val="bullet"/>
      <w:lvlText w:val="o"/>
      <w:lvlJc w:val="left"/>
      <w:pPr>
        <w:ind w:left="7385" w:hanging="360"/>
      </w:pPr>
      <w:rPr>
        <w:rFonts w:ascii="Courier New" w:hAnsi="Courier New" w:cs="Courier New" w:hint="default"/>
      </w:rPr>
    </w:lvl>
    <w:lvl w:ilvl="8" w:tplc="08090005" w:tentative="1">
      <w:start w:val="1"/>
      <w:numFmt w:val="bullet"/>
      <w:lvlText w:val=""/>
      <w:lvlJc w:val="left"/>
      <w:pPr>
        <w:ind w:left="8105" w:hanging="360"/>
      </w:pPr>
      <w:rPr>
        <w:rFonts w:ascii="Wingdings" w:hAnsi="Wingdings" w:hint="default"/>
      </w:rPr>
    </w:lvl>
  </w:abstractNum>
  <w:abstractNum w:abstractNumId="12" w15:restartNumberingAfterBreak="0">
    <w:nsid w:val="303817C0"/>
    <w:multiLevelType w:val="hybridMultilevel"/>
    <w:tmpl w:val="F64208F6"/>
    <w:lvl w:ilvl="0" w:tplc="5EDA35DE">
      <w:start w:val="1"/>
      <w:numFmt w:val="lowerLetter"/>
      <w:lvlText w:val="(%1)"/>
      <w:lvlJc w:val="left"/>
      <w:pPr>
        <w:ind w:left="1793" w:hanging="360"/>
      </w:pPr>
      <w:rPr>
        <w:rFonts w:hint="default"/>
        <w:u w:val="single"/>
      </w:rPr>
    </w:lvl>
    <w:lvl w:ilvl="1" w:tplc="08090019" w:tentative="1">
      <w:start w:val="1"/>
      <w:numFmt w:val="lowerLetter"/>
      <w:lvlText w:val="%2."/>
      <w:lvlJc w:val="left"/>
      <w:pPr>
        <w:ind w:left="2513" w:hanging="360"/>
      </w:pPr>
    </w:lvl>
    <w:lvl w:ilvl="2" w:tplc="0809001B" w:tentative="1">
      <w:start w:val="1"/>
      <w:numFmt w:val="lowerRoman"/>
      <w:lvlText w:val="%3."/>
      <w:lvlJc w:val="right"/>
      <w:pPr>
        <w:ind w:left="3233" w:hanging="180"/>
      </w:pPr>
    </w:lvl>
    <w:lvl w:ilvl="3" w:tplc="0809000F" w:tentative="1">
      <w:start w:val="1"/>
      <w:numFmt w:val="decimal"/>
      <w:lvlText w:val="%4."/>
      <w:lvlJc w:val="left"/>
      <w:pPr>
        <w:ind w:left="3953" w:hanging="360"/>
      </w:pPr>
    </w:lvl>
    <w:lvl w:ilvl="4" w:tplc="08090019" w:tentative="1">
      <w:start w:val="1"/>
      <w:numFmt w:val="lowerLetter"/>
      <w:lvlText w:val="%5."/>
      <w:lvlJc w:val="left"/>
      <w:pPr>
        <w:ind w:left="4673" w:hanging="360"/>
      </w:pPr>
    </w:lvl>
    <w:lvl w:ilvl="5" w:tplc="0809001B" w:tentative="1">
      <w:start w:val="1"/>
      <w:numFmt w:val="lowerRoman"/>
      <w:lvlText w:val="%6."/>
      <w:lvlJc w:val="right"/>
      <w:pPr>
        <w:ind w:left="5393" w:hanging="180"/>
      </w:pPr>
    </w:lvl>
    <w:lvl w:ilvl="6" w:tplc="0809000F" w:tentative="1">
      <w:start w:val="1"/>
      <w:numFmt w:val="decimal"/>
      <w:lvlText w:val="%7."/>
      <w:lvlJc w:val="left"/>
      <w:pPr>
        <w:ind w:left="6113" w:hanging="360"/>
      </w:pPr>
    </w:lvl>
    <w:lvl w:ilvl="7" w:tplc="08090019" w:tentative="1">
      <w:start w:val="1"/>
      <w:numFmt w:val="lowerLetter"/>
      <w:lvlText w:val="%8."/>
      <w:lvlJc w:val="left"/>
      <w:pPr>
        <w:ind w:left="6833" w:hanging="360"/>
      </w:pPr>
    </w:lvl>
    <w:lvl w:ilvl="8" w:tplc="0809001B" w:tentative="1">
      <w:start w:val="1"/>
      <w:numFmt w:val="lowerRoman"/>
      <w:lvlText w:val="%9."/>
      <w:lvlJc w:val="right"/>
      <w:pPr>
        <w:ind w:left="7553" w:hanging="180"/>
      </w:pPr>
    </w:lvl>
  </w:abstractNum>
  <w:abstractNum w:abstractNumId="13" w15:restartNumberingAfterBreak="0">
    <w:nsid w:val="3D7150A9"/>
    <w:multiLevelType w:val="hybridMultilevel"/>
    <w:tmpl w:val="A5461D0E"/>
    <w:lvl w:ilvl="0" w:tplc="B73E4DDE">
      <w:start w:val="1"/>
      <w:numFmt w:val="lowerLetter"/>
      <w:lvlText w:val="%1)"/>
      <w:lvlJc w:val="left"/>
      <w:pPr>
        <w:ind w:left="1785" w:hanging="360"/>
      </w:pPr>
      <w:rPr>
        <w:rFonts w:hint="default"/>
        <w:u w:val="none"/>
      </w:rPr>
    </w:lvl>
    <w:lvl w:ilvl="1" w:tplc="08090019" w:tentative="1">
      <w:start w:val="1"/>
      <w:numFmt w:val="lowerLetter"/>
      <w:lvlText w:val="%2."/>
      <w:lvlJc w:val="left"/>
      <w:pPr>
        <w:ind w:left="2505" w:hanging="360"/>
      </w:pPr>
    </w:lvl>
    <w:lvl w:ilvl="2" w:tplc="0809001B" w:tentative="1">
      <w:start w:val="1"/>
      <w:numFmt w:val="lowerRoman"/>
      <w:lvlText w:val="%3."/>
      <w:lvlJc w:val="right"/>
      <w:pPr>
        <w:ind w:left="3225" w:hanging="180"/>
      </w:pPr>
    </w:lvl>
    <w:lvl w:ilvl="3" w:tplc="0809000F" w:tentative="1">
      <w:start w:val="1"/>
      <w:numFmt w:val="decimal"/>
      <w:lvlText w:val="%4."/>
      <w:lvlJc w:val="left"/>
      <w:pPr>
        <w:ind w:left="3945" w:hanging="360"/>
      </w:pPr>
    </w:lvl>
    <w:lvl w:ilvl="4" w:tplc="08090019" w:tentative="1">
      <w:start w:val="1"/>
      <w:numFmt w:val="lowerLetter"/>
      <w:lvlText w:val="%5."/>
      <w:lvlJc w:val="left"/>
      <w:pPr>
        <w:ind w:left="4665" w:hanging="360"/>
      </w:pPr>
    </w:lvl>
    <w:lvl w:ilvl="5" w:tplc="0809001B" w:tentative="1">
      <w:start w:val="1"/>
      <w:numFmt w:val="lowerRoman"/>
      <w:lvlText w:val="%6."/>
      <w:lvlJc w:val="right"/>
      <w:pPr>
        <w:ind w:left="5385" w:hanging="180"/>
      </w:pPr>
    </w:lvl>
    <w:lvl w:ilvl="6" w:tplc="0809000F" w:tentative="1">
      <w:start w:val="1"/>
      <w:numFmt w:val="decimal"/>
      <w:lvlText w:val="%7."/>
      <w:lvlJc w:val="left"/>
      <w:pPr>
        <w:ind w:left="6105" w:hanging="360"/>
      </w:pPr>
    </w:lvl>
    <w:lvl w:ilvl="7" w:tplc="08090019" w:tentative="1">
      <w:start w:val="1"/>
      <w:numFmt w:val="lowerLetter"/>
      <w:lvlText w:val="%8."/>
      <w:lvlJc w:val="left"/>
      <w:pPr>
        <w:ind w:left="6825" w:hanging="360"/>
      </w:pPr>
    </w:lvl>
    <w:lvl w:ilvl="8" w:tplc="0809001B" w:tentative="1">
      <w:start w:val="1"/>
      <w:numFmt w:val="lowerRoman"/>
      <w:lvlText w:val="%9."/>
      <w:lvlJc w:val="right"/>
      <w:pPr>
        <w:ind w:left="7545" w:hanging="180"/>
      </w:pPr>
    </w:lvl>
  </w:abstractNum>
  <w:abstractNum w:abstractNumId="14" w15:restartNumberingAfterBreak="0">
    <w:nsid w:val="40095E20"/>
    <w:multiLevelType w:val="hybridMultilevel"/>
    <w:tmpl w:val="455AF532"/>
    <w:lvl w:ilvl="0" w:tplc="02D86D32">
      <w:start w:val="1"/>
      <w:numFmt w:val="lowerLetter"/>
      <w:lvlText w:val="%1)"/>
      <w:lvlJc w:val="left"/>
      <w:pPr>
        <w:ind w:left="1778" w:hanging="360"/>
      </w:pPr>
      <w:rPr>
        <w:rFonts w:hint="default"/>
        <w:b w:val="0"/>
        <w:bCs/>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420B66A6"/>
    <w:multiLevelType w:val="hybridMultilevel"/>
    <w:tmpl w:val="828C9B3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4C2623"/>
    <w:multiLevelType w:val="hybridMultilevel"/>
    <w:tmpl w:val="F1E20028"/>
    <w:lvl w:ilvl="0" w:tplc="C3B0A978">
      <w:start w:val="1"/>
      <w:numFmt w:val="lowerLetter"/>
      <w:lvlText w:val="%1)"/>
      <w:lvlJc w:val="left"/>
      <w:pPr>
        <w:ind w:left="2345" w:hanging="360"/>
      </w:pPr>
      <w:rPr>
        <w:rFonts w:hint="default"/>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17" w15:restartNumberingAfterBreak="0">
    <w:nsid w:val="47BC4729"/>
    <w:multiLevelType w:val="hybridMultilevel"/>
    <w:tmpl w:val="F37A2AE2"/>
    <w:lvl w:ilvl="0" w:tplc="0406AA7C">
      <w:start w:val="2"/>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48EA06FD"/>
    <w:multiLevelType w:val="hybridMultilevel"/>
    <w:tmpl w:val="9E64ED5C"/>
    <w:lvl w:ilvl="0" w:tplc="224C262A">
      <w:start w:val="1"/>
      <w:numFmt w:val="lowerLetter"/>
      <w:lvlText w:val="%1)"/>
      <w:lvlJc w:val="left"/>
      <w:pPr>
        <w:ind w:left="2382" w:hanging="360"/>
      </w:pPr>
      <w:rPr>
        <w:rFonts w:hint="default"/>
      </w:rPr>
    </w:lvl>
    <w:lvl w:ilvl="1" w:tplc="08090019" w:tentative="1">
      <w:start w:val="1"/>
      <w:numFmt w:val="lowerLetter"/>
      <w:lvlText w:val="%2."/>
      <w:lvlJc w:val="left"/>
      <w:pPr>
        <w:ind w:left="3102" w:hanging="360"/>
      </w:pPr>
    </w:lvl>
    <w:lvl w:ilvl="2" w:tplc="0809001B" w:tentative="1">
      <w:start w:val="1"/>
      <w:numFmt w:val="lowerRoman"/>
      <w:lvlText w:val="%3."/>
      <w:lvlJc w:val="right"/>
      <w:pPr>
        <w:ind w:left="3822" w:hanging="180"/>
      </w:pPr>
    </w:lvl>
    <w:lvl w:ilvl="3" w:tplc="0809000F" w:tentative="1">
      <w:start w:val="1"/>
      <w:numFmt w:val="decimal"/>
      <w:lvlText w:val="%4."/>
      <w:lvlJc w:val="left"/>
      <w:pPr>
        <w:ind w:left="4542" w:hanging="360"/>
      </w:pPr>
    </w:lvl>
    <w:lvl w:ilvl="4" w:tplc="08090019" w:tentative="1">
      <w:start w:val="1"/>
      <w:numFmt w:val="lowerLetter"/>
      <w:lvlText w:val="%5."/>
      <w:lvlJc w:val="left"/>
      <w:pPr>
        <w:ind w:left="5262" w:hanging="360"/>
      </w:pPr>
    </w:lvl>
    <w:lvl w:ilvl="5" w:tplc="0809001B" w:tentative="1">
      <w:start w:val="1"/>
      <w:numFmt w:val="lowerRoman"/>
      <w:lvlText w:val="%6."/>
      <w:lvlJc w:val="right"/>
      <w:pPr>
        <w:ind w:left="5982" w:hanging="180"/>
      </w:pPr>
    </w:lvl>
    <w:lvl w:ilvl="6" w:tplc="0809000F" w:tentative="1">
      <w:start w:val="1"/>
      <w:numFmt w:val="decimal"/>
      <w:lvlText w:val="%7."/>
      <w:lvlJc w:val="left"/>
      <w:pPr>
        <w:ind w:left="6702" w:hanging="360"/>
      </w:pPr>
    </w:lvl>
    <w:lvl w:ilvl="7" w:tplc="08090019" w:tentative="1">
      <w:start w:val="1"/>
      <w:numFmt w:val="lowerLetter"/>
      <w:lvlText w:val="%8."/>
      <w:lvlJc w:val="left"/>
      <w:pPr>
        <w:ind w:left="7422" w:hanging="360"/>
      </w:pPr>
    </w:lvl>
    <w:lvl w:ilvl="8" w:tplc="0809001B" w:tentative="1">
      <w:start w:val="1"/>
      <w:numFmt w:val="lowerRoman"/>
      <w:lvlText w:val="%9."/>
      <w:lvlJc w:val="right"/>
      <w:pPr>
        <w:ind w:left="8142" w:hanging="180"/>
      </w:pPr>
    </w:lvl>
  </w:abstractNum>
  <w:abstractNum w:abstractNumId="19" w15:restartNumberingAfterBreak="0">
    <w:nsid w:val="4B0A103E"/>
    <w:multiLevelType w:val="hybridMultilevel"/>
    <w:tmpl w:val="5FF25A04"/>
    <w:lvl w:ilvl="0" w:tplc="C6E4B228">
      <w:start w:val="2"/>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CEA017D"/>
    <w:multiLevelType w:val="hybridMultilevel"/>
    <w:tmpl w:val="680AD994"/>
    <w:lvl w:ilvl="0" w:tplc="6AA481A0">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1" w15:restartNumberingAfterBreak="0">
    <w:nsid w:val="4ED90E06"/>
    <w:multiLevelType w:val="hybridMultilevel"/>
    <w:tmpl w:val="2E8C1E24"/>
    <w:lvl w:ilvl="0" w:tplc="8E4EEE6C">
      <w:start w:val="1"/>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502849B4"/>
    <w:multiLevelType w:val="hybridMultilevel"/>
    <w:tmpl w:val="DF7AD68C"/>
    <w:lvl w:ilvl="0" w:tplc="34C4B514">
      <w:start w:val="1"/>
      <w:numFmt w:val="decimal"/>
      <w:lvlText w:val="%1."/>
      <w:lvlJc w:val="left"/>
      <w:pPr>
        <w:ind w:left="36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3957EB"/>
    <w:multiLevelType w:val="hybridMultilevel"/>
    <w:tmpl w:val="F4C6CFD6"/>
    <w:lvl w:ilvl="0" w:tplc="C8E6BF0E">
      <w:start w:val="1"/>
      <w:numFmt w:val="bullet"/>
      <w:lvlText w:val="-"/>
      <w:lvlJc w:val="left"/>
      <w:pPr>
        <w:ind w:left="1785" w:hanging="360"/>
      </w:pPr>
      <w:rPr>
        <w:rFonts w:ascii="Arial" w:eastAsia="Times New Roman" w:hAnsi="Arial" w:cs="Arial" w:hint="default"/>
      </w:rPr>
    </w:lvl>
    <w:lvl w:ilvl="1" w:tplc="08090003" w:tentative="1">
      <w:start w:val="1"/>
      <w:numFmt w:val="bullet"/>
      <w:lvlText w:val="o"/>
      <w:lvlJc w:val="left"/>
      <w:pPr>
        <w:ind w:left="2505" w:hanging="360"/>
      </w:pPr>
      <w:rPr>
        <w:rFonts w:ascii="Courier New" w:hAnsi="Courier New" w:cs="Courier New" w:hint="default"/>
      </w:rPr>
    </w:lvl>
    <w:lvl w:ilvl="2" w:tplc="08090005" w:tentative="1">
      <w:start w:val="1"/>
      <w:numFmt w:val="bullet"/>
      <w:lvlText w:val=""/>
      <w:lvlJc w:val="left"/>
      <w:pPr>
        <w:ind w:left="3225" w:hanging="360"/>
      </w:pPr>
      <w:rPr>
        <w:rFonts w:ascii="Wingdings" w:hAnsi="Wingdings" w:hint="default"/>
      </w:rPr>
    </w:lvl>
    <w:lvl w:ilvl="3" w:tplc="08090001" w:tentative="1">
      <w:start w:val="1"/>
      <w:numFmt w:val="bullet"/>
      <w:lvlText w:val=""/>
      <w:lvlJc w:val="left"/>
      <w:pPr>
        <w:ind w:left="3945" w:hanging="360"/>
      </w:pPr>
      <w:rPr>
        <w:rFonts w:ascii="Symbol" w:hAnsi="Symbol" w:hint="default"/>
      </w:rPr>
    </w:lvl>
    <w:lvl w:ilvl="4" w:tplc="08090003" w:tentative="1">
      <w:start w:val="1"/>
      <w:numFmt w:val="bullet"/>
      <w:lvlText w:val="o"/>
      <w:lvlJc w:val="left"/>
      <w:pPr>
        <w:ind w:left="4665" w:hanging="360"/>
      </w:pPr>
      <w:rPr>
        <w:rFonts w:ascii="Courier New" w:hAnsi="Courier New" w:cs="Courier New" w:hint="default"/>
      </w:rPr>
    </w:lvl>
    <w:lvl w:ilvl="5" w:tplc="08090005" w:tentative="1">
      <w:start w:val="1"/>
      <w:numFmt w:val="bullet"/>
      <w:lvlText w:val=""/>
      <w:lvlJc w:val="left"/>
      <w:pPr>
        <w:ind w:left="5385" w:hanging="360"/>
      </w:pPr>
      <w:rPr>
        <w:rFonts w:ascii="Wingdings" w:hAnsi="Wingdings" w:hint="default"/>
      </w:rPr>
    </w:lvl>
    <w:lvl w:ilvl="6" w:tplc="08090001" w:tentative="1">
      <w:start w:val="1"/>
      <w:numFmt w:val="bullet"/>
      <w:lvlText w:val=""/>
      <w:lvlJc w:val="left"/>
      <w:pPr>
        <w:ind w:left="6105" w:hanging="360"/>
      </w:pPr>
      <w:rPr>
        <w:rFonts w:ascii="Symbol" w:hAnsi="Symbol" w:hint="default"/>
      </w:rPr>
    </w:lvl>
    <w:lvl w:ilvl="7" w:tplc="08090003" w:tentative="1">
      <w:start w:val="1"/>
      <w:numFmt w:val="bullet"/>
      <w:lvlText w:val="o"/>
      <w:lvlJc w:val="left"/>
      <w:pPr>
        <w:ind w:left="6825" w:hanging="360"/>
      </w:pPr>
      <w:rPr>
        <w:rFonts w:ascii="Courier New" w:hAnsi="Courier New" w:cs="Courier New" w:hint="default"/>
      </w:rPr>
    </w:lvl>
    <w:lvl w:ilvl="8" w:tplc="08090005" w:tentative="1">
      <w:start w:val="1"/>
      <w:numFmt w:val="bullet"/>
      <w:lvlText w:val=""/>
      <w:lvlJc w:val="left"/>
      <w:pPr>
        <w:ind w:left="7545" w:hanging="360"/>
      </w:pPr>
      <w:rPr>
        <w:rFonts w:ascii="Wingdings" w:hAnsi="Wingdings" w:hint="default"/>
      </w:rPr>
    </w:lvl>
  </w:abstractNum>
  <w:abstractNum w:abstractNumId="24" w15:restartNumberingAfterBreak="0">
    <w:nsid w:val="570B1882"/>
    <w:multiLevelType w:val="hybridMultilevel"/>
    <w:tmpl w:val="A82061D6"/>
    <w:lvl w:ilvl="0" w:tplc="8AD2292A">
      <w:start w:val="1"/>
      <w:numFmt w:val="lowerLetter"/>
      <w:lvlText w:val="%1)"/>
      <w:lvlJc w:val="left"/>
      <w:pPr>
        <w:ind w:left="2337" w:hanging="360"/>
      </w:pPr>
      <w:rPr>
        <w:rFonts w:hint="default"/>
        <w:b/>
      </w:rPr>
    </w:lvl>
    <w:lvl w:ilvl="1" w:tplc="08090019" w:tentative="1">
      <w:start w:val="1"/>
      <w:numFmt w:val="lowerLetter"/>
      <w:lvlText w:val="%2."/>
      <w:lvlJc w:val="left"/>
      <w:pPr>
        <w:ind w:left="3057" w:hanging="360"/>
      </w:pPr>
    </w:lvl>
    <w:lvl w:ilvl="2" w:tplc="0809001B" w:tentative="1">
      <w:start w:val="1"/>
      <w:numFmt w:val="lowerRoman"/>
      <w:lvlText w:val="%3."/>
      <w:lvlJc w:val="right"/>
      <w:pPr>
        <w:ind w:left="3777" w:hanging="180"/>
      </w:pPr>
    </w:lvl>
    <w:lvl w:ilvl="3" w:tplc="0809000F" w:tentative="1">
      <w:start w:val="1"/>
      <w:numFmt w:val="decimal"/>
      <w:lvlText w:val="%4."/>
      <w:lvlJc w:val="left"/>
      <w:pPr>
        <w:ind w:left="4497" w:hanging="360"/>
      </w:pPr>
    </w:lvl>
    <w:lvl w:ilvl="4" w:tplc="08090019" w:tentative="1">
      <w:start w:val="1"/>
      <w:numFmt w:val="lowerLetter"/>
      <w:lvlText w:val="%5."/>
      <w:lvlJc w:val="left"/>
      <w:pPr>
        <w:ind w:left="5217" w:hanging="360"/>
      </w:pPr>
    </w:lvl>
    <w:lvl w:ilvl="5" w:tplc="0809001B" w:tentative="1">
      <w:start w:val="1"/>
      <w:numFmt w:val="lowerRoman"/>
      <w:lvlText w:val="%6."/>
      <w:lvlJc w:val="right"/>
      <w:pPr>
        <w:ind w:left="5937" w:hanging="180"/>
      </w:pPr>
    </w:lvl>
    <w:lvl w:ilvl="6" w:tplc="0809000F" w:tentative="1">
      <w:start w:val="1"/>
      <w:numFmt w:val="decimal"/>
      <w:lvlText w:val="%7."/>
      <w:lvlJc w:val="left"/>
      <w:pPr>
        <w:ind w:left="6657" w:hanging="360"/>
      </w:pPr>
    </w:lvl>
    <w:lvl w:ilvl="7" w:tplc="08090019" w:tentative="1">
      <w:start w:val="1"/>
      <w:numFmt w:val="lowerLetter"/>
      <w:lvlText w:val="%8."/>
      <w:lvlJc w:val="left"/>
      <w:pPr>
        <w:ind w:left="7377" w:hanging="360"/>
      </w:pPr>
    </w:lvl>
    <w:lvl w:ilvl="8" w:tplc="0809001B" w:tentative="1">
      <w:start w:val="1"/>
      <w:numFmt w:val="lowerRoman"/>
      <w:lvlText w:val="%9."/>
      <w:lvlJc w:val="right"/>
      <w:pPr>
        <w:ind w:left="8097" w:hanging="180"/>
      </w:pPr>
    </w:lvl>
  </w:abstractNum>
  <w:abstractNum w:abstractNumId="25" w15:restartNumberingAfterBreak="0">
    <w:nsid w:val="626E62BF"/>
    <w:multiLevelType w:val="hybridMultilevel"/>
    <w:tmpl w:val="29564906"/>
    <w:lvl w:ilvl="0" w:tplc="51D25556">
      <w:start w:val="1"/>
      <w:numFmt w:val="lowerLetter"/>
      <w:lvlText w:val="(%1)"/>
      <w:lvlJc w:val="left"/>
      <w:pPr>
        <w:tabs>
          <w:tab w:val="num" w:pos="1637"/>
        </w:tabs>
        <w:ind w:left="1637"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67CF2DC7"/>
    <w:multiLevelType w:val="hybridMultilevel"/>
    <w:tmpl w:val="67825A12"/>
    <w:lvl w:ilvl="0" w:tplc="BE684022">
      <w:start w:val="1"/>
      <w:numFmt w:val="lowerLetter"/>
      <w:lvlText w:val="%1)"/>
      <w:lvlJc w:val="left"/>
      <w:pPr>
        <w:ind w:left="2912" w:hanging="360"/>
      </w:pPr>
      <w:rPr>
        <w:rFonts w:ascii="Arial" w:eastAsia="Times New Roman" w:hAnsi="Arial" w:cs="Arial"/>
      </w:rPr>
    </w:lvl>
    <w:lvl w:ilvl="1" w:tplc="08090019" w:tentative="1">
      <w:start w:val="1"/>
      <w:numFmt w:val="lowerLetter"/>
      <w:lvlText w:val="%2."/>
      <w:lvlJc w:val="left"/>
      <w:pPr>
        <w:ind w:left="3632" w:hanging="360"/>
      </w:pPr>
    </w:lvl>
    <w:lvl w:ilvl="2" w:tplc="0809001B" w:tentative="1">
      <w:start w:val="1"/>
      <w:numFmt w:val="lowerRoman"/>
      <w:lvlText w:val="%3."/>
      <w:lvlJc w:val="right"/>
      <w:pPr>
        <w:ind w:left="4352" w:hanging="180"/>
      </w:pPr>
    </w:lvl>
    <w:lvl w:ilvl="3" w:tplc="0809000F" w:tentative="1">
      <w:start w:val="1"/>
      <w:numFmt w:val="decimal"/>
      <w:lvlText w:val="%4."/>
      <w:lvlJc w:val="left"/>
      <w:pPr>
        <w:ind w:left="5072" w:hanging="360"/>
      </w:pPr>
    </w:lvl>
    <w:lvl w:ilvl="4" w:tplc="08090019" w:tentative="1">
      <w:start w:val="1"/>
      <w:numFmt w:val="lowerLetter"/>
      <w:lvlText w:val="%5."/>
      <w:lvlJc w:val="left"/>
      <w:pPr>
        <w:ind w:left="5792" w:hanging="360"/>
      </w:pPr>
    </w:lvl>
    <w:lvl w:ilvl="5" w:tplc="0809001B" w:tentative="1">
      <w:start w:val="1"/>
      <w:numFmt w:val="lowerRoman"/>
      <w:lvlText w:val="%6."/>
      <w:lvlJc w:val="right"/>
      <w:pPr>
        <w:ind w:left="6512" w:hanging="180"/>
      </w:pPr>
    </w:lvl>
    <w:lvl w:ilvl="6" w:tplc="0809000F" w:tentative="1">
      <w:start w:val="1"/>
      <w:numFmt w:val="decimal"/>
      <w:lvlText w:val="%7."/>
      <w:lvlJc w:val="left"/>
      <w:pPr>
        <w:ind w:left="7232" w:hanging="360"/>
      </w:pPr>
    </w:lvl>
    <w:lvl w:ilvl="7" w:tplc="08090019" w:tentative="1">
      <w:start w:val="1"/>
      <w:numFmt w:val="lowerLetter"/>
      <w:lvlText w:val="%8."/>
      <w:lvlJc w:val="left"/>
      <w:pPr>
        <w:ind w:left="7952" w:hanging="360"/>
      </w:pPr>
    </w:lvl>
    <w:lvl w:ilvl="8" w:tplc="0809001B" w:tentative="1">
      <w:start w:val="1"/>
      <w:numFmt w:val="lowerRoman"/>
      <w:lvlText w:val="%9."/>
      <w:lvlJc w:val="right"/>
      <w:pPr>
        <w:ind w:left="8672" w:hanging="180"/>
      </w:pPr>
    </w:lvl>
  </w:abstractNum>
  <w:abstractNum w:abstractNumId="27" w15:restartNumberingAfterBreak="0">
    <w:nsid w:val="69F6602B"/>
    <w:multiLevelType w:val="hybridMultilevel"/>
    <w:tmpl w:val="A1A49AC6"/>
    <w:lvl w:ilvl="0" w:tplc="3E1C44E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70AF2B97"/>
    <w:multiLevelType w:val="hybridMultilevel"/>
    <w:tmpl w:val="542C93D8"/>
    <w:lvl w:ilvl="0" w:tplc="7E24CF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41634BE"/>
    <w:multiLevelType w:val="hybridMultilevel"/>
    <w:tmpl w:val="CE6EF518"/>
    <w:lvl w:ilvl="0" w:tplc="F33E42CA">
      <w:start w:val="1"/>
      <w:numFmt w:val="upperLetter"/>
      <w:lvlText w:val="%1."/>
      <w:lvlJc w:val="left"/>
      <w:pPr>
        <w:ind w:left="1920" w:hanging="360"/>
      </w:pPr>
      <w:rPr>
        <w:rFonts w:hint="default"/>
        <w:b/>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0" w15:restartNumberingAfterBreak="0">
    <w:nsid w:val="749E3069"/>
    <w:multiLevelType w:val="hybridMultilevel"/>
    <w:tmpl w:val="277C3326"/>
    <w:lvl w:ilvl="0" w:tplc="5D367844">
      <w:start w:val="1"/>
      <w:numFmt w:val="lowerLetter"/>
      <w:lvlText w:val="%1)"/>
      <w:lvlJc w:val="left"/>
      <w:pPr>
        <w:ind w:left="1069" w:hanging="360"/>
      </w:pPr>
      <w:rPr>
        <w:rFonts w:hint="default"/>
        <w:sz w:val="24"/>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15:restartNumberingAfterBreak="0">
    <w:nsid w:val="75673772"/>
    <w:multiLevelType w:val="hybridMultilevel"/>
    <w:tmpl w:val="CFC8C992"/>
    <w:lvl w:ilvl="0" w:tplc="4C06EAB6">
      <w:numFmt w:val="bullet"/>
      <w:lvlText w:val="-"/>
      <w:lvlJc w:val="left"/>
      <w:pPr>
        <w:ind w:left="2340" w:hanging="360"/>
      </w:pPr>
      <w:rPr>
        <w:rFonts w:ascii="Arial" w:eastAsia="Times New Roman" w:hAnsi="Arial" w:cs="Arial" w:hint="default"/>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num w:numId="1" w16cid:durableId="1297875697">
    <w:abstractNumId w:val="19"/>
  </w:num>
  <w:num w:numId="2" w16cid:durableId="2127920760">
    <w:abstractNumId w:val="22"/>
  </w:num>
  <w:num w:numId="3" w16cid:durableId="1879703847">
    <w:abstractNumId w:val="8"/>
  </w:num>
  <w:num w:numId="4" w16cid:durableId="1570114423">
    <w:abstractNumId w:val="30"/>
  </w:num>
  <w:num w:numId="5" w16cid:durableId="739792259">
    <w:abstractNumId w:val="15"/>
  </w:num>
  <w:num w:numId="6" w16cid:durableId="1201749573">
    <w:abstractNumId w:val="14"/>
  </w:num>
  <w:num w:numId="7" w16cid:durableId="494108227">
    <w:abstractNumId w:val="0"/>
  </w:num>
  <w:num w:numId="8" w16cid:durableId="2127652441">
    <w:abstractNumId w:val="7"/>
  </w:num>
  <w:num w:numId="9" w16cid:durableId="321324492">
    <w:abstractNumId w:val="2"/>
  </w:num>
  <w:num w:numId="10" w16cid:durableId="549196673">
    <w:abstractNumId w:val="17"/>
  </w:num>
  <w:num w:numId="11" w16cid:durableId="986323219">
    <w:abstractNumId w:val="3"/>
  </w:num>
  <w:num w:numId="12" w16cid:durableId="865600769">
    <w:abstractNumId w:val="25"/>
  </w:num>
  <w:num w:numId="13" w16cid:durableId="663553698">
    <w:abstractNumId w:val="23"/>
  </w:num>
  <w:num w:numId="14" w16cid:durableId="931595954">
    <w:abstractNumId w:val="29"/>
  </w:num>
  <w:num w:numId="15" w16cid:durableId="2012950491">
    <w:abstractNumId w:val="5"/>
  </w:num>
  <w:num w:numId="16" w16cid:durableId="1365406482">
    <w:abstractNumId w:val="6"/>
  </w:num>
  <w:num w:numId="17" w16cid:durableId="1529682537">
    <w:abstractNumId w:val="9"/>
  </w:num>
  <w:num w:numId="18" w16cid:durableId="1649431582">
    <w:abstractNumId w:val="28"/>
  </w:num>
  <w:num w:numId="19" w16cid:durableId="1139344558">
    <w:abstractNumId w:val="27"/>
  </w:num>
  <w:num w:numId="20" w16cid:durableId="1051660687">
    <w:abstractNumId w:val="4"/>
  </w:num>
  <w:num w:numId="21" w16cid:durableId="57746636">
    <w:abstractNumId w:val="13"/>
  </w:num>
  <w:num w:numId="22" w16cid:durableId="1526824424">
    <w:abstractNumId w:val="12"/>
  </w:num>
  <w:num w:numId="23" w16cid:durableId="1867214447">
    <w:abstractNumId w:val="26"/>
  </w:num>
  <w:num w:numId="24" w16cid:durableId="278075773">
    <w:abstractNumId w:val="1"/>
  </w:num>
  <w:num w:numId="25" w16cid:durableId="510073684">
    <w:abstractNumId w:val="21"/>
  </w:num>
  <w:num w:numId="26" w16cid:durableId="532234420">
    <w:abstractNumId w:val="18"/>
  </w:num>
  <w:num w:numId="27" w16cid:durableId="555822037">
    <w:abstractNumId w:val="11"/>
  </w:num>
  <w:num w:numId="28" w16cid:durableId="1573852594">
    <w:abstractNumId w:val="10"/>
  </w:num>
  <w:num w:numId="29" w16cid:durableId="407650722">
    <w:abstractNumId w:val="31"/>
  </w:num>
  <w:num w:numId="30" w16cid:durableId="714238360">
    <w:abstractNumId w:val="24"/>
  </w:num>
  <w:num w:numId="31" w16cid:durableId="859467829">
    <w:abstractNumId w:val="16"/>
  </w:num>
  <w:num w:numId="32" w16cid:durableId="939727988">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B5"/>
    <w:rsid w:val="000000CE"/>
    <w:rsid w:val="0000028C"/>
    <w:rsid w:val="000007C3"/>
    <w:rsid w:val="00000B73"/>
    <w:rsid w:val="00000F81"/>
    <w:rsid w:val="000011BD"/>
    <w:rsid w:val="00001802"/>
    <w:rsid w:val="00003124"/>
    <w:rsid w:val="00003548"/>
    <w:rsid w:val="000039F2"/>
    <w:rsid w:val="00003BAB"/>
    <w:rsid w:val="00004370"/>
    <w:rsid w:val="00004436"/>
    <w:rsid w:val="0000443B"/>
    <w:rsid w:val="00005F0E"/>
    <w:rsid w:val="000061CA"/>
    <w:rsid w:val="00006D9E"/>
    <w:rsid w:val="000070BD"/>
    <w:rsid w:val="00007A9E"/>
    <w:rsid w:val="00007B4C"/>
    <w:rsid w:val="00010A20"/>
    <w:rsid w:val="00010C69"/>
    <w:rsid w:val="0001147C"/>
    <w:rsid w:val="00011733"/>
    <w:rsid w:val="00011EF2"/>
    <w:rsid w:val="000127D3"/>
    <w:rsid w:val="00012EA1"/>
    <w:rsid w:val="000132E3"/>
    <w:rsid w:val="0001365F"/>
    <w:rsid w:val="000136E2"/>
    <w:rsid w:val="00013E33"/>
    <w:rsid w:val="000140E2"/>
    <w:rsid w:val="0001436A"/>
    <w:rsid w:val="00014515"/>
    <w:rsid w:val="00014A68"/>
    <w:rsid w:val="00016157"/>
    <w:rsid w:val="0001663A"/>
    <w:rsid w:val="000167F2"/>
    <w:rsid w:val="00017396"/>
    <w:rsid w:val="000204CF"/>
    <w:rsid w:val="00021B27"/>
    <w:rsid w:val="00022416"/>
    <w:rsid w:val="0002281F"/>
    <w:rsid w:val="000238AD"/>
    <w:rsid w:val="00023C75"/>
    <w:rsid w:val="0002427B"/>
    <w:rsid w:val="00024DDD"/>
    <w:rsid w:val="00027E52"/>
    <w:rsid w:val="00030DA2"/>
    <w:rsid w:val="00030F78"/>
    <w:rsid w:val="00031F40"/>
    <w:rsid w:val="00032049"/>
    <w:rsid w:val="000326A2"/>
    <w:rsid w:val="000329AF"/>
    <w:rsid w:val="0003320C"/>
    <w:rsid w:val="00033219"/>
    <w:rsid w:val="00034368"/>
    <w:rsid w:val="00034A17"/>
    <w:rsid w:val="000356AA"/>
    <w:rsid w:val="000359B3"/>
    <w:rsid w:val="000367D4"/>
    <w:rsid w:val="00036853"/>
    <w:rsid w:val="000372C1"/>
    <w:rsid w:val="00037416"/>
    <w:rsid w:val="00037F36"/>
    <w:rsid w:val="0004067A"/>
    <w:rsid w:val="00040F1B"/>
    <w:rsid w:val="0004123B"/>
    <w:rsid w:val="00041BBE"/>
    <w:rsid w:val="00041BFA"/>
    <w:rsid w:val="00041E3D"/>
    <w:rsid w:val="00042187"/>
    <w:rsid w:val="000437DB"/>
    <w:rsid w:val="00043C7F"/>
    <w:rsid w:val="000442A6"/>
    <w:rsid w:val="000449F7"/>
    <w:rsid w:val="00044CF5"/>
    <w:rsid w:val="0004755C"/>
    <w:rsid w:val="00047DFF"/>
    <w:rsid w:val="00050313"/>
    <w:rsid w:val="00051166"/>
    <w:rsid w:val="000518EA"/>
    <w:rsid w:val="000521D5"/>
    <w:rsid w:val="0005233A"/>
    <w:rsid w:val="000528D5"/>
    <w:rsid w:val="00052D62"/>
    <w:rsid w:val="00053E4C"/>
    <w:rsid w:val="0005468B"/>
    <w:rsid w:val="0005486B"/>
    <w:rsid w:val="00055027"/>
    <w:rsid w:val="00055807"/>
    <w:rsid w:val="000559CE"/>
    <w:rsid w:val="00055CBA"/>
    <w:rsid w:val="00055D72"/>
    <w:rsid w:val="00055EF7"/>
    <w:rsid w:val="00056531"/>
    <w:rsid w:val="00057175"/>
    <w:rsid w:val="000575C2"/>
    <w:rsid w:val="000577FA"/>
    <w:rsid w:val="00057A80"/>
    <w:rsid w:val="0006044F"/>
    <w:rsid w:val="00061220"/>
    <w:rsid w:val="0006211A"/>
    <w:rsid w:val="000638C9"/>
    <w:rsid w:val="00065F02"/>
    <w:rsid w:val="00071104"/>
    <w:rsid w:val="00072A86"/>
    <w:rsid w:val="00073787"/>
    <w:rsid w:val="0007433A"/>
    <w:rsid w:val="0007442C"/>
    <w:rsid w:val="00074FA2"/>
    <w:rsid w:val="00075B29"/>
    <w:rsid w:val="0007713E"/>
    <w:rsid w:val="00080513"/>
    <w:rsid w:val="00080BD2"/>
    <w:rsid w:val="00080E23"/>
    <w:rsid w:val="00080E9F"/>
    <w:rsid w:val="00081387"/>
    <w:rsid w:val="00081C1F"/>
    <w:rsid w:val="000823FC"/>
    <w:rsid w:val="000827DA"/>
    <w:rsid w:val="00083811"/>
    <w:rsid w:val="00083BF7"/>
    <w:rsid w:val="000846A0"/>
    <w:rsid w:val="0008528B"/>
    <w:rsid w:val="00085455"/>
    <w:rsid w:val="00085637"/>
    <w:rsid w:val="00085F71"/>
    <w:rsid w:val="00085FC4"/>
    <w:rsid w:val="00087298"/>
    <w:rsid w:val="000872F9"/>
    <w:rsid w:val="00091100"/>
    <w:rsid w:val="000912BC"/>
    <w:rsid w:val="000912CA"/>
    <w:rsid w:val="00091C60"/>
    <w:rsid w:val="000924A6"/>
    <w:rsid w:val="000927E7"/>
    <w:rsid w:val="0009346B"/>
    <w:rsid w:val="00093D47"/>
    <w:rsid w:val="0009483A"/>
    <w:rsid w:val="00095FFB"/>
    <w:rsid w:val="0009681D"/>
    <w:rsid w:val="00097468"/>
    <w:rsid w:val="00097B08"/>
    <w:rsid w:val="000A163E"/>
    <w:rsid w:val="000A20B8"/>
    <w:rsid w:val="000A229B"/>
    <w:rsid w:val="000A2952"/>
    <w:rsid w:val="000A2EA6"/>
    <w:rsid w:val="000A315B"/>
    <w:rsid w:val="000A33B0"/>
    <w:rsid w:val="000A3C19"/>
    <w:rsid w:val="000A40EC"/>
    <w:rsid w:val="000A41FC"/>
    <w:rsid w:val="000A4982"/>
    <w:rsid w:val="000A4B57"/>
    <w:rsid w:val="000A4C1B"/>
    <w:rsid w:val="000A4CE0"/>
    <w:rsid w:val="000A52D4"/>
    <w:rsid w:val="000A55CD"/>
    <w:rsid w:val="000A5F10"/>
    <w:rsid w:val="000A6176"/>
    <w:rsid w:val="000A76C6"/>
    <w:rsid w:val="000A7DB5"/>
    <w:rsid w:val="000B0B48"/>
    <w:rsid w:val="000B0FEF"/>
    <w:rsid w:val="000B17A4"/>
    <w:rsid w:val="000B1991"/>
    <w:rsid w:val="000B19AC"/>
    <w:rsid w:val="000B1AC0"/>
    <w:rsid w:val="000B1EEF"/>
    <w:rsid w:val="000B1F38"/>
    <w:rsid w:val="000B335F"/>
    <w:rsid w:val="000B3454"/>
    <w:rsid w:val="000B356C"/>
    <w:rsid w:val="000B4CCB"/>
    <w:rsid w:val="000B5E7F"/>
    <w:rsid w:val="000B62B7"/>
    <w:rsid w:val="000B665A"/>
    <w:rsid w:val="000B6DEB"/>
    <w:rsid w:val="000B738A"/>
    <w:rsid w:val="000B75AD"/>
    <w:rsid w:val="000B7CE3"/>
    <w:rsid w:val="000C010E"/>
    <w:rsid w:val="000C0618"/>
    <w:rsid w:val="000C0969"/>
    <w:rsid w:val="000C2033"/>
    <w:rsid w:val="000C20D7"/>
    <w:rsid w:val="000C265F"/>
    <w:rsid w:val="000C299C"/>
    <w:rsid w:val="000C2B33"/>
    <w:rsid w:val="000C2DEA"/>
    <w:rsid w:val="000C395B"/>
    <w:rsid w:val="000C40A1"/>
    <w:rsid w:val="000C4849"/>
    <w:rsid w:val="000C48A8"/>
    <w:rsid w:val="000C48EE"/>
    <w:rsid w:val="000C6647"/>
    <w:rsid w:val="000C693E"/>
    <w:rsid w:val="000C7979"/>
    <w:rsid w:val="000C7C82"/>
    <w:rsid w:val="000C7EC8"/>
    <w:rsid w:val="000D0A94"/>
    <w:rsid w:val="000D0B73"/>
    <w:rsid w:val="000D0CDA"/>
    <w:rsid w:val="000D1566"/>
    <w:rsid w:val="000D17BF"/>
    <w:rsid w:val="000D221B"/>
    <w:rsid w:val="000D3508"/>
    <w:rsid w:val="000D3D5E"/>
    <w:rsid w:val="000D472C"/>
    <w:rsid w:val="000D5B80"/>
    <w:rsid w:val="000D657C"/>
    <w:rsid w:val="000D6ABD"/>
    <w:rsid w:val="000D780A"/>
    <w:rsid w:val="000D7C52"/>
    <w:rsid w:val="000E057D"/>
    <w:rsid w:val="000E19C0"/>
    <w:rsid w:val="000E1F03"/>
    <w:rsid w:val="000E2201"/>
    <w:rsid w:val="000E23E8"/>
    <w:rsid w:val="000E2E64"/>
    <w:rsid w:val="000E34C2"/>
    <w:rsid w:val="000E3C91"/>
    <w:rsid w:val="000E3E85"/>
    <w:rsid w:val="000E56A2"/>
    <w:rsid w:val="000E7881"/>
    <w:rsid w:val="000F14C7"/>
    <w:rsid w:val="000F1EE2"/>
    <w:rsid w:val="000F2725"/>
    <w:rsid w:val="000F30FE"/>
    <w:rsid w:val="000F34B6"/>
    <w:rsid w:val="000F3B36"/>
    <w:rsid w:val="000F3DF0"/>
    <w:rsid w:val="000F3DF9"/>
    <w:rsid w:val="000F40AB"/>
    <w:rsid w:val="000F561A"/>
    <w:rsid w:val="000F5B25"/>
    <w:rsid w:val="000F6C41"/>
    <w:rsid w:val="000F71F5"/>
    <w:rsid w:val="000F7EAB"/>
    <w:rsid w:val="00100025"/>
    <w:rsid w:val="001005DE"/>
    <w:rsid w:val="00100DB6"/>
    <w:rsid w:val="00101232"/>
    <w:rsid w:val="00101BAB"/>
    <w:rsid w:val="0010205F"/>
    <w:rsid w:val="001028BF"/>
    <w:rsid w:val="0010299B"/>
    <w:rsid w:val="00105194"/>
    <w:rsid w:val="0010689D"/>
    <w:rsid w:val="00106D61"/>
    <w:rsid w:val="001104FF"/>
    <w:rsid w:val="00111BDA"/>
    <w:rsid w:val="00111C9D"/>
    <w:rsid w:val="00112008"/>
    <w:rsid w:val="00113A70"/>
    <w:rsid w:val="001145A6"/>
    <w:rsid w:val="00114725"/>
    <w:rsid w:val="00114969"/>
    <w:rsid w:val="00114FC5"/>
    <w:rsid w:val="00120E9D"/>
    <w:rsid w:val="001215CF"/>
    <w:rsid w:val="00121892"/>
    <w:rsid w:val="001241C9"/>
    <w:rsid w:val="00124403"/>
    <w:rsid w:val="00124878"/>
    <w:rsid w:val="00124DC6"/>
    <w:rsid w:val="00124E2C"/>
    <w:rsid w:val="00124EF9"/>
    <w:rsid w:val="001260F6"/>
    <w:rsid w:val="00127481"/>
    <w:rsid w:val="00127502"/>
    <w:rsid w:val="001277FE"/>
    <w:rsid w:val="00127BC0"/>
    <w:rsid w:val="00131F79"/>
    <w:rsid w:val="001326F6"/>
    <w:rsid w:val="001354BC"/>
    <w:rsid w:val="001360AC"/>
    <w:rsid w:val="001360AD"/>
    <w:rsid w:val="001361ED"/>
    <w:rsid w:val="001365DF"/>
    <w:rsid w:val="001371B8"/>
    <w:rsid w:val="00137355"/>
    <w:rsid w:val="0014014C"/>
    <w:rsid w:val="001404F9"/>
    <w:rsid w:val="001406F0"/>
    <w:rsid w:val="00141EC5"/>
    <w:rsid w:val="001424BD"/>
    <w:rsid w:val="00142CF0"/>
    <w:rsid w:val="00142F9D"/>
    <w:rsid w:val="001432AD"/>
    <w:rsid w:val="00143F41"/>
    <w:rsid w:val="00144969"/>
    <w:rsid w:val="00144A45"/>
    <w:rsid w:val="00144B2C"/>
    <w:rsid w:val="00145788"/>
    <w:rsid w:val="00145EE3"/>
    <w:rsid w:val="00147502"/>
    <w:rsid w:val="0014782F"/>
    <w:rsid w:val="0014795E"/>
    <w:rsid w:val="0015060B"/>
    <w:rsid w:val="00150A4C"/>
    <w:rsid w:val="00151637"/>
    <w:rsid w:val="00153210"/>
    <w:rsid w:val="00153B59"/>
    <w:rsid w:val="00153C9B"/>
    <w:rsid w:val="00153DFA"/>
    <w:rsid w:val="00153DFE"/>
    <w:rsid w:val="00155212"/>
    <w:rsid w:val="00155D37"/>
    <w:rsid w:val="00155E81"/>
    <w:rsid w:val="0015607E"/>
    <w:rsid w:val="001563AA"/>
    <w:rsid w:val="00157307"/>
    <w:rsid w:val="0016047C"/>
    <w:rsid w:val="001611FC"/>
    <w:rsid w:val="00161423"/>
    <w:rsid w:val="001618DA"/>
    <w:rsid w:val="00162BCB"/>
    <w:rsid w:val="00162BEE"/>
    <w:rsid w:val="0016374F"/>
    <w:rsid w:val="00163D69"/>
    <w:rsid w:val="001652FC"/>
    <w:rsid w:val="0016536B"/>
    <w:rsid w:val="0016598F"/>
    <w:rsid w:val="00166050"/>
    <w:rsid w:val="00166644"/>
    <w:rsid w:val="001666D0"/>
    <w:rsid w:val="00167645"/>
    <w:rsid w:val="00167DA0"/>
    <w:rsid w:val="001703A1"/>
    <w:rsid w:val="00170458"/>
    <w:rsid w:val="0017054A"/>
    <w:rsid w:val="00172445"/>
    <w:rsid w:val="001726A2"/>
    <w:rsid w:val="00172FC7"/>
    <w:rsid w:val="00173747"/>
    <w:rsid w:val="001739D1"/>
    <w:rsid w:val="00173D95"/>
    <w:rsid w:val="00174D93"/>
    <w:rsid w:val="00176FD7"/>
    <w:rsid w:val="0017719F"/>
    <w:rsid w:val="001771BB"/>
    <w:rsid w:val="00177568"/>
    <w:rsid w:val="00177BFD"/>
    <w:rsid w:val="00182882"/>
    <w:rsid w:val="00183185"/>
    <w:rsid w:val="00183555"/>
    <w:rsid w:val="00184000"/>
    <w:rsid w:val="00184114"/>
    <w:rsid w:val="001844A7"/>
    <w:rsid w:val="00184D3A"/>
    <w:rsid w:val="001861F2"/>
    <w:rsid w:val="0018666B"/>
    <w:rsid w:val="001874E7"/>
    <w:rsid w:val="00187732"/>
    <w:rsid w:val="001879EC"/>
    <w:rsid w:val="00187C4F"/>
    <w:rsid w:val="00187D20"/>
    <w:rsid w:val="00190415"/>
    <w:rsid w:val="00191D3A"/>
    <w:rsid w:val="00191EDC"/>
    <w:rsid w:val="001925DE"/>
    <w:rsid w:val="00193BBB"/>
    <w:rsid w:val="0019400D"/>
    <w:rsid w:val="00194054"/>
    <w:rsid w:val="001940FC"/>
    <w:rsid w:val="00194AE1"/>
    <w:rsid w:val="0019571B"/>
    <w:rsid w:val="0019595A"/>
    <w:rsid w:val="00195CBC"/>
    <w:rsid w:val="00195CCD"/>
    <w:rsid w:val="00196E7E"/>
    <w:rsid w:val="001972C1"/>
    <w:rsid w:val="00197A8D"/>
    <w:rsid w:val="00197BF3"/>
    <w:rsid w:val="00197E43"/>
    <w:rsid w:val="001A0FB6"/>
    <w:rsid w:val="001A17E7"/>
    <w:rsid w:val="001A291F"/>
    <w:rsid w:val="001A4265"/>
    <w:rsid w:val="001A4276"/>
    <w:rsid w:val="001A4C30"/>
    <w:rsid w:val="001A4CD1"/>
    <w:rsid w:val="001A5C5C"/>
    <w:rsid w:val="001A5DD7"/>
    <w:rsid w:val="001A638D"/>
    <w:rsid w:val="001A676E"/>
    <w:rsid w:val="001B0009"/>
    <w:rsid w:val="001B0869"/>
    <w:rsid w:val="001B0918"/>
    <w:rsid w:val="001B0F50"/>
    <w:rsid w:val="001B188C"/>
    <w:rsid w:val="001B22A6"/>
    <w:rsid w:val="001B2B56"/>
    <w:rsid w:val="001B2CA0"/>
    <w:rsid w:val="001B40E1"/>
    <w:rsid w:val="001B536B"/>
    <w:rsid w:val="001B5F31"/>
    <w:rsid w:val="001B5FD1"/>
    <w:rsid w:val="001B5FFC"/>
    <w:rsid w:val="001B6442"/>
    <w:rsid w:val="001C0A15"/>
    <w:rsid w:val="001C1671"/>
    <w:rsid w:val="001C1B5B"/>
    <w:rsid w:val="001C1C5A"/>
    <w:rsid w:val="001C2375"/>
    <w:rsid w:val="001C345C"/>
    <w:rsid w:val="001C47ED"/>
    <w:rsid w:val="001C5579"/>
    <w:rsid w:val="001C6973"/>
    <w:rsid w:val="001C6C37"/>
    <w:rsid w:val="001D2993"/>
    <w:rsid w:val="001D2E03"/>
    <w:rsid w:val="001D43AB"/>
    <w:rsid w:val="001D4801"/>
    <w:rsid w:val="001D5FB2"/>
    <w:rsid w:val="001D6322"/>
    <w:rsid w:val="001D7595"/>
    <w:rsid w:val="001E0C36"/>
    <w:rsid w:val="001E1594"/>
    <w:rsid w:val="001E15A0"/>
    <w:rsid w:val="001E1E2C"/>
    <w:rsid w:val="001E2F16"/>
    <w:rsid w:val="001E32AD"/>
    <w:rsid w:val="001E355D"/>
    <w:rsid w:val="001E36A5"/>
    <w:rsid w:val="001E4C6E"/>
    <w:rsid w:val="001E4CA8"/>
    <w:rsid w:val="001E5C90"/>
    <w:rsid w:val="001E6073"/>
    <w:rsid w:val="001E6E85"/>
    <w:rsid w:val="001F0967"/>
    <w:rsid w:val="001F163F"/>
    <w:rsid w:val="001F1AC0"/>
    <w:rsid w:val="001F1D5E"/>
    <w:rsid w:val="001F259E"/>
    <w:rsid w:val="001F3EDC"/>
    <w:rsid w:val="001F43E0"/>
    <w:rsid w:val="001F4966"/>
    <w:rsid w:val="001F593D"/>
    <w:rsid w:val="001F5B03"/>
    <w:rsid w:val="001F6227"/>
    <w:rsid w:val="001F710D"/>
    <w:rsid w:val="001F7982"/>
    <w:rsid w:val="00200991"/>
    <w:rsid w:val="00200B91"/>
    <w:rsid w:val="00201808"/>
    <w:rsid w:val="002024E1"/>
    <w:rsid w:val="002029E9"/>
    <w:rsid w:val="00202AEB"/>
    <w:rsid w:val="00205DB9"/>
    <w:rsid w:val="00206240"/>
    <w:rsid w:val="0020691D"/>
    <w:rsid w:val="00206C9C"/>
    <w:rsid w:val="00206D98"/>
    <w:rsid w:val="002073CF"/>
    <w:rsid w:val="002074C0"/>
    <w:rsid w:val="002110B9"/>
    <w:rsid w:val="002122F5"/>
    <w:rsid w:val="002126C8"/>
    <w:rsid w:val="0021359C"/>
    <w:rsid w:val="00213DC7"/>
    <w:rsid w:val="00214FBC"/>
    <w:rsid w:val="0021584D"/>
    <w:rsid w:val="00216662"/>
    <w:rsid w:val="0022037F"/>
    <w:rsid w:val="00220765"/>
    <w:rsid w:val="0022089B"/>
    <w:rsid w:val="00220D93"/>
    <w:rsid w:val="0022114F"/>
    <w:rsid w:val="002226D2"/>
    <w:rsid w:val="0022426E"/>
    <w:rsid w:val="0022427B"/>
    <w:rsid w:val="00224F0C"/>
    <w:rsid w:val="002255B5"/>
    <w:rsid w:val="00225E6A"/>
    <w:rsid w:val="002266E8"/>
    <w:rsid w:val="00226BCD"/>
    <w:rsid w:val="00227CF6"/>
    <w:rsid w:val="00230DB9"/>
    <w:rsid w:val="00230FFE"/>
    <w:rsid w:val="0023272A"/>
    <w:rsid w:val="002336A4"/>
    <w:rsid w:val="00233B1A"/>
    <w:rsid w:val="00234FFC"/>
    <w:rsid w:val="002352CB"/>
    <w:rsid w:val="00235E62"/>
    <w:rsid w:val="0023643F"/>
    <w:rsid w:val="00237494"/>
    <w:rsid w:val="00240E8A"/>
    <w:rsid w:val="00241B7E"/>
    <w:rsid w:val="00242492"/>
    <w:rsid w:val="00242609"/>
    <w:rsid w:val="0024386A"/>
    <w:rsid w:val="00243E1E"/>
    <w:rsid w:val="002442D4"/>
    <w:rsid w:val="002449AF"/>
    <w:rsid w:val="00244B7E"/>
    <w:rsid w:val="00244E2D"/>
    <w:rsid w:val="00245CB3"/>
    <w:rsid w:val="002462C3"/>
    <w:rsid w:val="00247605"/>
    <w:rsid w:val="00247A8E"/>
    <w:rsid w:val="00250896"/>
    <w:rsid w:val="00253472"/>
    <w:rsid w:val="00254EB8"/>
    <w:rsid w:val="002553B6"/>
    <w:rsid w:val="00255701"/>
    <w:rsid w:val="00255EF6"/>
    <w:rsid w:val="00256BA2"/>
    <w:rsid w:val="00257658"/>
    <w:rsid w:val="0026009B"/>
    <w:rsid w:val="00260114"/>
    <w:rsid w:val="00260424"/>
    <w:rsid w:val="002607BC"/>
    <w:rsid w:val="00260851"/>
    <w:rsid w:val="0026099E"/>
    <w:rsid w:val="002619A0"/>
    <w:rsid w:val="002623FE"/>
    <w:rsid w:val="002644B6"/>
    <w:rsid w:val="00264975"/>
    <w:rsid w:val="00264C8E"/>
    <w:rsid w:val="0026536A"/>
    <w:rsid w:val="00265817"/>
    <w:rsid w:val="00265827"/>
    <w:rsid w:val="00266ACF"/>
    <w:rsid w:val="00266EC2"/>
    <w:rsid w:val="00267AF5"/>
    <w:rsid w:val="00267E7F"/>
    <w:rsid w:val="00270EB7"/>
    <w:rsid w:val="002714A4"/>
    <w:rsid w:val="002735E8"/>
    <w:rsid w:val="002740DE"/>
    <w:rsid w:val="0027478F"/>
    <w:rsid w:val="002760E5"/>
    <w:rsid w:val="00276282"/>
    <w:rsid w:val="00276B72"/>
    <w:rsid w:val="00276DB7"/>
    <w:rsid w:val="00277B3C"/>
    <w:rsid w:val="00280751"/>
    <w:rsid w:val="0028077D"/>
    <w:rsid w:val="00281F4B"/>
    <w:rsid w:val="00282BCE"/>
    <w:rsid w:val="002834BD"/>
    <w:rsid w:val="00283D99"/>
    <w:rsid w:val="002848EF"/>
    <w:rsid w:val="00284C16"/>
    <w:rsid w:val="0028680B"/>
    <w:rsid w:val="00286B60"/>
    <w:rsid w:val="00291B89"/>
    <w:rsid w:val="00291FA0"/>
    <w:rsid w:val="00292050"/>
    <w:rsid w:val="0029245D"/>
    <w:rsid w:val="00292BA1"/>
    <w:rsid w:val="00292FFD"/>
    <w:rsid w:val="00293583"/>
    <w:rsid w:val="00296154"/>
    <w:rsid w:val="00296C95"/>
    <w:rsid w:val="00296E92"/>
    <w:rsid w:val="002972D5"/>
    <w:rsid w:val="00297E60"/>
    <w:rsid w:val="00297FBB"/>
    <w:rsid w:val="002A01EF"/>
    <w:rsid w:val="002A0977"/>
    <w:rsid w:val="002A0A7E"/>
    <w:rsid w:val="002A0B3F"/>
    <w:rsid w:val="002A11D0"/>
    <w:rsid w:val="002A1557"/>
    <w:rsid w:val="002A28F2"/>
    <w:rsid w:val="002A293F"/>
    <w:rsid w:val="002A2CAE"/>
    <w:rsid w:val="002A2E3B"/>
    <w:rsid w:val="002A2FAF"/>
    <w:rsid w:val="002A3547"/>
    <w:rsid w:val="002A438B"/>
    <w:rsid w:val="002A489A"/>
    <w:rsid w:val="002A5B89"/>
    <w:rsid w:val="002A5D29"/>
    <w:rsid w:val="002A6069"/>
    <w:rsid w:val="002A6B4E"/>
    <w:rsid w:val="002A6D0E"/>
    <w:rsid w:val="002A6E29"/>
    <w:rsid w:val="002B072E"/>
    <w:rsid w:val="002B14ED"/>
    <w:rsid w:val="002B1548"/>
    <w:rsid w:val="002B164B"/>
    <w:rsid w:val="002B1826"/>
    <w:rsid w:val="002B1849"/>
    <w:rsid w:val="002B3667"/>
    <w:rsid w:val="002B3B9C"/>
    <w:rsid w:val="002B481F"/>
    <w:rsid w:val="002B549D"/>
    <w:rsid w:val="002B575C"/>
    <w:rsid w:val="002B625E"/>
    <w:rsid w:val="002B6333"/>
    <w:rsid w:val="002B64F3"/>
    <w:rsid w:val="002B6708"/>
    <w:rsid w:val="002B7543"/>
    <w:rsid w:val="002B7ED8"/>
    <w:rsid w:val="002C2C3D"/>
    <w:rsid w:val="002C33A7"/>
    <w:rsid w:val="002C34A0"/>
    <w:rsid w:val="002C4059"/>
    <w:rsid w:val="002C55C1"/>
    <w:rsid w:val="002C5B1C"/>
    <w:rsid w:val="002C5B30"/>
    <w:rsid w:val="002C75CD"/>
    <w:rsid w:val="002C7A8D"/>
    <w:rsid w:val="002D0540"/>
    <w:rsid w:val="002D07AB"/>
    <w:rsid w:val="002D0DEB"/>
    <w:rsid w:val="002D164E"/>
    <w:rsid w:val="002D1E65"/>
    <w:rsid w:val="002D34F0"/>
    <w:rsid w:val="002D4194"/>
    <w:rsid w:val="002D4492"/>
    <w:rsid w:val="002D51B5"/>
    <w:rsid w:val="002D5A36"/>
    <w:rsid w:val="002D610D"/>
    <w:rsid w:val="002D670D"/>
    <w:rsid w:val="002D6C15"/>
    <w:rsid w:val="002D7F7F"/>
    <w:rsid w:val="002E0C06"/>
    <w:rsid w:val="002E1386"/>
    <w:rsid w:val="002E224F"/>
    <w:rsid w:val="002E26BD"/>
    <w:rsid w:val="002E3A84"/>
    <w:rsid w:val="002E3B07"/>
    <w:rsid w:val="002E3CA4"/>
    <w:rsid w:val="002E3CAA"/>
    <w:rsid w:val="002E41F6"/>
    <w:rsid w:val="002E49B3"/>
    <w:rsid w:val="002E51CF"/>
    <w:rsid w:val="002E590C"/>
    <w:rsid w:val="002E5AA7"/>
    <w:rsid w:val="002E5BB6"/>
    <w:rsid w:val="002E6D80"/>
    <w:rsid w:val="002E7526"/>
    <w:rsid w:val="002F039E"/>
    <w:rsid w:val="002F0451"/>
    <w:rsid w:val="002F08CB"/>
    <w:rsid w:val="002F0925"/>
    <w:rsid w:val="002F1227"/>
    <w:rsid w:val="002F18FF"/>
    <w:rsid w:val="002F25E4"/>
    <w:rsid w:val="002F3471"/>
    <w:rsid w:val="002F4DCD"/>
    <w:rsid w:val="002F5058"/>
    <w:rsid w:val="002F566B"/>
    <w:rsid w:val="002F5E93"/>
    <w:rsid w:val="002F7983"/>
    <w:rsid w:val="002F7D54"/>
    <w:rsid w:val="002F7F56"/>
    <w:rsid w:val="00300AC6"/>
    <w:rsid w:val="00301030"/>
    <w:rsid w:val="0030107C"/>
    <w:rsid w:val="00301388"/>
    <w:rsid w:val="003025D8"/>
    <w:rsid w:val="00302903"/>
    <w:rsid w:val="003032CE"/>
    <w:rsid w:val="003037DE"/>
    <w:rsid w:val="00304520"/>
    <w:rsid w:val="00304D15"/>
    <w:rsid w:val="00305031"/>
    <w:rsid w:val="003061DD"/>
    <w:rsid w:val="0030662D"/>
    <w:rsid w:val="00306C79"/>
    <w:rsid w:val="003070AD"/>
    <w:rsid w:val="00307436"/>
    <w:rsid w:val="00307BBF"/>
    <w:rsid w:val="00307C8E"/>
    <w:rsid w:val="00310725"/>
    <w:rsid w:val="003124A9"/>
    <w:rsid w:val="00313052"/>
    <w:rsid w:val="003138FC"/>
    <w:rsid w:val="003149A0"/>
    <w:rsid w:val="003162D5"/>
    <w:rsid w:val="00316BCF"/>
    <w:rsid w:val="00317A05"/>
    <w:rsid w:val="00317EEC"/>
    <w:rsid w:val="003209CC"/>
    <w:rsid w:val="00321441"/>
    <w:rsid w:val="00321499"/>
    <w:rsid w:val="00321AB5"/>
    <w:rsid w:val="00322B92"/>
    <w:rsid w:val="0032306D"/>
    <w:rsid w:val="003238EB"/>
    <w:rsid w:val="00323F59"/>
    <w:rsid w:val="003255A5"/>
    <w:rsid w:val="0032706A"/>
    <w:rsid w:val="00330432"/>
    <w:rsid w:val="00330DB9"/>
    <w:rsid w:val="00332C3E"/>
    <w:rsid w:val="00332D05"/>
    <w:rsid w:val="003331DC"/>
    <w:rsid w:val="003336C0"/>
    <w:rsid w:val="00333895"/>
    <w:rsid w:val="00334241"/>
    <w:rsid w:val="00334CBC"/>
    <w:rsid w:val="003359CF"/>
    <w:rsid w:val="00335AE4"/>
    <w:rsid w:val="003360AC"/>
    <w:rsid w:val="003361E2"/>
    <w:rsid w:val="00337443"/>
    <w:rsid w:val="00337516"/>
    <w:rsid w:val="00337F41"/>
    <w:rsid w:val="0034059B"/>
    <w:rsid w:val="00340CBF"/>
    <w:rsid w:val="00340DD9"/>
    <w:rsid w:val="00341C50"/>
    <w:rsid w:val="003434DA"/>
    <w:rsid w:val="0034388B"/>
    <w:rsid w:val="00344AA0"/>
    <w:rsid w:val="00344FEB"/>
    <w:rsid w:val="0034677E"/>
    <w:rsid w:val="0034780A"/>
    <w:rsid w:val="003505F3"/>
    <w:rsid w:val="00351400"/>
    <w:rsid w:val="0035182D"/>
    <w:rsid w:val="003525AE"/>
    <w:rsid w:val="0035277B"/>
    <w:rsid w:val="00353CAE"/>
    <w:rsid w:val="00355160"/>
    <w:rsid w:val="0035523C"/>
    <w:rsid w:val="00355610"/>
    <w:rsid w:val="0035585B"/>
    <w:rsid w:val="00355DBB"/>
    <w:rsid w:val="00355EA5"/>
    <w:rsid w:val="00356401"/>
    <w:rsid w:val="00356922"/>
    <w:rsid w:val="003574F0"/>
    <w:rsid w:val="003577C7"/>
    <w:rsid w:val="00360A37"/>
    <w:rsid w:val="00360D79"/>
    <w:rsid w:val="003611FF"/>
    <w:rsid w:val="00361589"/>
    <w:rsid w:val="00361FE4"/>
    <w:rsid w:val="00364B31"/>
    <w:rsid w:val="00364D06"/>
    <w:rsid w:val="00365DBD"/>
    <w:rsid w:val="00366895"/>
    <w:rsid w:val="00366DC7"/>
    <w:rsid w:val="003674B1"/>
    <w:rsid w:val="003704D9"/>
    <w:rsid w:val="00372932"/>
    <w:rsid w:val="00372A06"/>
    <w:rsid w:val="003736D8"/>
    <w:rsid w:val="003742F1"/>
    <w:rsid w:val="00375453"/>
    <w:rsid w:val="00376379"/>
    <w:rsid w:val="00376E57"/>
    <w:rsid w:val="00377074"/>
    <w:rsid w:val="00377284"/>
    <w:rsid w:val="0037771C"/>
    <w:rsid w:val="003802B2"/>
    <w:rsid w:val="0038081F"/>
    <w:rsid w:val="00380C42"/>
    <w:rsid w:val="00380CA0"/>
    <w:rsid w:val="003818E3"/>
    <w:rsid w:val="0038199A"/>
    <w:rsid w:val="00381D11"/>
    <w:rsid w:val="0038304A"/>
    <w:rsid w:val="00383412"/>
    <w:rsid w:val="00383470"/>
    <w:rsid w:val="00383F97"/>
    <w:rsid w:val="00384406"/>
    <w:rsid w:val="00384A95"/>
    <w:rsid w:val="00384BF8"/>
    <w:rsid w:val="003852DE"/>
    <w:rsid w:val="00385BA9"/>
    <w:rsid w:val="00385C08"/>
    <w:rsid w:val="00385D6E"/>
    <w:rsid w:val="00386553"/>
    <w:rsid w:val="0038659D"/>
    <w:rsid w:val="00386746"/>
    <w:rsid w:val="00386CE1"/>
    <w:rsid w:val="00386F2C"/>
    <w:rsid w:val="00387173"/>
    <w:rsid w:val="003903CA"/>
    <w:rsid w:val="00390938"/>
    <w:rsid w:val="00390C65"/>
    <w:rsid w:val="003910F5"/>
    <w:rsid w:val="003914C8"/>
    <w:rsid w:val="00391E15"/>
    <w:rsid w:val="00392223"/>
    <w:rsid w:val="00392E8C"/>
    <w:rsid w:val="003938F1"/>
    <w:rsid w:val="00394C8C"/>
    <w:rsid w:val="00395380"/>
    <w:rsid w:val="003958C3"/>
    <w:rsid w:val="00395D57"/>
    <w:rsid w:val="00396288"/>
    <w:rsid w:val="00396974"/>
    <w:rsid w:val="00396D28"/>
    <w:rsid w:val="003A0572"/>
    <w:rsid w:val="003A0DEC"/>
    <w:rsid w:val="003A1780"/>
    <w:rsid w:val="003A1F15"/>
    <w:rsid w:val="003A2671"/>
    <w:rsid w:val="003A3078"/>
    <w:rsid w:val="003A3164"/>
    <w:rsid w:val="003A3BD0"/>
    <w:rsid w:val="003A3FA2"/>
    <w:rsid w:val="003A520B"/>
    <w:rsid w:val="003A53C0"/>
    <w:rsid w:val="003A6B94"/>
    <w:rsid w:val="003A752F"/>
    <w:rsid w:val="003B1935"/>
    <w:rsid w:val="003B379B"/>
    <w:rsid w:val="003B42BD"/>
    <w:rsid w:val="003B45E3"/>
    <w:rsid w:val="003B47C0"/>
    <w:rsid w:val="003B5AA9"/>
    <w:rsid w:val="003B60C9"/>
    <w:rsid w:val="003B62C2"/>
    <w:rsid w:val="003B655D"/>
    <w:rsid w:val="003B6974"/>
    <w:rsid w:val="003B6B4D"/>
    <w:rsid w:val="003B7D38"/>
    <w:rsid w:val="003B7E54"/>
    <w:rsid w:val="003B7ED2"/>
    <w:rsid w:val="003C03D1"/>
    <w:rsid w:val="003C0B9A"/>
    <w:rsid w:val="003C0D01"/>
    <w:rsid w:val="003C2C81"/>
    <w:rsid w:val="003C3578"/>
    <w:rsid w:val="003C3994"/>
    <w:rsid w:val="003C3B2E"/>
    <w:rsid w:val="003C3F3E"/>
    <w:rsid w:val="003C408F"/>
    <w:rsid w:val="003C597A"/>
    <w:rsid w:val="003C6AA7"/>
    <w:rsid w:val="003C7008"/>
    <w:rsid w:val="003C793D"/>
    <w:rsid w:val="003D0A1C"/>
    <w:rsid w:val="003D0C8D"/>
    <w:rsid w:val="003D24BD"/>
    <w:rsid w:val="003D332E"/>
    <w:rsid w:val="003D3563"/>
    <w:rsid w:val="003D3ACA"/>
    <w:rsid w:val="003D420B"/>
    <w:rsid w:val="003D4323"/>
    <w:rsid w:val="003D5744"/>
    <w:rsid w:val="003D5B75"/>
    <w:rsid w:val="003D61D9"/>
    <w:rsid w:val="003D71E0"/>
    <w:rsid w:val="003E1106"/>
    <w:rsid w:val="003E1451"/>
    <w:rsid w:val="003E180F"/>
    <w:rsid w:val="003E21A9"/>
    <w:rsid w:val="003E2409"/>
    <w:rsid w:val="003E3372"/>
    <w:rsid w:val="003E3772"/>
    <w:rsid w:val="003E3CFB"/>
    <w:rsid w:val="003E51A3"/>
    <w:rsid w:val="003E5595"/>
    <w:rsid w:val="003E5761"/>
    <w:rsid w:val="003E5CDC"/>
    <w:rsid w:val="003E600D"/>
    <w:rsid w:val="003E65B8"/>
    <w:rsid w:val="003E7042"/>
    <w:rsid w:val="003E7722"/>
    <w:rsid w:val="003F1304"/>
    <w:rsid w:val="003F1632"/>
    <w:rsid w:val="003F1BEA"/>
    <w:rsid w:val="003F1DB2"/>
    <w:rsid w:val="003F285F"/>
    <w:rsid w:val="003F4BD1"/>
    <w:rsid w:val="003F4D0C"/>
    <w:rsid w:val="003F6C2E"/>
    <w:rsid w:val="003F75C9"/>
    <w:rsid w:val="003F75D1"/>
    <w:rsid w:val="003F77CA"/>
    <w:rsid w:val="003F7B13"/>
    <w:rsid w:val="003F7DCF"/>
    <w:rsid w:val="00400411"/>
    <w:rsid w:val="004006EB"/>
    <w:rsid w:val="0040097A"/>
    <w:rsid w:val="00400D03"/>
    <w:rsid w:val="00401163"/>
    <w:rsid w:val="00401C13"/>
    <w:rsid w:val="00401F71"/>
    <w:rsid w:val="0040264E"/>
    <w:rsid w:val="00402E15"/>
    <w:rsid w:val="00403657"/>
    <w:rsid w:val="004044CB"/>
    <w:rsid w:val="004052D0"/>
    <w:rsid w:val="0040554B"/>
    <w:rsid w:val="0040563F"/>
    <w:rsid w:val="0040577C"/>
    <w:rsid w:val="004058AC"/>
    <w:rsid w:val="00405B5E"/>
    <w:rsid w:val="00405E61"/>
    <w:rsid w:val="004062BF"/>
    <w:rsid w:val="00406A59"/>
    <w:rsid w:val="00406A93"/>
    <w:rsid w:val="004074CF"/>
    <w:rsid w:val="0041020F"/>
    <w:rsid w:val="00410C05"/>
    <w:rsid w:val="00410FA7"/>
    <w:rsid w:val="004110BF"/>
    <w:rsid w:val="00411A0E"/>
    <w:rsid w:val="00411D70"/>
    <w:rsid w:val="00413040"/>
    <w:rsid w:val="00414A3C"/>
    <w:rsid w:val="0041577E"/>
    <w:rsid w:val="00415CAE"/>
    <w:rsid w:val="00416625"/>
    <w:rsid w:val="0041662B"/>
    <w:rsid w:val="004169BC"/>
    <w:rsid w:val="00416EC1"/>
    <w:rsid w:val="00416ED8"/>
    <w:rsid w:val="00416FAF"/>
    <w:rsid w:val="0041716A"/>
    <w:rsid w:val="00420246"/>
    <w:rsid w:val="0042198E"/>
    <w:rsid w:val="00421D94"/>
    <w:rsid w:val="00421E2F"/>
    <w:rsid w:val="00422C90"/>
    <w:rsid w:val="0042327B"/>
    <w:rsid w:val="0042327E"/>
    <w:rsid w:val="004240CF"/>
    <w:rsid w:val="004241E1"/>
    <w:rsid w:val="004242CD"/>
    <w:rsid w:val="0042440E"/>
    <w:rsid w:val="00424B56"/>
    <w:rsid w:val="00424ED9"/>
    <w:rsid w:val="0042576E"/>
    <w:rsid w:val="004261D8"/>
    <w:rsid w:val="00426247"/>
    <w:rsid w:val="00426DCD"/>
    <w:rsid w:val="00427209"/>
    <w:rsid w:val="0042784D"/>
    <w:rsid w:val="0042790D"/>
    <w:rsid w:val="00430ADE"/>
    <w:rsid w:val="00430F2E"/>
    <w:rsid w:val="00430FB9"/>
    <w:rsid w:val="00431175"/>
    <w:rsid w:val="004318E0"/>
    <w:rsid w:val="004322CD"/>
    <w:rsid w:val="0043295B"/>
    <w:rsid w:val="00432E43"/>
    <w:rsid w:val="004345BA"/>
    <w:rsid w:val="00434BDE"/>
    <w:rsid w:val="00435124"/>
    <w:rsid w:val="00435A52"/>
    <w:rsid w:val="004404A0"/>
    <w:rsid w:val="00440889"/>
    <w:rsid w:val="00441AAE"/>
    <w:rsid w:val="00442DF5"/>
    <w:rsid w:val="004435F4"/>
    <w:rsid w:val="00443E59"/>
    <w:rsid w:val="0044476D"/>
    <w:rsid w:val="00444BA9"/>
    <w:rsid w:val="00444BBD"/>
    <w:rsid w:val="004467C0"/>
    <w:rsid w:val="00446947"/>
    <w:rsid w:val="00447418"/>
    <w:rsid w:val="00447AD0"/>
    <w:rsid w:val="00450807"/>
    <w:rsid w:val="00450917"/>
    <w:rsid w:val="00450C0E"/>
    <w:rsid w:val="00450DA3"/>
    <w:rsid w:val="00450FBC"/>
    <w:rsid w:val="00451989"/>
    <w:rsid w:val="004527AE"/>
    <w:rsid w:val="0045330D"/>
    <w:rsid w:val="004533DA"/>
    <w:rsid w:val="00453616"/>
    <w:rsid w:val="0045468B"/>
    <w:rsid w:val="00454A04"/>
    <w:rsid w:val="0045532E"/>
    <w:rsid w:val="004553BC"/>
    <w:rsid w:val="00455E1E"/>
    <w:rsid w:val="004563B9"/>
    <w:rsid w:val="0045705D"/>
    <w:rsid w:val="00457629"/>
    <w:rsid w:val="0046015A"/>
    <w:rsid w:val="00461E21"/>
    <w:rsid w:val="0046229E"/>
    <w:rsid w:val="0046302D"/>
    <w:rsid w:val="0046345A"/>
    <w:rsid w:val="0046369C"/>
    <w:rsid w:val="004640CF"/>
    <w:rsid w:val="0046414E"/>
    <w:rsid w:val="00464CB5"/>
    <w:rsid w:val="00465931"/>
    <w:rsid w:val="00465ACD"/>
    <w:rsid w:val="00466ED9"/>
    <w:rsid w:val="004671CA"/>
    <w:rsid w:val="004708F9"/>
    <w:rsid w:val="00471260"/>
    <w:rsid w:val="00472788"/>
    <w:rsid w:val="00472C91"/>
    <w:rsid w:val="0047377E"/>
    <w:rsid w:val="004741EF"/>
    <w:rsid w:val="0047422C"/>
    <w:rsid w:val="00474801"/>
    <w:rsid w:val="004775E5"/>
    <w:rsid w:val="00477AB9"/>
    <w:rsid w:val="0048068F"/>
    <w:rsid w:val="00480836"/>
    <w:rsid w:val="0048202E"/>
    <w:rsid w:val="0048258A"/>
    <w:rsid w:val="00483794"/>
    <w:rsid w:val="00484D0E"/>
    <w:rsid w:val="0048574C"/>
    <w:rsid w:val="00486AB1"/>
    <w:rsid w:val="00487ADC"/>
    <w:rsid w:val="00487F53"/>
    <w:rsid w:val="00491B09"/>
    <w:rsid w:val="00492474"/>
    <w:rsid w:val="004932A9"/>
    <w:rsid w:val="0049331D"/>
    <w:rsid w:val="00493434"/>
    <w:rsid w:val="00493852"/>
    <w:rsid w:val="00493D2C"/>
    <w:rsid w:val="004954C5"/>
    <w:rsid w:val="004956D4"/>
    <w:rsid w:val="00495821"/>
    <w:rsid w:val="00495937"/>
    <w:rsid w:val="0049650D"/>
    <w:rsid w:val="00496E14"/>
    <w:rsid w:val="00497A93"/>
    <w:rsid w:val="00497F7D"/>
    <w:rsid w:val="004A08B8"/>
    <w:rsid w:val="004A34C6"/>
    <w:rsid w:val="004A4222"/>
    <w:rsid w:val="004A534A"/>
    <w:rsid w:val="004A6EC7"/>
    <w:rsid w:val="004A6FF1"/>
    <w:rsid w:val="004A781C"/>
    <w:rsid w:val="004A7945"/>
    <w:rsid w:val="004A79F9"/>
    <w:rsid w:val="004A7AEE"/>
    <w:rsid w:val="004B0A85"/>
    <w:rsid w:val="004B0F87"/>
    <w:rsid w:val="004B224E"/>
    <w:rsid w:val="004B24D4"/>
    <w:rsid w:val="004B2F49"/>
    <w:rsid w:val="004B32D7"/>
    <w:rsid w:val="004B3731"/>
    <w:rsid w:val="004B554C"/>
    <w:rsid w:val="004B6C12"/>
    <w:rsid w:val="004B7BBA"/>
    <w:rsid w:val="004C0D50"/>
    <w:rsid w:val="004C2529"/>
    <w:rsid w:val="004C33DC"/>
    <w:rsid w:val="004C402E"/>
    <w:rsid w:val="004C4D72"/>
    <w:rsid w:val="004C57CD"/>
    <w:rsid w:val="004C5D65"/>
    <w:rsid w:val="004C5DEA"/>
    <w:rsid w:val="004C5EE4"/>
    <w:rsid w:val="004D02C1"/>
    <w:rsid w:val="004D1689"/>
    <w:rsid w:val="004D183B"/>
    <w:rsid w:val="004D234E"/>
    <w:rsid w:val="004D26EA"/>
    <w:rsid w:val="004D28E9"/>
    <w:rsid w:val="004D3013"/>
    <w:rsid w:val="004D3892"/>
    <w:rsid w:val="004D3937"/>
    <w:rsid w:val="004D3D41"/>
    <w:rsid w:val="004D3D56"/>
    <w:rsid w:val="004D3E41"/>
    <w:rsid w:val="004D51DB"/>
    <w:rsid w:val="004D599E"/>
    <w:rsid w:val="004D5A5F"/>
    <w:rsid w:val="004D6670"/>
    <w:rsid w:val="004D6C85"/>
    <w:rsid w:val="004D76E6"/>
    <w:rsid w:val="004E0048"/>
    <w:rsid w:val="004E0735"/>
    <w:rsid w:val="004E09BE"/>
    <w:rsid w:val="004E1A9F"/>
    <w:rsid w:val="004E239B"/>
    <w:rsid w:val="004E257C"/>
    <w:rsid w:val="004E3670"/>
    <w:rsid w:val="004E5630"/>
    <w:rsid w:val="004E5F91"/>
    <w:rsid w:val="004E65A2"/>
    <w:rsid w:val="004E7396"/>
    <w:rsid w:val="004F0277"/>
    <w:rsid w:val="004F1B9E"/>
    <w:rsid w:val="004F2600"/>
    <w:rsid w:val="004F288B"/>
    <w:rsid w:val="004F2CFF"/>
    <w:rsid w:val="004F3AB5"/>
    <w:rsid w:val="004F4225"/>
    <w:rsid w:val="004F4C54"/>
    <w:rsid w:val="004F561D"/>
    <w:rsid w:val="004F5B49"/>
    <w:rsid w:val="004F6BA4"/>
    <w:rsid w:val="004F6D00"/>
    <w:rsid w:val="004F7390"/>
    <w:rsid w:val="004F7EAD"/>
    <w:rsid w:val="00500295"/>
    <w:rsid w:val="0050173C"/>
    <w:rsid w:val="005021E2"/>
    <w:rsid w:val="00502739"/>
    <w:rsid w:val="00503487"/>
    <w:rsid w:val="00505008"/>
    <w:rsid w:val="005051EF"/>
    <w:rsid w:val="0050544C"/>
    <w:rsid w:val="005054AF"/>
    <w:rsid w:val="00506B6C"/>
    <w:rsid w:val="00507066"/>
    <w:rsid w:val="00507449"/>
    <w:rsid w:val="00507C47"/>
    <w:rsid w:val="00507E2E"/>
    <w:rsid w:val="00510560"/>
    <w:rsid w:val="00510DFE"/>
    <w:rsid w:val="00511694"/>
    <w:rsid w:val="00511AE7"/>
    <w:rsid w:val="00511B5F"/>
    <w:rsid w:val="005128D4"/>
    <w:rsid w:val="00514216"/>
    <w:rsid w:val="00514653"/>
    <w:rsid w:val="00515675"/>
    <w:rsid w:val="00515D6E"/>
    <w:rsid w:val="00516DE6"/>
    <w:rsid w:val="00521557"/>
    <w:rsid w:val="0052183C"/>
    <w:rsid w:val="005239CE"/>
    <w:rsid w:val="00523DB4"/>
    <w:rsid w:val="005241C2"/>
    <w:rsid w:val="00524CF5"/>
    <w:rsid w:val="0052595A"/>
    <w:rsid w:val="00525AF0"/>
    <w:rsid w:val="00530AFD"/>
    <w:rsid w:val="005311B1"/>
    <w:rsid w:val="00531F18"/>
    <w:rsid w:val="005340FC"/>
    <w:rsid w:val="00534F03"/>
    <w:rsid w:val="00535F3E"/>
    <w:rsid w:val="0053644F"/>
    <w:rsid w:val="00537025"/>
    <w:rsid w:val="005377A4"/>
    <w:rsid w:val="00537B77"/>
    <w:rsid w:val="00541804"/>
    <w:rsid w:val="0054187D"/>
    <w:rsid w:val="00542BFF"/>
    <w:rsid w:val="00543A90"/>
    <w:rsid w:val="0054504B"/>
    <w:rsid w:val="005454E9"/>
    <w:rsid w:val="00545D7D"/>
    <w:rsid w:val="005462A5"/>
    <w:rsid w:val="00546ECB"/>
    <w:rsid w:val="005474E1"/>
    <w:rsid w:val="00547595"/>
    <w:rsid w:val="00550AB6"/>
    <w:rsid w:val="00551650"/>
    <w:rsid w:val="0055209E"/>
    <w:rsid w:val="0055232C"/>
    <w:rsid w:val="0055294C"/>
    <w:rsid w:val="00552994"/>
    <w:rsid w:val="00553A8D"/>
    <w:rsid w:val="0055410C"/>
    <w:rsid w:val="00554902"/>
    <w:rsid w:val="005557B3"/>
    <w:rsid w:val="005558CE"/>
    <w:rsid w:val="00555B72"/>
    <w:rsid w:val="00555D57"/>
    <w:rsid w:val="00555E2B"/>
    <w:rsid w:val="00556133"/>
    <w:rsid w:val="00556167"/>
    <w:rsid w:val="00557456"/>
    <w:rsid w:val="0055762E"/>
    <w:rsid w:val="00560160"/>
    <w:rsid w:val="00560299"/>
    <w:rsid w:val="00560EAD"/>
    <w:rsid w:val="00562392"/>
    <w:rsid w:val="0056275A"/>
    <w:rsid w:val="0056285F"/>
    <w:rsid w:val="005637F5"/>
    <w:rsid w:val="005639DC"/>
    <w:rsid w:val="00563E7C"/>
    <w:rsid w:val="0056415B"/>
    <w:rsid w:val="00564619"/>
    <w:rsid w:val="0056495E"/>
    <w:rsid w:val="0056508E"/>
    <w:rsid w:val="005669E5"/>
    <w:rsid w:val="005705F1"/>
    <w:rsid w:val="0057142A"/>
    <w:rsid w:val="00571E1C"/>
    <w:rsid w:val="005736C3"/>
    <w:rsid w:val="00573D1B"/>
    <w:rsid w:val="005741E1"/>
    <w:rsid w:val="00575A45"/>
    <w:rsid w:val="00576BE8"/>
    <w:rsid w:val="005774D2"/>
    <w:rsid w:val="00577809"/>
    <w:rsid w:val="0057781C"/>
    <w:rsid w:val="00577D05"/>
    <w:rsid w:val="00580DDA"/>
    <w:rsid w:val="00581492"/>
    <w:rsid w:val="00581B23"/>
    <w:rsid w:val="00581F41"/>
    <w:rsid w:val="0058213C"/>
    <w:rsid w:val="00583322"/>
    <w:rsid w:val="005841D1"/>
    <w:rsid w:val="00584C6B"/>
    <w:rsid w:val="005852D0"/>
    <w:rsid w:val="00585EC7"/>
    <w:rsid w:val="00586E80"/>
    <w:rsid w:val="005871B8"/>
    <w:rsid w:val="005877A9"/>
    <w:rsid w:val="00587B4C"/>
    <w:rsid w:val="00590D2B"/>
    <w:rsid w:val="00591105"/>
    <w:rsid w:val="00591186"/>
    <w:rsid w:val="00591A82"/>
    <w:rsid w:val="0059241B"/>
    <w:rsid w:val="00593C42"/>
    <w:rsid w:val="00594986"/>
    <w:rsid w:val="00594CAE"/>
    <w:rsid w:val="00596D8E"/>
    <w:rsid w:val="005972E4"/>
    <w:rsid w:val="005A0CAF"/>
    <w:rsid w:val="005A13F1"/>
    <w:rsid w:val="005A2914"/>
    <w:rsid w:val="005A34B4"/>
    <w:rsid w:val="005A3BE4"/>
    <w:rsid w:val="005A3FA9"/>
    <w:rsid w:val="005A48B1"/>
    <w:rsid w:val="005A59B0"/>
    <w:rsid w:val="005A5A8A"/>
    <w:rsid w:val="005A6160"/>
    <w:rsid w:val="005A6295"/>
    <w:rsid w:val="005A644B"/>
    <w:rsid w:val="005A6B7F"/>
    <w:rsid w:val="005A6DC3"/>
    <w:rsid w:val="005B06E4"/>
    <w:rsid w:val="005B0E2E"/>
    <w:rsid w:val="005B1516"/>
    <w:rsid w:val="005B33EF"/>
    <w:rsid w:val="005B469D"/>
    <w:rsid w:val="005B486E"/>
    <w:rsid w:val="005B4A4F"/>
    <w:rsid w:val="005B5118"/>
    <w:rsid w:val="005B5546"/>
    <w:rsid w:val="005B55BD"/>
    <w:rsid w:val="005B6C63"/>
    <w:rsid w:val="005C00E0"/>
    <w:rsid w:val="005C0EBB"/>
    <w:rsid w:val="005C151B"/>
    <w:rsid w:val="005C19B2"/>
    <w:rsid w:val="005C1DE6"/>
    <w:rsid w:val="005C2571"/>
    <w:rsid w:val="005C36BB"/>
    <w:rsid w:val="005C4C32"/>
    <w:rsid w:val="005C4CB7"/>
    <w:rsid w:val="005C5157"/>
    <w:rsid w:val="005C5B86"/>
    <w:rsid w:val="005C7C78"/>
    <w:rsid w:val="005D0306"/>
    <w:rsid w:val="005D13A0"/>
    <w:rsid w:val="005D1482"/>
    <w:rsid w:val="005D1B88"/>
    <w:rsid w:val="005D26E5"/>
    <w:rsid w:val="005D3161"/>
    <w:rsid w:val="005D3643"/>
    <w:rsid w:val="005D39A9"/>
    <w:rsid w:val="005D44E2"/>
    <w:rsid w:val="005D4A3D"/>
    <w:rsid w:val="005D5204"/>
    <w:rsid w:val="005D5ED3"/>
    <w:rsid w:val="005D747E"/>
    <w:rsid w:val="005D7E1F"/>
    <w:rsid w:val="005E0060"/>
    <w:rsid w:val="005E1A3A"/>
    <w:rsid w:val="005E2854"/>
    <w:rsid w:val="005E3506"/>
    <w:rsid w:val="005E4A7C"/>
    <w:rsid w:val="005E5333"/>
    <w:rsid w:val="005E5367"/>
    <w:rsid w:val="005E587A"/>
    <w:rsid w:val="005E604D"/>
    <w:rsid w:val="005E7C27"/>
    <w:rsid w:val="005F01FE"/>
    <w:rsid w:val="005F055E"/>
    <w:rsid w:val="005F0581"/>
    <w:rsid w:val="005F14C4"/>
    <w:rsid w:val="005F249A"/>
    <w:rsid w:val="005F4612"/>
    <w:rsid w:val="005F4B2D"/>
    <w:rsid w:val="005F719C"/>
    <w:rsid w:val="005F7F48"/>
    <w:rsid w:val="00600122"/>
    <w:rsid w:val="00601776"/>
    <w:rsid w:val="00601CF5"/>
    <w:rsid w:val="006023B8"/>
    <w:rsid w:val="006028C9"/>
    <w:rsid w:val="006054DD"/>
    <w:rsid w:val="006057C5"/>
    <w:rsid w:val="006062E3"/>
    <w:rsid w:val="006067F8"/>
    <w:rsid w:val="00606C30"/>
    <w:rsid w:val="00606E93"/>
    <w:rsid w:val="006073B9"/>
    <w:rsid w:val="006100A8"/>
    <w:rsid w:val="00610733"/>
    <w:rsid w:val="0061225E"/>
    <w:rsid w:val="00612901"/>
    <w:rsid w:val="006129BB"/>
    <w:rsid w:val="00613D7F"/>
    <w:rsid w:val="00613EBB"/>
    <w:rsid w:val="0061429E"/>
    <w:rsid w:val="0061528B"/>
    <w:rsid w:val="006153E5"/>
    <w:rsid w:val="00616AB1"/>
    <w:rsid w:val="00616CC1"/>
    <w:rsid w:val="0061771A"/>
    <w:rsid w:val="00621507"/>
    <w:rsid w:val="00621D89"/>
    <w:rsid w:val="0062232E"/>
    <w:rsid w:val="00622B6A"/>
    <w:rsid w:val="00623321"/>
    <w:rsid w:val="0062384C"/>
    <w:rsid w:val="00623D12"/>
    <w:rsid w:val="0062590B"/>
    <w:rsid w:val="00626ACD"/>
    <w:rsid w:val="00626D08"/>
    <w:rsid w:val="006271EC"/>
    <w:rsid w:val="00627C22"/>
    <w:rsid w:val="0063194A"/>
    <w:rsid w:val="00632ACB"/>
    <w:rsid w:val="00633B40"/>
    <w:rsid w:val="006341A4"/>
    <w:rsid w:val="006347E8"/>
    <w:rsid w:val="006353BE"/>
    <w:rsid w:val="00635FC2"/>
    <w:rsid w:val="006371CF"/>
    <w:rsid w:val="0064056C"/>
    <w:rsid w:val="00640879"/>
    <w:rsid w:val="006410F5"/>
    <w:rsid w:val="00644BB4"/>
    <w:rsid w:val="0064686D"/>
    <w:rsid w:val="00646E51"/>
    <w:rsid w:val="00647457"/>
    <w:rsid w:val="0065036F"/>
    <w:rsid w:val="00650F28"/>
    <w:rsid w:val="006514B0"/>
    <w:rsid w:val="00651EAC"/>
    <w:rsid w:val="00652B72"/>
    <w:rsid w:val="00653115"/>
    <w:rsid w:val="00653300"/>
    <w:rsid w:val="006539A6"/>
    <w:rsid w:val="00653DD8"/>
    <w:rsid w:val="00653DEB"/>
    <w:rsid w:val="00654B7D"/>
    <w:rsid w:val="00654B9D"/>
    <w:rsid w:val="00655CC0"/>
    <w:rsid w:val="00655D35"/>
    <w:rsid w:val="00656C69"/>
    <w:rsid w:val="00656CCF"/>
    <w:rsid w:val="00657574"/>
    <w:rsid w:val="00657C35"/>
    <w:rsid w:val="00657F7B"/>
    <w:rsid w:val="006602C4"/>
    <w:rsid w:val="00660356"/>
    <w:rsid w:val="006603D7"/>
    <w:rsid w:val="006606C4"/>
    <w:rsid w:val="00661A62"/>
    <w:rsid w:val="00662EEC"/>
    <w:rsid w:val="006635BA"/>
    <w:rsid w:val="00663602"/>
    <w:rsid w:val="00664573"/>
    <w:rsid w:val="00664C06"/>
    <w:rsid w:val="00664EA4"/>
    <w:rsid w:val="00664FA3"/>
    <w:rsid w:val="0066525F"/>
    <w:rsid w:val="00665363"/>
    <w:rsid w:val="00665378"/>
    <w:rsid w:val="00665431"/>
    <w:rsid w:val="0066563C"/>
    <w:rsid w:val="006658EA"/>
    <w:rsid w:val="00665A2A"/>
    <w:rsid w:val="00671486"/>
    <w:rsid w:val="0067338D"/>
    <w:rsid w:val="006736BD"/>
    <w:rsid w:val="00673B9D"/>
    <w:rsid w:val="00673FFD"/>
    <w:rsid w:val="0067489C"/>
    <w:rsid w:val="00674DF4"/>
    <w:rsid w:val="00674F84"/>
    <w:rsid w:val="00676766"/>
    <w:rsid w:val="00676AA3"/>
    <w:rsid w:val="00677513"/>
    <w:rsid w:val="00677A4A"/>
    <w:rsid w:val="006808BF"/>
    <w:rsid w:val="006817B2"/>
    <w:rsid w:val="00681FF0"/>
    <w:rsid w:val="006820D9"/>
    <w:rsid w:val="00682CA5"/>
    <w:rsid w:val="00684EF5"/>
    <w:rsid w:val="0068670F"/>
    <w:rsid w:val="00686B78"/>
    <w:rsid w:val="00687AC4"/>
    <w:rsid w:val="00690BB7"/>
    <w:rsid w:val="00690D71"/>
    <w:rsid w:val="00690F78"/>
    <w:rsid w:val="00691566"/>
    <w:rsid w:val="006917CA"/>
    <w:rsid w:val="00691F49"/>
    <w:rsid w:val="006920BD"/>
    <w:rsid w:val="006922C3"/>
    <w:rsid w:val="00692330"/>
    <w:rsid w:val="00692F50"/>
    <w:rsid w:val="00693346"/>
    <w:rsid w:val="00694643"/>
    <w:rsid w:val="00694733"/>
    <w:rsid w:val="00696633"/>
    <w:rsid w:val="00696656"/>
    <w:rsid w:val="006968CA"/>
    <w:rsid w:val="006968CB"/>
    <w:rsid w:val="006969C0"/>
    <w:rsid w:val="00696B08"/>
    <w:rsid w:val="00696B0F"/>
    <w:rsid w:val="00696F61"/>
    <w:rsid w:val="006974DE"/>
    <w:rsid w:val="00697D12"/>
    <w:rsid w:val="006A11FB"/>
    <w:rsid w:val="006A1507"/>
    <w:rsid w:val="006A17E0"/>
    <w:rsid w:val="006A2422"/>
    <w:rsid w:val="006A3E98"/>
    <w:rsid w:val="006A479C"/>
    <w:rsid w:val="006A499F"/>
    <w:rsid w:val="006A4A56"/>
    <w:rsid w:val="006A4CCD"/>
    <w:rsid w:val="006A5CC9"/>
    <w:rsid w:val="006A61C6"/>
    <w:rsid w:val="006A762C"/>
    <w:rsid w:val="006A76D6"/>
    <w:rsid w:val="006B056B"/>
    <w:rsid w:val="006B0BB7"/>
    <w:rsid w:val="006B18BD"/>
    <w:rsid w:val="006B234B"/>
    <w:rsid w:val="006B35C4"/>
    <w:rsid w:val="006B3962"/>
    <w:rsid w:val="006B43AA"/>
    <w:rsid w:val="006B4804"/>
    <w:rsid w:val="006B4DF1"/>
    <w:rsid w:val="006B5309"/>
    <w:rsid w:val="006B546C"/>
    <w:rsid w:val="006B67B8"/>
    <w:rsid w:val="006B6D7A"/>
    <w:rsid w:val="006C0B29"/>
    <w:rsid w:val="006C1481"/>
    <w:rsid w:val="006C1545"/>
    <w:rsid w:val="006C1F81"/>
    <w:rsid w:val="006C2356"/>
    <w:rsid w:val="006C3841"/>
    <w:rsid w:val="006C4969"/>
    <w:rsid w:val="006C4DE8"/>
    <w:rsid w:val="006C533B"/>
    <w:rsid w:val="006C57BC"/>
    <w:rsid w:val="006C57E4"/>
    <w:rsid w:val="006C5B3D"/>
    <w:rsid w:val="006C5C0E"/>
    <w:rsid w:val="006C5E33"/>
    <w:rsid w:val="006C6751"/>
    <w:rsid w:val="006C6B42"/>
    <w:rsid w:val="006C7C37"/>
    <w:rsid w:val="006C7F90"/>
    <w:rsid w:val="006D0890"/>
    <w:rsid w:val="006D295E"/>
    <w:rsid w:val="006D2CC9"/>
    <w:rsid w:val="006D3636"/>
    <w:rsid w:val="006D3878"/>
    <w:rsid w:val="006D4226"/>
    <w:rsid w:val="006D45E7"/>
    <w:rsid w:val="006D55E7"/>
    <w:rsid w:val="006D5F06"/>
    <w:rsid w:val="006D606D"/>
    <w:rsid w:val="006D7870"/>
    <w:rsid w:val="006E1216"/>
    <w:rsid w:val="006E1260"/>
    <w:rsid w:val="006E283C"/>
    <w:rsid w:val="006E3B2E"/>
    <w:rsid w:val="006E4DAF"/>
    <w:rsid w:val="006E50E8"/>
    <w:rsid w:val="006E5199"/>
    <w:rsid w:val="006E5FC8"/>
    <w:rsid w:val="006E625A"/>
    <w:rsid w:val="006E7B10"/>
    <w:rsid w:val="006E7DEA"/>
    <w:rsid w:val="006F08FD"/>
    <w:rsid w:val="006F111A"/>
    <w:rsid w:val="006F27C4"/>
    <w:rsid w:val="006F4B2A"/>
    <w:rsid w:val="006F52C5"/>
    <w:rsid w:val="006F530B"/>
    <w:rsid w:val="006F6038"/>
    <w:rsid w:val="006F7405"/>
    <w:rsid w:val="006F7E3E"/>
    <w:rsid w:val="00700CAA"/>
    <w:rsid w:val="00701583"/>
    <w:rsid w:val="007015FA"/>
    <w:rsid w:val="007018A3"/>
    <w:rsid w:val="007021C6"/>
    <w:rsid w:val="007022B9"/>
    <w:rsid w:val="00703E3B"/>
    <w:rsid w:val="00706580"/>
    <w:rsid w:val="00706B07"/>
    <w:rsid w:val="007070EE"/>
    <w:rsid w:val="0071095C"/>
    <w:rsid w:val="007119AB"/>
    <w:rsid w:val="0071218B"/>
    <w:rsid w:val="00713D25"/>
    <w:rsid w:val="00714034"/>
    <w:rsid w:val="00714AC3"/>
    <w:rsid w:val="0071541D"/>
    <w:rsid w:val="007157C5"/>
    <w:rsid w:val="00715A41"/>
    <w:rsid w:val="00715FBD"/>
    <w:rsid w:val="007175EA"/>
    <w:rsid w:val="00721CAE"/>
    <w:rsid w:val="007226F1"/>
    <w:rsid w:val="00722BEB"/>
    <w:rsid w:val="00722C41"/>
    <w:rsid w:val="00723922"/>
    <w:rsid w:val="00724D14"/>
    <w:rsid w:val="007253B3"/>
    <w:rsid w:val="00725916"/>
    <w:rsid w:val="00725B5D"/>
    <w:rsid w:val="00725DC5"/>
    <w:rsid w:val="00726540"/>
    <w:rsid w:val="007314BA"/>
    <w:rsid w:val="00731EC3"/>
    <w:rsid w:val="00732178"/>
    <w:rsid w:val="007323EB"/>
    <w:rsid w:val="00734F33"/>
    <w:rsid w:val="00735528"/>
    <w:rsid w:val="007368CB"/>
    <w:rsid w:val="007379D4"/>
    <w:rsid w:val="00740A8C"/>
    <w:rsid w:val="00740E43"/>
    <w:rsid w:val="00741418"/>
    <w:rsid w:val="00742540"/>
    <w:rsid w:val="00742D9E"/>
    <w:rsid w:val="00742E21"/>
    <w:rsid w:val="00742F55"/>
    <w:rsid w:val="0074456F"/>
    <w:rsid w:val="00744B7C"/>
    <w:rsid w:val="00744BFB"/>
    <w:rsid w:val="007453E4"/>
    <w:rsid w:val="00745590"/>
    <w:rsid w:val="00745A1F"/>
    <w:rsid w:val="007471BD"/>
    <w:rsid w:val="00747A5B"/>
    <w:rsid w:val="00750525"/>
    <w:rsid w:val="007508B7"/>
    <w:rsid w:val="00751039"/>
    <w:rsid w:val="00751FDF"/>
    <w:rsid w:val="007528A2"/>
    <w:rsid w:val="00752F9C"/>
    <w:rsid w:val="00752FE7"/>
    <w:rsid w:val="0075333E"/>
    <w:rsid w:val="007567FD"/>
    <w:rsid w:val="007568C7"/>
    <w:rsid w:val="00757626"/>
    <w:rsid w:val="00760AC1"/>
    <w:rsid w:val="00760BB2"/>
    <w:rsid w:val="00761C94"/>
    <w:rsid w:val="00762064"/>
    <w:rsid w:val="007621FD"/>
    <w:rsid w:val="007624B1"/>
    <w:rsid w:val="00762DC9"/>
    <w:rsid w:val="00763C3E"/>
    <w:rsid w:val="00763DB8"/>
    <w:rsid w:val="0076429C"/>
    <w:rsid w:val="00764A02"/>
    <w:rsid w:val="007658D0"/>
    <w:rsid w:val="00765B7A"/>
    <w:rsid w:val="00766BAC"/>
    <w:rsid w:val="00773464"/>
    <w:rsid w:val="00774C69"/>
    <w:rsid w:val="00774CCE"/>
    <w:rsid w:val="007753F3"/>
    <w:rsid w:val="00775AC0"/>
    <w:rsid w:val="00775E0E"/>
    <w:rsid w:val="00776CD3"/>
    <w:rsid w:val="0077731F"/>
    <w:rsid w:val="0077784D"/>
    <w:rsid w:val="007779DF"/>
    <w:rsid w:val="00780382"/>
    <w:rsid w:val="007807E2"/>
    <w:rsid w:val="00782486"/>
    <w:rsid w:val="00782909"/>
    <w:rsid w:val="00783871"/>
    <w:rsid w:val="00783EB9"/>
    <w:rsid w:val="00784922"/>
    <w:rsid w:val="00784BDC"/>
    <w:rsid w:val="007850DD"/>
    <w:rsid w:val="00786362"/>
    <w:rsid w:val="00786B34"/>
    <w:rsid w:val="00786BE9"/>
    <w:rsid w:val="00787770"/>
    <w:rsid w:val="00787FAD"/>
    <w:rsid w:val="00790710"/>
    <w:rsid w:val="00791B82"/>
    <w:rsid w:val="00791CEE"/>
    <w:rsid w:val="00793B59"/>
    <w:rsid w:val="00794780"/>
    <w:rsid w:val="007955FB"/>
    <w:rsid w:val="00795A73"/>
    <w:rsid w:val="00795F50"/>
    <w:rsid w:val="00796007"/>
    <w:rsid w:val="0079626D"/>
    <w:rsid w:val="0079640D"/>
    <w:rsid w:val="0079677A"/>
    <w:rsid w:val="007967E2"/>
    <w:rsid w:val="007977FB"/>
    <w:rsid w:val="007A05EA"/>
    <w:rsid w:val="007A09AA"/>
    <w:rsid w:val="007A0CA2"/>
    <w:rsid w:val="007A14E6"/>
    <w:rsid w:val="007A171E"/>
    <w:rsid w:val="007A22CE"/>
    <w:rsid w:val="007A272D"/>
    <w:rsid w:val="007A2CD6"/>
    <w:rsid w:val="007A4173"/>
    <w:rsid w:val="007A5C14"/>
    <w:rsid w:val="007A68D3"/>
    <w:rsid w:val="007A73C8"/>
    <w:rsid w:val="007B02E4"/>
    <w:rsid w:val="007B0481"/>
    <w:rsid w:val="007B09A6"/>
    <w:rsid w:val="007B0D50"/>
    <w:rsid w:val="007B1A61"/>
    <w:rsid w:val="007B355D"/>
    <w:rsid w:val="007B365B"/>
    <w:rsid w:val="007B37CF"/>
    <w:rsid w:val="007B4065"/>
    <w:rsid w:val="007B4148"/>
    <w:rsid w:val="007B4AB7"/>
    <w:rsid w:val="007B4B35"/>
    <w:rsid w:val="007B4EB5"/>
    <w:rsid w:val="007B50B7"/>
    <w:rsid w:val="007B65AE"/>
    <w:rsid w:val="007B6E31"/>
    <w:rsid w:val="007C3810"/>
    <w:rsid w:val="007C3811"/>
    <w:rsid w:val="007C416F"/>
    <w:rsid w:val="007C45E0"/>
    <w:rsid w:val="007C4767"/>
    <w:rsid w:val="007C5657"/>
    <w:rsid w:val="007C58B5"/>
    <w:rsid w:val="007C6615"/>
    <w:rsid w:val="007C70C3"/>
    <w:rsid w:val="007C73BC"/>
    <w:rsid w:val="007C76E0"/>
    <w:rsid w:val="007C7D67"/>
    <w:rsid w:val="007C7D9A"/>
    <w:rsid w:val="007D1182"/>
    <w:rsid w:val="007D162E"/>
    <w:rsid w:val="007D267E"/>
    <w:rsid w:val="007D270E"/>
    <w:rsid w:val="007D3DC0"/>
    <w:rsid w:val="007D3ED1"/>
    <w:rsid w:val="007D3F66"/>
    <w:rsid w:val="007D3FD1"/>
    <w:rsid w:val="007D537E"/>
    <w:rsid w:val="007D6E23"/>
    <w:rsid w:val="007D7834"/>
    <w:rsid w:val="007D7BE7"/>
    <w:rsid w:val="007E0C3E"/>
    <w:rsid w:val="007E168D"/>
    <w:rsid w:val="007E2262"/>
    <w:rsid w:val="007E32A6"/>
    <w:rsid w:val="007E3423"/>
    <w:rsid w:val="007E344E"/>
    <w:rsid w:val="007E35DA"/>
    <w:rsid w:val="007E398C"/>
    <w:rsid w:val="007E3BBF"/>
    <w:rsid w:val="007E3F8D"/>
    <w:rsid w:val="007E44D7"/>
    <w:rsid w:val="007E4B53"/>
    <w:rsid w:val="007E4F73"/>
    <w:rsid w:val="007E5167"/>
    <w:rsid w:val="007E5CD0"/>
    <w:rsid w:val="007E5DDD"/>
    <w:rsid w:val="007E689E"/>
    <w:rsid w:val="007F03CA"/>
    <w:rsid w:val="007F076C"/>
    <w:rsid w:val="007F07BB"/>
    <w:rsid w:val="007F1570"/>
    <w:rsid w:val="007F2A3C"/>
    <w:rsid w:val="007F379B"/>
    <w:rsid w:val="007F392D"/>
    <w:rsid w:val="007F40DC"/>
    <w:rsid w:val="007F4968"/>
    <w:rsid w:val="007F6578"/>
    <w:rsid w:val="007F6BDF"/>
    <w:rsid w:val="007F6E1C"/>
    <w:rsid w:val="007F7D96"/>
    <w:rsid w:val="00801037"/>
    <w:rsid w:val="00801480"/>
    <w:rsid w:val="00801620"/>
    <w:rsid w:val="0080176D"/>
    <w:rsid w:val="008041FE"/>
    <w:rsid w:val="008050AE"/>
    <w:rsid w:val="008055A0"/>
    <w:rsid w:val="00805DD0"/>
    <w:rsid w:val="00806271"/>
    <w:rsid w:val="0080689C"/>
    <w:rsid w:val="00806CDF"/>
    <w:rsid w:val="00807702"/>
    <w:rsid w:val="00807882"/>
    <w:rsid w:val="00807B2A"/>
    <w:rsid w:val="00810DDC"/>
    <w:rsid w:val="008112B9"/>
    <w:rsid w:val="00811BF6"/>
    <w:rsid w:val="00811C63"/>
    <w:rsid w:val="00812229"/>
    <w:rsid w:val="00812B28"/>
    <w:rsid w:val="00813ABD"/>
    <w:rsid w:val="008144BE"/>
    <w:rsid w:val="00815C14"/>
    <w:rsid w:val="00815DFD"/>
    <w:rsid w:val="0081657E"/>
    <w:rsid w:val="0081685F"/>
    <w:rsid w:val="00823209"/>
    <w:rsid w:val="00824013"/>
    <w:rsid w:val="00824FAD"/>
    <w:rsid w:val="00825BCA"/>
    <w:rsid w:val="00831328"/>
    <w:rsid w:val="008315F9"/>
    <w:rsid w:val="008316A0"/>
    <w:rsid w:val="00831896"/>
    <w:rsid w:val="00831DCC"/>
    <w:rsid w:val="008320D9"/>
    <w:rsid w:val="00833BDE"/>
    <w:rsid w:val="00833F14"/>
    <w:rsid w:val="00834002"/>
    <w:rsid w:val="008343C3"/>
    <w:rsid w:val="00834677"/>
    <w:rsid w:val="00834A7F"/>
    <w:rsid w:val="00834FC6"/>
    <w:rsid w:val="008359BD"/>
    <w:rsid w:val="00835B6A"/>
    <w:rsid w:val="00835C1C"/>
    <w:rsid w:val="008369FD"/>
    <w:rsid w:val="008375FB"/>
    <w:rsid w:val="008401A4"/>
    <w:rsid w:val="008403CF"/>
    <w:rsid w:val="00840D37"/>
    <w:rsid w:val="00841C2E"/>
    <w:rsid w:val="0084274E"/>
    <w:rsid w:val="0084378E"/>
    <w:rsid w:val="008446C2"/>
    <w:rsid w:val="00844E24"/>
    <w:rsid w:val="00845C67"/>
    <w:rsid w:val="00846004"/>
    <w:rsid w:val="00846303"/>
    <w:rsid w:val="00846601"/>
    <w:rsid w:val="008478CC"/>
    <w:rsid w:val="008506D3"/>
    <w:rsid w:val="00850CB9"/>
    <w:rsid w:val="00851ABF"/>
    <w:rsid w:val="00852015"/>
    <w:rsid w:val="008522AE"/>
    <w:rsid w:val="00853E86"/>
    <w:rsid w:val="00855B04"/>
    <w:rsid w:val="00855EF0"/>
    <w:rsid w:val="008560D6"/>
    <w:rsid w:val="008561BF"/>
    <w:rsid w:val="008608B5"/>
    <w:rsid w:val="00861298"/>
    <w:rsid w:val="008615EE"/>
    <w:rsid w:val="00862F20"/>
    <w:rsid w:val="008631F4"/>
    <w:rsid w:val="00863212"/>
    <w:rsid w:val="008645A5"/>
    <w:rsid w:val="00864869"/>
    <w:rsid w:val="008650B8"/>
    <w:rsid w:val="0086541B"/>
    <w:rsid w:val="008659BD"/>
    <w:rsid w:val="00866089"/>
    <w:rsid w:val="00866DCD"/>
    <w:rsid w:val="0086717F"/>
    <w:rsid w:val="00867209"/>
    <w:rsid w:val="008703A3"/>
    <w:rsid w:val="00870CA2"/>
    <w:rsid w:val="00871FBC"/>
    <w:rsid w:val="00873E88"/>
    <w:rsid w:val="008742A6"/>
    <w:rsid w:val="008742DF"/>
    <w:rsid w:val="00875CF7"/>
    <w:rsid w:val="00875FBF"/>
    <w:rsid w:val="00876839"/>
    <w:rsid w:val="008768E0"/>
    <w:rsid w:val="00880AF2"/>
    <w:rsid w:val="0088199D"/>
    <w:rsid w:val="00882097"/>
    <w:rsid w:val="0088226D"/>
    <w:rsid w:val="00882D00"/>
    <w:rsid w:val="00882FAC"/>
    <w:rsid w:val="00883449"/>
    <w:rsid w:val="00883749"/>
    <w:rsid w:val="00883911"/>
    <w:rsid w:val="00884385"/>
    <w:rsid w:val="00884553"/>
    <w:rsid w:val="00884631"/>
    <w:rsid w:val="00884712"/>
    <w:rsid w:val="00884E97"/>
    <w:rsid w:val="008856C4"/>
    <w:rsid w:val="00885A8A"/>
    <w:rsid w:val="00886CEA"/>
    <w:rsid w:val="0088716E"/>
    <w:rsid w:val="0088736B"/>
    <w:rsid w:val="00891059"/>
    <w:rsid w:val="00891C24"/>
    <w:rsid w:val="00892365"/>
    <w:rsid w:val="0089254B"/>
    <w:rsid w:val="00892775"/>
    <w:rsid w:val="00892FE6"/>
    <w:rsid w:val="00893027"/>
    <w:rsid w:val="00893405"/>
    <w:rsid w:val="00893496"/>
    <w:rsid w:val="008937DE"/>
    <w:rsid w:val="008944F7"/>
    <w:rsid w:val="00894B41"/>
    <w:rsid w:val="00895791"/>
    <w:rsid w:val="00895B1F"/>
    <w:rsid w:val="00896660"/>
    <w:rsid w:val="00897313"/>
    <w:rsid w:val="008A058F"/>
    <w:rsid w:val="008A0DE6"/>
    <w:rsid w:val="008A2235"/>
    <w:rsid w:val="008A3092"/>
    <w:rsid w:val="008A376D"/>
    <w:rsid w:val="008A3873"/>
    <w:rsid w:val="008A4767"/>
    <w:rsid w:val="008A4947"/>
    <w:rsid w:val="008A4993"/>
    <w:rsid w:val="008A5601"/>
    <w:rsid w:val="008A576B"/>
    <w:rsid w:val="008A5A8E"/>
    <w:rsid w:val="008A5D1E"/>
    <w:rsid w:val="008A69ED"/>
    <w:rsid w:val="008A701A"/>
    <w:rsid w:val="008A744A"/>
    <w:rsid w:val="008A76DF"/>
    <w:rsid w:val="008A7B21"/>
    <w:rsid w:val="008A7ED9"/>
    <w:rsid w:val="008B04BA"/>
    <w:rsid w:val="008B0863"/>
    <w:rsid w:val="008B0E0D"/>
    <w:rsid w:val="008B18DF"/>
    <w:rsid w:val="008B213B"/>
    <w:rsid w:val="008B3099"/>
    <w:rsid w:val="008B366A"/>
    <w:rsid w:val="008B4015"/>
    <w:rsid w:val="008C057B"/>
    <w:rsid w:val="008C13AB"/>
    <w:rsid w:val="008C1EBC"/>
    <w:rsid w:val="008C2172"/>
    <w:rsid w:val="008C3410"/>
    <w:rsid w:val="008C34F6"/>
    <w:rsid w:val="008C3A08"/>
    <w:rsid w:val="008C421D"/>
    <w:rsid w:val="008C6793"/>
    <w:rsid w:val="008C6A70"/>
    <w:rsid w:val="008C6EFA"/>
    <w:rsid w:val="008C7492"/>
    <w:rsid w:val="008D120C"/>
    <w:rsid w:val="008D1366"/>
    <w:rsid w:val="008D14C8"/>
    <w:rsid w:val="008D261A"/>
    <w:rsid w:val="008D2E2E"/>
    <w:rsid w:val="008D32FF"/>
    <w:rsid w:val="008D331F"/>
    <w:rsid w:val="008D37D5"/>
    <w:rsid w:val="008D444D"/>
    <w:rsid w:val="008D5431"/>
    <w:rsid w:val="008D60F5"/>
    <w:rsid w:val="008D630A"/>
    <w:rsid w:val="008D63D0"/>
    <w:rsid w:val="008D711F"/>
    <w:rsid w:val="008D7C83"/>
    <w:rsid w:val="008D7F06"/>
    <w:rsid w:val="008E0367"/>
    <w:rsid w:val="008E0A4A"/>
    <w:rsid w:val="008E0A6D"/>
    <w:rsid w:val="008E19D1"/>
    <w:rsid w:val="008E2104"/>
    <w:rsid w:val="008E232F"/>
    <w:rsid w:val="008E24D1"/>
    <w:rsid w:val="008E2EB3"/>
    <w:rsid w:val="008E416B"/>
    <w:rsid w:val="008E45A6"/>
    <w:rsid w:val="008E4613"/>
    <w:rsid w:val="008E5B50"/>
    <w:rsid w:val="008E5BF0"/>
    <w:rsid w:val="008E60F3"/>
    <w:rsid w:val="008E6B60"/>
    <w:rsid w:val="008F05FF"/>
    <w:rsid w:val="008F100F"/>
    <w:rsid w:val="008F10A2"/>
    <w:rsid w:val="008F16B6"/>
    <w:rsid w:val="008F286A"/>
    <w:rsid w:val="008F2E39"/>
    <w:rsid w:val="008F3E22"/>
    <w:rsid w:val="008F4BFE"/>
    <w:rsid w:val="008F4F7A"/>
    <w:rsid w:val="008F53B0"/>
    <w:rsid w:val="008F54BA"/>
    <w:rsid w:val="008F56C7"/>
    <w:rsid w:val="008F5CC3"/>
    <w:rsid w:val="008F6EA6"/>
    <w:rsid w:val="008F7EE1"/>
    <w:rsid w:val="008F7FCF"/>
    <w:rsid w:val="00901DBF"/>
    <w:rsid w:val="00901F57"/>
    <w:rsid w:val="009020A5"/>
    <w:rsid w:val="009028FE"/>
    <w:rsid w:val="009034F8"/>
    <w:rsid w:val="00903C69"/>
    <w:rsid w:val="00904018"/>
    <w:rsid w:val="00904707"/>
    <w:rsid w:val="00904B79"/>
    <w:rsid w:val="00905DD6"/>
    <w:rsid w:val="00905E08"/>
    <w:rsid w:val="009063B5"/>
    <w:rsid w:val="00906776"/>
    <w:rsid w:val="0090735F"/>
    <w:rsid w:val="00910838"/>
    <w:rsid w:val="0091145E"/>
    <w:rsid w:val="00911D9E"/>
    <w:rsid w:val="0091270B"/>
    <w:rsid w:val="00913503"/>
    <w:rsid w:val="00913EF5"/>
    <w:rsid w:val="00914609"/>
    <w:rsid w:val="0091490D"/>
    <w:rsid w:val="00914F79"/>
    <w:rsid w:val="00916877"/>
    <w:rsid w:val="00916EA2"/>
    <w:rsid w:val="009171EB"/>
    <w:rsid w:val="0092028B"/>
    <w:rsid w:val="00920CAC"/>
    <w:rsid w:val="00922933"/>
    <w:rsid w:val="00923455"/>
    <w:rsid w:val="00923D10"/>
    <w:rsid w:val="00924C67"/>
    <w:rsid w:val="00925ADF"/>
    <w:rsid w:val="00925B4F"/>
    <w:rsid w:val="009269CF"/>
    <w:rsid w:val="00927659"/>
    <w:rsid w:val="00927892"/>
    <w:rsid w:val="00931121"/>
    <w:rsid w:val="009314C0"/>
    <w:rsid w:val="00932FCF"/>
    <w:rsid w:val="00933143"/>
    <w:rsid w:val="0093358E"/>
    <w:rsid w:val="00933C63"/>
    <w:rsid w:val="00933CC5"/>
    <w:rsid w:val="00933D58"/>
    <w:rsid w:val="00933ED6"/>
    <w:rsid w:val="0093466F"/>
    <w:rsid w:val="009346B9"/>
    <w:rsid w:val="00934E56"/>
    <w:rsid w:val="00935180"/>
    <w:rsid w:val="009370B6"/>
    <w:rsid w:val="00937259"/>
    <w:rsid w:val="00937549"/>
    <w:rsid w:val="009375C1"/>
    <w:rsid w:val="00937B1F"/>
    <w:rsid w:val="0094065C"/>
    <w:rsid w:val="00941642"/>
    <w:rsid w:val="0094182B"/>
    <w:rsid w:val="00941976"/>
    <w:rsid w:val="009423B2"/>
    <w:rsid w:val="009434AF"/>
    <w:rsid w:val="00943890"/>
    <w:rsid w:val="00943E68"/>
    <w:rsid w:val="009442EC"/>
    <w:rsid w:val="0094465B"/>
    <w:rsid w:val="00944FC7"/>
    <w:rsid w:val="0094584E"/>
    <w:rsid w:val="009458DA"/>
    <w:rsid w:val="00946FDE"/>
    <w:rsid w:val="00947090"/>
    <w:rsid w:val="00950354"/>
    <w:rsid w:val="009507B5"/>
    <w:rsid w:val="00950C3F"/>
    <w:rsid w:val="00951073"/>
    <w:rsid w:val="00951735"/>
    <w:rsid w:val="00951C9F"/>
    <w:rsid w:val="009524B0"/>
    <w:rsid w:val="00953CAF"/>
    <w:rsid w:val="00953DCA"/>
    <w:rsid w:val="009547F0"/>
    <w:rsid w:val="00955211"/>
    <w:rsid w:val="00955638"/>
    <w:rsid w:val="00955B8B"/>
    <w:rsid w:val="00955DCA"/>
    <w:rsid w:val="00955E20"/>
    <w:rsid w:val="00957313"/>
    <w:rsid w:val="0095787D"/>
    <w:rsid w:val="00957882"/>
    <w:rsid w:val="00957A6A"/>
    <w:rsid w:val="00960103"/>
    <w:rsid w:val="00961026"/>
    <w:rsid w:val="00961BD6"/>
    <w:rsid w:val="0096234C"/>
    <w:rsid w:val="00962E1D"/>
    <w:rsid w:val="00963654"/>
    <w:rsid w:val="009636BA"/>
    <w:rsid w:val="00963ECF"/>
    <w:rsid w:val="009648DD"/>
    <w:rsid w:val="009656B6"/>
    <w:rsid w:val="00965844"/>
    <w:rsid w:val="00965AC2"/>
    <w:rsid w:val="00965B9E"/>
    <w:rsid w:val="009667A8"/>
    <w:rsid w:val="00967A7E"/>
    <w:rsid w:val="00967C33"/>
    <w:rsid w:val="00967D1E"/>
    <w:rsid w:val="00971B6C"/>
    <w:rsid w:val="00972406"/>
    <w:rsid w:val="00972D79"/>
    <w:rsid w:val="009731C1"/>
    <w:rsid w:val="00973A68"/>
    <w:rsid w:val="00974898"/>
    <w:rsid w:val="00974BAE"/>
    <w:rsid w:val="00975982"/>
    <w:rsid w:val="00975E6A"/>
    <w:rsid w:val="00976352"/>
    <w:rsid w:val="0097694E"/>
    <w:rsid w:val="00976971"/>
    <w:rsid w:val="0097714C"/>
    <w:rsid w:val="00977197"/>
    <w:rsid w:val="00977256"/>
    <w:rsid w:val="00977674"/>
    <w:rsid w:val="00981A00"/>
    <w:rsid w:val="00981C3A"/>
    <w:rsid w:val="00981E33"/>
    <w:rsid w:val="00981FE3"/>
    <w:rsid w:val="0098214A"/>
    <w:rsid w:val="00982305"/>
    <w:rsid w:val="00982723"/>
    <w:rsid w:val="00983346"/>
    <w:rsid w:val="00983592"/>
    <w:rsid w:val="00983617"/>
    <w:rsid w:val="0098378E"/>
    <w:rsid w:val="00983811"/>
    <w:rsid w:val="00984182"/>
    <w:rsid w:val="009843C8"/>
    <w:rsid w:val="00984ACB"/>
    <w:rsid w:val="00987B8C"/>
    <w:rsid w:val="00987F76"/>
    <w:rsid w:val="009900CE"/>
    <w:rsid w:val="00991771"/>
    <w:rsid w:val="00992100"/>
    <w:rsid w:val="009923A5"/>
    <w:rsid w:val="009930DA"/>
    <w:rsid w:val="00993397"/>
    <w:rsid w:val="00994AFB"/>
    <w:rsid w:val="00995ACF"/>
    <w:rsid w:val="00995FA9"/>
    <w:rsid w:val="00996F13"/>
    <w:rsid w:val="00996FCD"/>
    <w:rsid w:val="00997391"/>
    <w:rsid w:val="00997801"/>
    <w:rsid w:val="0099783D"/>
    <w:rsid w:val="0099785C"/>
    <w:rsid w:val="009A0433"/>
    <w:rsid w:val="009A10B8"/>
    <w:rsid w:val="009A4535"/>
    <w:rsid w:val="009A4611"/>
    <w:rsid w:val="009A4A73"/>
    <w:rsid w:val="009B1A6A"/>
    <w:rsid w:val="009B23E7"/>
    <w:rsid w:val="009B25DC"/>
    <w:rsid w:val="009B2867"/>
    <w:rsid w:val="009B3E83"/>
    <w:rsid w:val="009B495D"/>
    <w:rsid w:val="009B59F2"/>
    <w:rsid w:val="009B5E8C"/>
    <w:rsid w:val="009B6958"/>
    <w:rsid w:val="009B6A46"/>
    <w:rsid w:val="009B79E9"/>
    <w:rsid w:val="009B7AC4"/>
    <w:rsid w:val="009B7BA2"/>
    <w:rsid w:val="009C0C24"/>
    <w:rsid w:val="009C1544"/>
    <w:rsid w:val="009C191D"/>
    <w:rsid w:val="009C1967"/>
    <w:rsid w:val="009C21D8"/>
    <w:rsid w:val="009C33AE"/>
    <w:rsid w:val="009C406B"/>
    <w:rsid w:val="009C4906"/>
    <w:rsid w:val="009C58C7"/>
    <w:rsid w:val="009C6C4B"/>
    <w:rsid w:val="009C6E0D"/>
    <w:rsid w:val="009C7706"/>
    <w:rsid w:val="009D0C55"/>
    <w:rsid w:val="009D18A5"/>
    <w:rsid w:val="009D1FE0"/>
    <w:rsid w:val="009D2D64"/>
    <w:rsid w:val="009D3B06"/>
    <w:rsid w:val="009D4522"/>
    <w:rsid w:val="009D4AD6"/>
    <w:rsid w:val="009D6D7D"/>
    <w:rsid w:val="009E0030"/>
    <w:rsid w:val="009E245E"/>
    <w:rsid w:val="009E3A27"/>
    <w:rsid w:val="009E44AC"/>
    <w:rsid w:val="009E59D7"/>
    <w:rsid w:val="009E65BD"/>
    <w:rsid w:val="009E68D1"/>
    <w:rsid w:val="009E6D0E"/>
    <w:rsid w:val="009E6ED1"/>
    <w:rsid w:val="009E7192"/>
    <w:rsid w:val="009E768F"/>
    <w:rsid w:val="009E7733"/>
    <w:rsid w:val="009F0A33"/>
    <w:rsid w:val="009F1DFC"/>
    <w:rsid w:val="009F203D"/>
    <w:rsid w:val="009F2904"/>
    <w:rsid w:val="009F3F33"/>
    <w:rsid w:val="009F53A3"/>
    <w:rsid w:val="009F5492"/>
    <w:rsid w:val="009F6868"/>
    <w:rsid w:val="009F6F26"/>
    <w:rsid w:val="00A00BCD"/>
    <w:rsid w:val="00A00D44"/>
    <w:rsid w:val="00A032F1"/>
    <w:rsid w:val="00A03F72"/>
    <w:rsid w:val="00A0452B"/>
    <w:rsid w:val="00A058ED"/>
    <w:rsid w:val="00A059A4"/>
    <w:rsid w:val="00A05A65"/>
    <w:rsid w:val="00A05D6B"/>
    <w:rsid w:val="00A05ED9"/>
    <w:rsid w:val="00A07398"/>
    <w:rsid w:val="00A07715"/>
    <w:rsid w:val="00A079D5"/>
    <w:rsid w:val="00A116B9"/>
    <w:rsid w:val="00A13549"/>
    <w:rsid w:val="00A14707"/>
    <w:rsid w:val="00A147F0"/>
    <w:rsid w:val="00A14C4D"/>
    <w:rsid w:val="00A14CC6"/>
    <w:rsid w:val="00A14DC5"/>
    <w:rsid w:val="00A165E9"/>
    <w:rsid w:val="00A170AA"/>
    <w:rsid w:val="00A17364"/>
    <w:rsid w:val="00A20485"/>
    <w:rsid w:val="00A20603"/>
    <w:rsid w:val="00A2165F"/>
    <w:rsid w:val="00A223A9"/>
    <w:rsid w:val="00A2240D"/>
    <w:rsid w:val="00A22517"/>
    <w:rsid w:val="00A2252A"/>
    <w:rsid w:val="00A22A21"/>
    <w:rsid w:val="00A23242"/>
    <w:rsid w:val="00A238F1"/>
    <w:rsid w:val="00A24161"/>
    <w:rsid w:val="00A24F66"/>
    <w:rsid w:val="00A25055"/>
    <w:rsid w:val="00A27491"/>
    <w:rsid w:val="00A2764E"/>
    <w:rsid w:val="00A27D6B"/>
    <w:rsid w:val="00A27DDA"/>
    <w:rsid w:val="00A305D6"/>
    <w:rsid w:val="00A3062B"/>
    <w:rsid w:val="00A31948"/>
    <w:rsid w:val="00A31F9A"/>
    <w:rsid w:val="00A3362A"/>
    <w:rsid w:val="00A33923"/>
    <w:rsid w:val="00A344A8"/>
    <w:rsid w:val="00A34B7C"/>
    <w:rsid w:val="00A34DB2"/>
    <w:rsid w:val="00A35DC9"/>
    <w:rsid w:val="00A36156"/>
    <w:rsid w:val="00A361AC"/>
    <w:rsid w:val="00A37AB4"/>
    <w:rsid w:val="00A400F8"/>
    <w:rsid w:val="00A4068A"/>
    <w:rsid w:val="00A411E4"/>
    <w:rsid w:val="00A42248"/>
    <w:rsid w:val="00A42729"/>
    <w:rsid w:val="00A43890"/>
    <w:rsid w:val="00A44E52"/>
    <w:rsid w:val="00A47793"/>
    <w:rsid w:val="00A47DC9"/>
    <w:rsid w:val="00A47E1D"/>
    <w:rsid w:val="00A51AFF"/>
    <w:rsid w:val="00A51B48"/>
    <w:rsid w:val="00A51E2F"/>
    <w:rsid w:val="00A51E6E"/>
    <w:rsid w:val="00A524D7"/>
    <w:rsid w:val="00A52E6E"/>
    <w:rsid w:val="00A537C8"/>
    <w:rsid w:val="00A545BD"/>
    <w:rsid w:val="00A546DE"/>
    <w:rsid w:val="00A55232"/>
    <w:rsid w:val="00A5556A"/>
    <w:rsid w:val="00A559CA"/>
    <w:rsid w:val="00A55F8C"/>
    <w:rsid w:val="00A563F3"/>
    <w:rsid w:val="00A572BF"/>
    <w:rsid w:val="00A576B3"/>
    <w:rsid w:val="00A57BCB"/>
    <w:rsid w:val="00A61065"/>
    <w:rsid w:val="00A61D98"/>
    <w:rsid w:val="00A63228"/>
    <w:rsid w:val="00A6424F"/>
    <w:rsid w:val="00A644D6"/>
    <w:rsid w:val="00A6473B"/>
    <w:rsid w:val="00A65BEE"/>
    <w:rsid w:val="00A65E4A"/>
    <w:rsid w:val="00A6632A"/>
    <w:rsid w:val="00A70E9F"/>
    <w:rsid w:val="00A71754"/>
    <w:rsid w:val="00A71B0D"/>
    <w:rsid w:val="00A72637"/>
    <w:rsid w:val="00A72996"/>
    <w:rsid w:val="00A73528"/>
    <w:rsid w:val="00A73C8E"/>
    <w:rsid w:val="00A7478D"/>
    <w:rsid w:val="00A74809"/>
    <w:rsid w:val="00A74867"/>
    <w:rsid w:val="00A74A9F"/>
    <w:rsid w:val="00A75712"/>
    <w:rsid w:val="00A767BA"/>
    <w:rsid w:val="00A77C53"/>
    <w:rsid w:val="00A77EB6"/>
    <w:rsid w:val="00A80D3B"/>
    <w:rsid w:val="00A82EC3"/>
    <w:rsid w:val="00A848D5"/>
    <w:rsid w:val="00A849F1"/>
    <w:rsid w:val="00A8544B"/>
    <w:rsid w:val="00A8688A"/>
    <w:rsid w:val="00A86A26"/>
    <w:rsid w:val="00A86DA1"/>
    <w:rsid w:val="00A86E15"/>
    <w:rsid w:val="00A870E9"/>
    <w:rsid w:val="00A87236"/>
    <w:rsid w:val="00A872CD"/>
    <w:rsid w:val="00A876B5"/>
    <w:rsid w:val="00A87B67"/>
    <w:rsid w:val="00A90E99"/>
    <w:rsid w:val="00A911ED"/>
    <w:rsid w:val="00A91243"/>
    <w:rsid w:val="00A91489"/>
    <w:rsid w:val="00A91FD4"/>
    <w:rsid w:val="00A92221"/>
    <w:rsid w:val="00A92E8F"/>
    <w:rsid w:val="00A93490"/>
    <w:rsid w:val="00A942F3"/>
    <w:rsid w:val="00A943E4"/>
    <w:rsid w:val="00A94D72"/>
    <w:rsid w:val="00A95B79"/>
    <w:rsid w:val="00A95DD8"/>
    <w:rsid w:val="00A96940"/>
    <w:rsid w:val="00A96AF4"/>
    <w:rsid w:val="00A96BA7"/>
    <w:rsid w:val="00A96DB1"/>
    <w:rsid w:val="00A974F4"/>
    <w:rsid w:val="00A9770F"/>
    <w:rsid w:val="00A97A51"/>
    <w:rsid w:val="00AA0B72"/>
    <w:rsid w:val="00AA32AE"/>
    <w:rsid w:val="00AA37C6"/>
    <w:rsid w:val="00AA393C"/>
    <w:rsid w:val="00AA46D7"/>
    <w:rsid w:val="00AA50E2"/>
    <w:rsid w:val="00AA7E6D"/>
    <w:rsid w:val="00AB0E5E"/>
    <w:rsid w:val="00AB0F10"/>
    <w:rsid w:val="00AB1081"/>
    <w:rsid w:val="00AB1502"/>
    <w:rsid w:val="00AB174B"/>
    <w:rsid w:val="00AB309A"/>
    <w:rsid w:val="00AB37F5"/>
    <w:rsid w:val="00AB3C12"/>
    <w:rsid w:val="00AB3DD8"/>
    <w:rsid w:val="00AB3E0B"/>
    <w:rsid w:val="00AB52FF"/>
    <w:rsid w:val="00AB55D5"/>
    <w:rsid w:val="00AB57BF"/>
    <w:rsid w:val="00AB58CC"/>
    <w:rsid w:val="00AB656C"/>
    <w:rsid w:val="00AB7633"/>
    <w:rsid w:val="00AB7A0A"/>
    <w:rsid w:val="00AC08D2"/>
    <w:rsid w:val="00AC1556"/>
    <w:rsid w:val="00AC15B8"/>
    <w:rsid w:val="00AC197A"/>
    <w:rsid w:val="00AC1AB6"/>
    <w:rsid w:val="00AC25B4"/>
    <w:rsid w:val="00AC3360"/>
    <w:rsid w:val="00AC47E9"/>
    <w:rsid w:val="00AC59C2"/>
    <w:rsid w:val="00AC5CE3"/>
    <w:rsid w:val="00AC5F73"/>
    <w:rsid w:val="00AC6673"/>
    <w:rsid w:val="00AC6D5D"/>
    <w:rsid w:val="00AC6EC5"/>
    <w:rsid w:val="00AC707B"/>
    <w:rsid w:val="00AC731F"/>
    <w:rsid w:val="00AC7374"/>
    <w:rsid w:val="00AC7669"/>
    <w:rsid w:val="00AC79FC"/>
    <w:rsid w:val="00AD0B69"/>
    <w:rsid w:val="00AD1830"/>
    <w:rsid w:val="00AD198D"/>
    <w:rsid w:val="00AD227C"/>
    <w:rsid w:val="00AD23AC"/>
    <w:rsid w:val="00AD2BE2"/>
    <w:rsid w:val="00AD4731"/>
    <w:rsid w:val="00AD48B1"/>
    <w:rsid w:val="00AD4C35"/>
    <w:rsid w:val="00AD5EFB"/>
    <w:rsid w:val="00AD671D"/>
    <w:rsid w:val="00AE001C"/>
    <w:rsid w:val="00AE136D"/>
    <w:rsid w:val="00AE17A9"/>
    <w:rsid w:val="00AE1D97"/>
    <w:rsid w:val="00AE1DC8"/>
    <w:rsid w:val="00AE2212"/>
    <w:rsid w:val="00AE24F4"/>
    <w:rsid w:val="00AE331E"/>
    <w:rsid w:val="00AE3AAC"/>
    <w:rsid w:val="00AE3FE9"/>
    <w:rsid w:val="00AE454F"/>
    <w:rsid w:val="00AE4FE9"/>
    <w:rsid w:val="00AE5843"/>
    <w:rsid w:val="00AE58EA"/>
    <w:rsid w:val="00AE5E77"/>
    <w:rsid w:val="00AE6381"/>
    <w:rsid w:val="00AE652E"/>
    <w:rsid w:val="00AE66EE"/>
    <w:rsid w:val="00AE6DBD"/>
    <w:rsid w:val="00AE761D"/>
    <w:rsid w:val="00AE773C"/>
    <w:rsid w:val="00AF0160"/>
    <w:rsid w:val="00AF0ED3"/>
    <w:rsid w:val="00AF1D6E"/>
    <w:rsid w:val="00AF1DBC"/>
    <w:rsid w:val="00AF20AC"/>
    <w:rsid w:val="00AF3D5B"/>
    <w:rsid w:val="00AF4239"/>
    <w:rsid w:val="00AF4CD0"/>
    <w:rsid w:val="00AF6B92"/>
    <w:rsid w:val="00AF6CCC"/>
    <w:rsid w:val="00AF6F98"/>
    <w:rsid w:val="00AF7982"/>
    <w:rsid w:val="00AF7A46"/>
    <w:rsid w:val="00B0059D"/>
    <w:rsid w:val="00B00A9D"/>
    <w:rsid w:val="00B0156B"/>
    <w:rsid w:val="00B0183A"/>
    <w:rsid w:val="00B01D17"/>
    <w:rsid w:val="00B02AA2"/>
    <w:rsid w:val="00B02B14"/>
    <w:rsid w:val="00B02EFF"/>
    <w:rsid w:val="00B046E8"/>
    <w:rsid w:val="00B0513E"/>
    <w:rsid w:val="00B07789"/>
    <w:rsid w:val="00B07BB3"/>
    <w:rsid w:val="00B1000E"/>
    <w:rsid w:val="00B10333"/>
    <w:rsid w:val="00B10354"/>
    <w:rsid w:val="00B10721"/>
    <w:rsid w:val="00B11703"/>
    <w:rsid w:val="00B11D8D"/>
    <w:rsid w:val="00B1273A"/>
    <w:rsid w:val="00B1296B"/>
    <w:rsid w:val="00B13D3D"/>
    <w:rsid w:val="00B14456"/>
    <w:rsid w:val="00B1457E"/>
    <w:rsid w:val="00B14769"/>
    <w:rsid w:val="00B14F3E"/>
    <w:rsid w:val="00B15F3F"/>
    <w:rsid w:val="00B16B43"/>
    <w:rsid w:val="00B178E3"/>
    <w:rsid w:val="00B17974"/>
    <w:rsid w:val="00B2079A"/>
    <w:rsid w:val="00B212D6"/>
    <w:rsid w:val="00B214D5"/>
    <w:rsid w:val="00B225FB"/>
    <w:rsid w:val="00B22C54"/>
    <w:rsid w:val="00B23A85"/>
    <w:rsid w:val="00B23C56"/>
    <w:rsid w:val="00B2554A"/>
    <w:rsid w:val="00B26181"/>
    <w:rsid w:val="00B2628C"/>
    <w:rsid w:val="00B27001"/>
    <w:rsid w:val="00B2719C"/>
    <w:rsid w:val="00B273AB"/>
    <w:rsid w:val="00B30E39"/>
    <w:rsid w:val="00B317E3"/>
    <w:rsid w:val="00B31824"/>
    <w:rsid w:val="00B322EA"/>
    <w:rsid w:val="00B32334"/>
    <w:rsid w:val="00B33CAC"/>
    <w:rsid w:val="00B33EE6"/>
    <w:rsid w:val="00B3405C"/>
    <w:rsid w:val="00B347AC"/>
    <w:rsid w:val="00B34B37"/>
    <w:rsid w:val="00B3584A"/>
    <w:rsid w:val="00B35934"/>
    <w:rsid w:val="00B359B9"/>
    <w:rsid w:val="00B35AB3"/>
    <w:rsid w:val="00B3650C"/>
    <w:rsid w:val="00B367D5"/>
    <w:rsid w:val="00B4030F"/>
    <w:rsid w:val="00B4048E"/>
    <w:rsid w:val="00B40EC3"/>
    <w:rsid w:val="00B4191A"/>
    <w:rsid w:val="00B42342"/>
    <w:rsid w:val="00B42A04"/>
    <w:rsid w:val="00B446F3"/>
    <w:rsid w:val="00B44AA1"/>
    <w:rsid w:val="00B44C7B"/>
    <w:rsid w:val="00B45123"/>
    <w:rsid w:val="00B45343"/>
    <w:rsid w:val="00B4574C"/>
    <w:rsid w:val="00B45768"/>
    <w:rsid w:val="00B4714D"/>
    <w:rsid w:val="00B50682"/>
    <w:rsid w:val="00B51C81"/>
    <w:rsid w:val="00B51D7D"/>
    <w:rsid w:val="00B52926"/>
    <w:rsid w:val="00B52BA2"/>
    <w:rsid w:val="00B52BEE"/>
    <w:rsid w:val="00B53A33"/>
    <w:rsid w:val="00B54C00"/>
    <w:rsid w:val="00B5572C"/>
    <w:rsid w:val="00B56BE3"/>
    <w:rsid w:val="00B570A5"/>
    <w:rsid w:val="00B573D8"/>
    <w:rsid w:val="00B57590"/>
    <w:rsid w:val="00B5774B"/>
    <w:rsid w:val="00B57DDC"/>
    <w:rsid w:val="00B57E2A"/>
    <w:rsid w:val="00B6005D"/>
    <w:rsid w:val="00B6017D"/>
    <w:rsid w:val="00B603DE"/>
    <w:rsid w:val="00B609C2"/>
    <w:rsid w:val="00B60FDC"/>
    <w:rsid w:val="00B61096"/>
    <w:rsid w:val="00B62A27"/>
    <w:rsid w:val="00B630BD"/>
    <w:rsid w:val="00B637AE"/>
    <w:rsid w:val="00B638A0"/>
    <w:rsid w:val="00B644B0"/>
    <w:rsid w:val="00B64993"/>
    <w:rsid w:val="00B653F6"/>
    <w:rsid w:val="00B657E7"/>
    <w:rsid w:val="00B65D3C"/>
    <w:rsid w:val="00B66493"/>
    <w:rsid w:val="00B678BB"/>
    <w:rsid w:val="00B67E39"/>
    <w:rsid w:val="00B713CA"/>
    <w:rsid w:val="00B7145C"/>
    <w:rsid w:val="00B714B4"/>
    <w:rsid w:val="00B716B4"/>
    <w:rsid w:val="00B73831"/>
    <w:rsid w:val="00B73BB9"/>
    <w:rsid w:val="00B73C01"/>
    <w:rsid w:val="00B742A5"/>
    <w:rsid w:val="00B743AF"/>
    <w:rsid w:val="00B74AFF"/>
    <w:rsid w:val="00B759C0"/>
    <w:rsid w:val="00B76694"/>
    <w:rsid w:val="00B76BE0"/>
    <w:rsid w:val="00B76C95"/>
    <w:rsid w:val="00B7799E"/>
    <w:rsid w:val="00B80390"/>
    <w:rsid w:val="00B81B66"/>
    <w:rsid w:val="00B81DB5"/>
    <w:rsid w:val="00B81FF0"/>
    <w:rsid w:val="00B82653"/>
    <w:rsid w:val="00B83ACB"/>
    <w:rsid w:val="00B84102"/>
    <w:rsid w:val="00B842E5"/>
    <w:rsid w:val="00B842FD"/>
    <w:rsid w:val="00B8477B"/>
    <w:rsid w:val="00B84CB4"/>
    <w:rsid w:val="00B85E48"/>
    <w:rsid w:val="00B875CB"/>
    <w:rsid w:val="00B900B9"/>
    <w:rsid w:val="00B90BD6"/>
    <w:rsid w:val="00B9267D"/>
    <w:rsid w:val="00B92CC8"/>
    <w:rsid w:val="00B93C84"/>
    <w:rsid w:val="00B9441D"/>
    <w:rsid w:val="00B945D3"/>
    <w:rsid w:val="00B9643C"/>
    <w:rsid w:val="00B96DC1"/>
    <w:rsid w:val="00BA0473"/>
    <w:rsid w:val="00BA05C5"/>
    <w:rsid w:val="00BA0A7F"/>
    <w:rsid w:val="00BA0EFC"/>
    <w:rsid w:val="00BA10AE"/>
    <w:rsid w:val="00BA1A1A"/>
    <w:rsid w:val="00BA1DA5"/>
    <w:rsid w:val="00BA21FA"/>
    <w:rsid w:val="00BA22D0"/>
    <w:rsid w:val="00BA3B8F"/>
    <w:rsid w:val="00BA40FF"/>
    <w:rsid w:val="00BA436A"/>
    <w:rsid w:val="00BA4753"/>
    <w:rsid w:val="00BA5E94"/>
    <w:rsid w:val="00BB0565"/>
    <w:rsid w:val="00BB05D4"/>
    <w:rsid w:val="00BB171B"/>
    <w:rsid w:val="00BB20EC"/>
    <w:rsid w:val="00BB24FA"/>
    <w:rsid w:val="00BB30C8"/>
    <w:rsid w:val="00BB36B0"/>
    <w:rsid w:val="00BB45D9"/>
    <w:rsid w:val="00BB46FC"/>
    <w:rsid w:val="00BB4A4B"/>
    <w:rsid w:val="00BB4A79"/>
    <w:rsid w:val="00BB4DB5"/>
    <w:rsid w:val="00BB6523"/>
    <w:rsid w:val="00BB667F"/>
    <w:rsid w:val="00BB69CB"/>
    <w:rsid w:val="00BB6FAF"/>
    <w:rsid w:val="00BB7031"/>
    <w:rsid w:val="00BB71EF"/>
    <w:rsid w:val="00BB7351"/>
    <w:rsid w:val="00BB78CD"/>
    <w:rsid w:val="00BB797D"/>
    <w:rsid w:val="00BB7FE1"/>
    <w:rsid w:val="00BC3871"/>
    <w:rsid w:val="00BC3A5C"/>
    <w:rsid w:val="00BC4149"/>
    <w:rsid w:val="00BC5B46"/>
    <w:rsid w:val="00BC5D1F"/>
    <w:rsid w:val="00BC61E9"/>
    <w:rsid w:val="00BD0678"/>
    <w:rsid w:val="00BD0708"/>
    <w:rsid w:val="00BD29A1"/>
    <w:rsid w:val="00BD2EFB"/>
    <w:rsid w:val="00BD3948"/>
    <w:rsid w:val="00BD3BBE"/>
    <w:rsid w:val="00BD452C"/>
    <w:rsid w:val="00BD4D75"/>
    <w:rsid w:val="00BD63C4"/>
    <w:rsid w:val="00BD63CF"/>
    <w:rsid w:val="00BD67DC"/>
    <w:rsid w:val="00BD693E"/>
    <w:rsid w:val="00BD7AC1"/>
    <w:rsid w:val="00BD7D66"/>
    <w:rsid w:val="00BD7F5C"/>
    <w:rsid w:val="00BE0279"/>
    <w:rsid w:val="00BE04BE"/>
    <w:rsid w:val="00BE05A7"/>
    <w:rsid w:val="00BE18E4"/>
    <w:rsid w:val="00BE19F6"/>
    <w:rsid w:val="00BE1A49"/>
    <w:rsid w:val="00BE1C2F"/>
    <w:rsid w:val="00BE45F0"/>
    <w:rsid w:val="00BE46A1"/>
    <w:rsid w:val="00BE50FD"/>
    <w:rsid w:val="00BE5742"/>
    <w:rsid w:val="00BE57F8"/>
    <w:rsid w:val="00BE5E93"/>
    <w:rsid w:val="00BE5F44"/>
    <w:rsid w:val="00BE6E44"/>
    <w:rsid w:val="00BE6F09"/>
    <w:rsid w:val="00BE7576"/>
    <w:rsid w:val="00BE77DC"/>
    <w:rsid w:val="00BE7B45"/>
    <w:rsid w:val="00BE7D8E"/>
    <w:rsid w:val="00BF0024"/>
    <w:rsid w:val="00BF0853"/>
    <w:rsid w:val="00BF0AB7"/>
    <w:rsid w:val="00BF15D3"/>
    <w:rsid w:val="00BF1643"/>
    <w:rsid w:val="00BF17CA"/>
    <w:rsid w:val="00BF19A9"/>
    <w:rsid w:val="00BF25B9"/>
    <w:rsid w:val="00BF4CD4"/>
    <w:rsid w:val="00BF501F"/>
    <w:rsid w:val="00BF506E"/>
    <w:rsid w:val="00BF5DDC"/>
    <w:rsid w:val="00BF5F60"/>
    <w:rsid w:val="00BF6B18"/>
    <w:rsid w:val="00BF729B"/>
    <w:rsid w:val="00C00BBC"/>
    <w:rsid w:val="00C00C79"/>
    <w:rsid w:val="00C01129"/>
    <w:rsid w:val="00C013FB"/>
    <w:rsid w:val="00C01B37"/>
    <w:rsid w:val="00C021DD"/>
    <w:rsid w:val="00C0309D"/>
    <w:rsid w:val="00C030D0"/>
    <w:rsid w:val="00C032A3"/>
    <w:rsid w:val="00C03F82"/>
    <w:rsid w:val="00C04F6B"/>
    <w:rsid w:val="00C051AB"/>
    <w:rsid w:val="00C056AC"/>
    <w:rsid w:val="00C056C6"/>
    <w:rsid w:val="00C057B6"/>
    <w:rsid w:val="00C06A8B"/>
    <w:rsid w:val="00C073DD"/>
    <w:rsid w:val="00C07868"/>
    <w:rsid w:val="00C07A7A"/>
    <w:rsid w:val="00C105AA"/>
    <w:rsid w:val="00C10885"/>
    <w:rsid w:val="00C1116C"/>
    <w:rsid w:val="00C1130C"/>
    <w:rsid w:val="00C118BB"/>
    <w:rsid w:val="00C11CBD"/>
    <w:rsid w:val="00C125A4"/>
    <w:rsid w:val="00C14001"/>
    <w:rsid w:val="00C148BC"/>
    <w:rsid w:val="00C14C80"/>
    <w:rsid w:val="00C150FD"/>
    <w:rsid w:val="00C151ED"/>
    <w:rsid w:val="00C15645"/>
    <w:rsid w:val="00C16880"/>
    <w:rsid w:val="00C17851"/>
    <w:rsid w:val="00C20289"/>
    <w:rsid w:val="00C20757"/>
    <w:rsid w:val="00C20D0B"/>
    <w:rsid w:val="00C2115D"/>
    <w:rsid w:val="00C2185D"/>
    <w:rsid w:val="00C220C9"/>
    <w:rsid w:val="00C23B29"/>
    <w:rsid w:val="00C23ECC"/>
    <w:rsid w:val="00C2414D"/>
    <w:rsid w:val="00C266D9"/>
    <w:rsid w:val="00C27E5C"/>
    <w:rsid w:val="00C300ED"/>
    <w:rsid w:val="00C3043E"/>
    <w:rsid w:val="00C3095A"/>
    <w:rsid w:val="00C30DB8"/>
    <w:rsid w:val="00C30F55"/>
    <w:rsid w:val="00C311CB"/>
    <w:rsid w:val="00C312DC"/>
    <w:rsid w:val="00C31BB1"/>
    <w:rsid w:val="00C33113"/>
    <w:rsid w:val="00C33B08"/>
    <w:rsid w:val="00C35D36"/>
    <w:rsid w:val="00C3649D"/>
    <w:rsid w:val="00C36CC1"/>
    <w:rsid w:val="00C37465"/>
    <w:rsid w:val="00C37B2A"/>
    <w:rsid w:val="00C40A8C"/>
    <w:rsid w:val="00C40EE4"/>
    <w:rsid w:val="00C41D7F"/>
    <w:rsid w:val="00C41F21"/>
    <w:rsid w:val="00C41FFB"/>
    <w:rsid w:val="00C4205A"/>
    <w:rsid w:val="00C42A2E"/>
    <w:rsid w:val="00C42E7A"/>
    <w:rsid w:val="00C4327A"/>
    <w:rsid w:val="00C438FC"/>
    <w:rsid w:val="00C439D6"/>
    <w:rsid w:val="00C43ADA"/>
    <w:rsid w:val="00C43C71"/>
    <w:rsid w:val="00C445BB"/>
    <w:rsid w:val="00C44F70"/>
    <w:rsid w:val="00C450CF"/>
    <w:rsid w:val="00C457D4"/>
    <w:rsid w:val="00C45833"/>
    <w:rsid w:val="00C4643A"/>
    <w:rsid w:val="00C46BBE"/>
    <w:rsid w:val="00C50A5C"/>
    <w:rsid w:val="00C51C67"/>
    <w:rsid w:val="00C52830"/>
    <w:rsid w:val="00C5292F"/>
    <w:rsid w:val="00C54466"/>
    <w:rsid w:val="00C54C31"/>
    <w:rsid w:val="00C5541C"/>
    <w:rsid w:val="00C55A0F"/>
    <w:rsid w:val="00C56089"/>
    <w:rsid w:val="00C56AC9"/>
    <w:rsid w:val="00C56C1B"/>
    <w:rsid w:val="00C5749C"/>
    <w:rsid w:val="00C57CF2"/>
    <w:rsid w:val="00C60331"/>
    <w:rsid w:val="00C60831"/>
    <w:rsid w:val="00C61312"/>
    <w:rsid w:val="00C61986"/>
    <w:rsid w:val="00C619DC"/>
    <w:rsid w:val="00C62BB6"/>
    <w:rsid w:val="00C6458C"/>
    <w:rsid w:val="00C64BAE"/>
    <w:rsid w:val="00C64CA8"/>
    <w:rsid w:val="00C65CDD"/>
    <w:rsid w:val="00C65D84"/>
    <w:rsid w:val="00C66BDA"/>
    <w:rsid w:val="00C66E47"/>
    <w:rsid w:val="00C67487"/>
    <w:rsid w:val="00C70B81"/>
    <w:rsid w:val="00C70D79"/>
    <w:rsid w:val="00C71C6B"/>
    <w:rsid w:val="00C72200"/>
    <w:rsid w:val="00C72DA2"/>
    <w:rsid w:val="00C72DF5"/>
    <w:rsid w:val="00C73215"/>
    <w:rsid w:val="00C7329E"/>
    <w:rsid w:val="00C73439"/>
    <w:rsid w:val="00C74732"/>
    <w:rsid w:val="00C747E4"/>
    <w:rsid w:val="00C74A81"/>
    <w:rsid w:val="00C75532"/>
    <w:rsid w:val="00C76842"/>
    <w:rsid w:val="00C76B64"/>
    <w:rsid w:val="00C772B9"/>
    <w:rsid w:val="00C77B3A"/>
    <w:rsid w:val="00C77C0A"/>
    <w:rsid w:val="00C800A8"/>
    <w:rsid w:val="00C803DC"/>
    <w:rsid w:val="00C8297D"/>
    <w:rsid w:val="00C82DBB"/>
    <w:rsid w:val="00C834D9"/>
    <w:rsid w:val="00C83871"/>
    <w:rsid w:val="00C83DE9"/>
    <w:rsid w:val="00C84515"/>
    <w:rsid w:val="00C84BD0"/>
    <w:rsid w:val="00C84F38"/>
    <w:rsid w:val="00C85330"/>
    <w:rsid w:val="00C85C0C"/>
    <w:rsid w:val="00C8628E"/>
    <w:rsid w:val="00C8652E"/>
    <w:rsid w:val="00C8661C"/>
    <w:rsid w:val="00C872EB"/>
    <w:rsid w:val="00C87A4B"/>
    <w:rsid w:val="00C901D2"/>
    <w:rsid w:val="00C90C73"/>
    <w:rsid w:val="00C913A7"/>
    <w:rsid w:val="00C91C5C"/>
    <w:rsid w:val="00C92002"/>
    <w:rsid w:val="00C92144"/>
    <w:rsid w:val="00C92AF5"/>
    <w:rsid w:val="00C936D3"/>
    <w:rsid w:val="00C9445E"/>
    <w:rsid w:val="00C9475B"/>
    <w:rsid w:val="00C950AA"/>
    <w:rsid w:val="00C955CB"/>
    <w:rsid w:val="00C95EFA"/>
    <w:rsid w:val="00C964F0"/>
    <w:rsid w:val="00CA1019"/>
    <w:rsid w:val="00CA3197"/>
    <w:rsid w:val="00CA375A"/>
    <w:rsid w:val="00CA3E78"/>
    <w:rsid w:val="00CA41EB"/>
    <w:rsid w:val="00CA5027"/>
    <w:rsid w:val="00CA502C"/>
    <w:rsid w:val="00CA51BD"/>
    <w:rsid w:val="00CA55D2"/>
    <w:rsid w:val="00CA5801"/>
    <w:rsid w:val="00CA6E6F"/>
    <w:rsid w:val="00CB0BB9"/>
    <w:rsid w:val="00CB1373"/>
    <w:rsid w:val="00CB1F4F"/>
    <w:rsid w:val="00CB201E"/>
    <w:rsid w:val="00CB316E"/>
    <w:rsid w:val="00CB3BA6"/>
    <w:rsid w:val="00CB3EF4"/>
    <w:rsid w:val="00CB3F9F"/>
    <w:rsid w:val="00CB4953"/>
    <w:rsid w:val="00CB5747"/>
    <w:rsid w:val="00CB6F2E"/>
    <w:rsid w:val="00CB7791"/>
    <w:rsid w:val="00CB7C9C"/>
    <w:rsid w:val="00CC01D9"/>
    <w:rsid w:val="00CC07CA"/>
    <w:rsid w:val="00CC10D2"/>
    <w:rsid w:val="00CC177C"/>
    <w:rsid w:val="00CC1D85"/>
    <w:rsid w:val="00CC292D"/>
    <w:rsid w:val="00CC29D0"/>
    <w:rsid w:val="00CC2E7D"/>
    <w:rsid w:val="00CC2F55"/>
    <w:rsid w:val="00CC3205"/>
    <w:rsid w:val="00CC3D87"/>
    <w:rsid w:val="00CC3DC9"/>
    <w:rsid w:val="00CC3F0E"/>
    <w:rsid w:val="00CC3F3A"/>
    <w:rsid w:val="00CC42CF"/>
    <w:rsid w:val="00CC5E9A"/>
    <w:rsid w:val="00CC6853"/>
    <w:rsid w:val="00CD06E1"/>
    <w:rsid w:val="00CD1EC2"/>
    <w:rsid w:val="00CD2868"/>
    <w:rsid w:val="00CD2A6F"/>
    <w:rsid w:val="00CD301D"/>
    <w:rsid w:val="00CD31D7"/>
    <w:rsid w:val="00CD5804"/>
    <w:rsid w:val="00CD5AE6"/>
    <w:rsid w:val="00CD6597"/>
    <w:rsid w:val="00CD6B45"/>
    <w:rsid w:val="00CD7400"/>
    <w:rsid w:val="00CE0EEC"/>
    <w:rsid w:val="00CE1216"/>
    <w:rsid w:val="00CE1DE2"/>
    <w:rsid w:val="00CE2D96"/>
    <w:rsid w:val="00CE3166"/>
    <w:rsid w:val="00CE3AD2"/>
    <w:rsid w:val="00CE4D39"/>
    <w:rsid w:val="00CE60DA"/>
    <w:rsid w:val="00CE60E1"/>
    <w:rsid w:val="00CE7022"/>
    <w:rsid w:val="00CE785D"/>
    <w:rsid w:val="00CF06E0"/>
    <w:rsid w:val="00CF0A3F"/>
    <w:rsid w:val="00CF0C4C"/>
    <w:rsid w:val="00CF10EC"/>
    <w:rsid w:val="00CF18C0"/>
    <w:rsid w:val="00CF2308"/>
    <w:rsid w:val="00CF2A17"/>
    <w:rsid w:val="00CF32CE"/>
    <w:rsid w:val="00CF36CE"/>
    <w:rsid w:val="00CF3A5D"/>
    <w:rsid w:val="00CF415A"/>
    <w:rsid w:val="00CF7150"/>
    <w:rsid w:val="00CF7F8B"/>
    <w:rsid w:val="00D0281E"/>
    <w:rsid w:val="00D02898"/>
    <w:rsid w:val="00D02EF9"/>
    <w:rsid w:val="00D030DA"/>
    <w:rsid w:val="00D03A6C"/>
    <w:rsid w:val="00D05167"/>
    <w:rsid w:val="00D05D32"/>
    <w:rsid w:val="00D06846"/>
    <w:rsid w:val="00D0687E"/>
    <w:rsid w:val="00D072A0"/>
    <w:rsid w:val="00D07AFB"/>
    <w:rsid w:val="00D10B83"/>
    <w:rsid w:val="00D10D97"/>
    <w:rsid w:val="00D10F02"/>
    <w:rsid w:val="00D11D7B"/>
    <w:rsid w:val="00D123DB"/>
    <w:rsid w:val="00D12499"/>
    <w:rsid w:val="00D13C0A"/>
    <w:rsid w:val="00D142A9"/>
    <w:rsid w:val="00D148E4"/>
    <w:rsid w:val="00D15C68"/>
    <w:rsid w:val="00D1615B"/>
    <w:rsid w:val="00D1626B"/>
    <w:rsid w:val="00D16340"/>
    <w:rsid w:val="00D1646B"/>
    <w:rsid w:val="00D17845"/>
    <w:rsid w:val="00D17F6D"/>
    <w:rsid w:val="00D2036F"/>
    <w:rsid w:val="00D20C91"/>
    <w:rsid w:val="00D211D3"/>
    <w:rsid w:val="00D21B8B"/>
    <w:rsid w:val="00D21D9C"/>
    <w:rsid w:val="00D21F02"/>
    <w:rsid w:val="00D226A8"/>
    <w:rsid w:val="00D23982"/>
    <w:rsid w:val="00D24730"/>
    <w:rsid w:val="00D24F82"/>
    <w:rsid w:val="00D2507D"/>
    <w:rsid w:val="00D25376"/>
    <w:rsid w:val="00D25909"/>
    <w:rsid w:val="00D26515"/>
    <w:rsid w:val="00D27814"/>
    <w:rsid w:val="00D30505"/>
    <w:rsid w:val="00D31025"/>
    <w:rsid w:val="00D314F0"/>
    <w:rsid w:val="00D31A32"/>
    <w:rsid w:val="00D31DBC"/>
    <w:rsid w:val="00D31FCB"/>
    <w:rsid w:val="00D32448"/>
    <w:rsid w:val="00D32DE9"/>
    <w:rsid w:val="00D334F3"/>
    <w:rsid w:val="00D3350F"/>
    <w:rsid w:val="00D335A9"/>
    <w:rsid w:val="00D3374C"/>
    <w:rsid w:val="00D337C9"/>
    <w:rsid w:val="00D33BAF"/>
    <w:rsid w:val="00D33BD4"/>
    <w:rsid w:val="00D35887"/>
    <w:rsid w:val="00D35CD8"/>
    <w:rsid w:val="00D35CEA"/>
    <w:rsid w:val="00D37C95"/>
    <w:rsid w:val="00D4050A"/>
    <w:rsid w:val="00D40966"/>
    <w:rsid w:val="00D41BC1"/>
    <w:rsid w:val="00D41BCF"/>
    <w:rsid w:val="00D41D7A"/>
    <w:rsid w:val="00D41D8F"/>
    <w:rsid w:val="00D4210C"/>
    <w:rsid w:val="00D423DD"/>
    <w:rsid w:val="00D42771"/>
    <w:rsid w:val="00D42F1F"/>
    <w:rsid w:val="00D433D3"/>
    <w:rsid w:val="00D43959"/>
    <w:rsid w:val="00D443B4"/>
    <w:rsid w:val="00D474B0"/>
    <w:rsid w:val="00D475AC"/>
    <w:rsid w:val="00D47E3C"/>
    <w:rsid w:val="00D50F02"/>
    <w:rsid w:val="00D5180B"/>
    <w:rsid w:val="00D527D2"/>
    <w:rsid w:val="00D52B8B"/>
    <w:rsid w:val="00D533F6"/>
    <w:rsid w:val="00D54638"/>
    <w:rsid w:val="00D55AED"/>
    <w:rsid w:val="00D55C63"/>
    <w:rsid w:val="00D571D4"/>
    <w:rsid w:val="00D60DC2"/>
    <w:rsid w:val="00D60FE8"/>
    <w:rsid w:val="00D61D65"/>
    <w:rsid w:val="00D624B3"/>
    <w:rsid w:val="00D62A73"/>
    <w:rsid w:val="00D6308A"/>
    <w:rsid w:val="00D633AF"/>
    <w:rsid w:val="00D63731"/>
    <w:rsid w:val="00D63E34"/>
    <w:rsid w:val="00D63EF7"/>
    <w:rsid w:val="00D63FCD"/>
    <w:rsid w:val="00D64C4A"/>
    <w:rsid w:val="00D65586"/>
    <w:rsid w:val="00D667F1"/>
    <w:rsid w:val="00D66896"/>
    <w:rsid w:val="00D66DE4"/>
    <w:rsid w:val="00D67635"/>
    <w:rsid w:val="00D67E67"/>
    <w:rsid w:val="00D67EDB"/>
    <w:rsid w:val="00D72650"/>
    <w:rsid w:val="00D730AD"/>
    <w:rsid w:val="00D74DA3"/>
    <w:rsid w:val="00D74E35"/>
    <w:rsid w:val="00D7585C"/>
    <w:rsid w:val="00D761DC"/>
    <w:rsid w:val="00D762DB"/>
    <w:rsid w:val="00D76A14"/>
    <w:rsid w:val="00D76B79"/>
    <w:rsid w:val="00D80772"/>
    <w:rsid w:val="00D81942"/>
    <w:rsid w:val="00D82868"/>
    <w:rsid w:val="00D83B62"/>
    <w:rsid w:val="00D8458C"/>
    <w:rsid w:val="00D846D9"/>
    <w:rsid w:val="00D85083"/>
    <w:rsid w:val="00D8560A"/>
    <w:rsid w:val="00D85E07"/>
    <w:rsid w:val="00D86076"/>
    <w:rsid w:val="00D863B0"/>
    <w:rsid w:val="00D86480"/>
    <w:rsid w:val="00D86B2F"/>
    <w:rsid w:val="00D86DA2"/>
    <w:rsid w:val="00D86E47"/>
    <w:rsid w:val="00D872BA"/>
    <w:rsid w:val="00D873D4"/>
    <w:rsid w:val="00D8790C"/>
    <w:rsid w:val="00D90257"/>
    <w:rsid w:val="00D92294"/>
    <w:rsid w:val="00D940C2"/>
    <w:rsid w:val="00D94EAC"/>
    <w:rsid w:val="00D96FA9"/>
    <w:rsid w:val="00D97502"/>
    <w:rsid w:val="00DA06F8"/>
    <w:rsid w:val="00DA0A77"/>
    <w:rsid w:val="00DA2A50"/>
    <w:rsid w:val="00DA2B61"/>
    <w:rsid w:val="00DA3B3D"/>
    <w:rsid w:val="00DA44F8"/>
    <w:rsid w:val="00DA4FA3"/>
    <w:rsid w:val="00DA5650"/>
    <w:rsid w:val="00DA59C3"/>
    <w:rsid w:val="00DA6589"/>
    <w:rsid w:val="00DA6DB0"/>
    <w:rsid w:val="00DA6E9E"/>
    <w:rsid w:val="00DB1513"/>
    <w:rsid w:val="00DB233B"/>
    <w:rsid w:val="00DB2751"/>
    <w:rsid w:val="00DB2CA9"/>
    <w:rsid w:val="00DB2E44"/>
    <w:rsid w:val="00DB33F4"/>
    <w:rsid w:val="00DB3CAD"/>
    <w:rsid w:val="00DB3E24"/>
    <w:rsid w:val="00DB6679"/>
    <w:rsid w:val="00DB6A18"/>
    <w:rsid w:val="00DB7115"/>
    <w:rsid w:val="00DB75FF"/>
    <w:rsid w:val="00DB760C"/>
    <w:rsid w:val="00DB76C5"/>
    <w:rsid w:val="00DB7DAC"/>
    <w:rsid w:val="00DB7E9A"/>
    <w:rsid w:val="00DC005E"/>
    <w:rsid w:val="00DC024A"/>
    <w:rsid w:val="00DC0369"/>
    <w:rsid w:val="00DC047D"/>
    <w:rsid w:val="00DC0A20"/>
    <w:rsid w:val="00DC10FC"/>
    <w:rsid w:val="00DC122D"/>
    <w:rsid w:val="00DC1868"/>
    <w:rsid w:val="00DC1F6C"/>
    <w:rsid w:val="00DC25C8"/>
    <w:rsid w:val="00DC3D3F"/>
    <w:rsid w:val="00DC4255"/>
    <w:rsid w:val="00DC4523"/>
    <w:rsid w:val="00DC46BD"/>
    <w:rsid w:val="00DC4A53"/>
    <w:rsid w:val="00DC5403"/>
    <w:rsid w:val="00DC5656"/>
    <w:rsid w:val="00DC567F"/>
    <w:rsid w:val="00DC570A"/>
    <w:rsid w:val="00DC5765"/>
    <w:rsid w:val="00DC578F"/>
    <w:rsid w:val="00DC611C"/>
    <w:rsid w:val="00DC6AF4"/>
    <w:rsid w:val="00DD15DD"/>
    <w:rsid w:val="00DD1DE5"/>
    <w:rsid w:val="00DD261E"/>
    <w:rsid w:val="00DD28C1"/>
    <w:rsid w:val="00DD295B"/>
    <w:rsid w:val="00DD3012"/>
    <w:rsid w:val="00DD3FDF"/>
    <w:rsid w:val="00DD5649"/>
    <w:rsid w:val="00DD5E28"/>
    <w:rsid w:val="00DD5ED0"/>
    <w:rsid w:val="00DD60E8"/>
    <w:rsid w:val="00DD74B4"/>
    <w:rsid w:val="00DE060D"/>
    <w:rsid w:val="00DE0CDB"/>
    <w:rsid w:val="00DE11C3"/>
    <w:rsid w:val="00DE1A61"/>
    <w:rsid w:val="00DE2095"/>
    <w:rsid w:val="00DE275A"/>
    <w:rsid w:val="00DE380F"/>
    <w:rsid w:val="00DE43AF"/>
    <w:rsid w:val="00DE4723"/>
    <w:rsid w:val="00DE4E0C"/>
    <w:rsid w:val="00DE64CA"/>
    <w:rsid w:val="00DE657F"/>
    <w:rsid w:val="00DF0900"/>
    <w:rsid w:val="00DF3851"/>
    <w:rsid w:val="00DF5E78"/>
    <w:rsid w:val="00DF77EA"/>
    <w:rsid w:val="00DF7821"/>
    <w:rsid w:val="00E004F2"/>
    <w:rsid w:val="00E0070B"/>
    <w:rsid w:val="00E0085D"/>
    <w:rsid w:val="00E01C69"/>
    <w:rsid w:val="00E01FEF"/>
    <w:rsid w:val="00E02100"/>
    <w:rsid w:val="00E03E41"/>
    <w:rsid w:val="00E04378"/>
    <w:rsid w:val="00E055D6"/>
    <w:rsid w:val="00E05BD5"/>
    <w:rsid w:val="00E06092"/>
    <w:rsid w:val="00E06AE8"/>
    <w:rsid w:val="00E101FE"/>
    <w:rsid w:val="00E1129D"/>
    <w:rsid w:val="00E11308"/>
    <w:rsid w:val="00E122A5"/>
    <w:rsid w:val="00E12524"/>
    <w:rsid w:val="00E12549"/>
    <w:rsid w:val="00E12CCE"/>
    <w:rsid w:val="00E13177"/>
    <w:rsid w:val="00E13666"/>
    <w:rsid w:val="00E143A2"/>
    <w:rsid w:val="00E148A4"/>
    <w:rsid w:val="00E164DF"/>
    <w:rsid w:val="00E166E9"/>
    <w:rsid w:val="00E16E38"/>
    <w:rsid w:val="00E1703D"/>
    <w:rsid w:val="00E174F9"/>
    <w:rsid w:val="00E17683"/>
    <w:rsid w:val="00E177EB"/>
    <w:rsid w:val="00E17CDE"/>
    <w:rsid w:val="00E203CD"/>
    <w:rsid w:val="00E210F1"/>
    <w:rsid w:val="00E216C3"/>
    <w:rsid w:val="00E22126"/>
    <w:rsid w:val="00E22BD2"/>
    <w:rsid w:val="00E23751"/>
    <w:rsid w:val="00E237FF"/>
    <w:rsid w:val="00E238D7"/>
    <w:rsid w:val="00E23C8A"/>
    <w:rsid w:val="00E23D83"/>
    <w:rsid w:val="00E24CA7"/>
    <w:rsid w:val="00E24CDF"/>
    <w:rsid w:val="00E25210"/>
    <w:rsid w:val="00E25A82"/>
    <w:rsid w:val="00E25AF9"/>
    <w:rsid w:val="00E25C55"/>
    <w:rsid w:val="00E26003"/>
    <w:rsid w:val="00E26FD2"/>
    <w:rsid w:val="00E30015"/>
    <w:rsid w:val="00E3026B"/>
    <w:rsid w:val="00E306C7"/>
    <w:rsid w:val="00E30CAE"/>
    <w:rsid w:val="00E3108F"/>
    <w:rsid w:val="00E31304"/>
    <w:rsid w:val="00E31C42"/>
    <w:rsid w:val="00E32146"/>
    <w:rsid w:val="00E324A4"/>
    <w:rsid w:val="00E3275B"/>
    <w:rsid w:val="00E32958"/>
    <w:rsid w:val="00E335EA"/>
    <w:rsid w:val="00E33A66"/>
    <w:rsid w:val="00E343FC"/>
    <w:rsid w:val="00E344A7"/>
    <w:rsid w:val="00E34959"/>
    <w:rsid w:val="00E34DAA"/>
    <w:rsid w:val="00E361F8"/>
    <w:rsid w:val="00E36860"/>
    <w:rsid w:val="00E37155"/>
    <w:rsid w:val="00E375C8"/>
    <w:rsid w:val="00E37A4F"/>
    <w:rsid w:val="00E406BB"/>
    <w:rsid w:val="00E410F2"/>
    <w:rsid w:val="00E410F8"/>
    <w:rsid w:val="00E420F6"/>
    <w:rsid w:val="00E42AC0"/>
    <w:rsid w:val="00E43168"/>
    <w:rsid w:val="00E43701"/>
    <w:rsid w:val="00E4436B"/>
    <w:rsid w:val="00E46225"/>
    <w:rsid w:val="00E46F32"/>
    <w:rsid w:val="00E47447"/>
    <w:rsid w:val="00E47ED3"/>
    <w:rsid w:val="00E5070B"/>
    <w:rsid w:val="00E50A6A"/>
    <w:rsid w:val="00E50B40"/>
    <w:rsid w:val="00E528B4"/>
    <w:rsid w:val="00E52B3B"/>
    <w:rsid w:val="00E52C45"/>
    <w:rsid w:val="00E52E9B"/>
    <w:rsid w:val="00E54030"/>
    <w:rsid w:val="00E54792"/>
    <w:rsid w:val="00E54A59"/>
    <w:rsid w:val="00E55D97"/>
    <w:rsid w:val="00E57280"/>
    <w:rsid w:val="00E57ABC"/>
    <w:rsid w:val="00E60EF7"/>
    <w:rsid w:val="00E6179D"/>
    <w:rsid w:val="00E62294"/>
    <w:rsid w:val="00E62AD7"/>
    <w:rsid w:val="00E62B07"/>
    <w:rsid w:val="00E63408"/>
    <w:rsid w:val="00E64605"/>
    <w:rsid w:val="00E65B3D"/>
    <w:rsid w:val="00E67D08"/>
    <w:rsid w:val="00E7091C"/>
    <w:rsid w:val="00E7091E"/>
    <w:rsid w:val="00E70D37"/>
    <w:rsid w:val="00E71B9B"/>
    <w:rsid w:val="00E7234C"/>
    <w:rsid w:val="00E7283A"/>
    <w:rsid w:val="00E751A6"/>
    <w:rsid w:val="00E754FE"/>
    <w:rsid w:val="00E76D43"/>
    <w:rsid w:val="00E77D54"/>
    <w:rsid w:val="00E77DAE"/>
    <w:rsid w:val="00E815B5"/>
    <w:rsid w:val="00E828F9"/>
    <w:rsid w:val="00E83463"/>
    <w:rsid w:val="00E83C01"/>
    <w:rsid w:val="00E8468A"/>
    <w:rsid w:val="00E84EA6"/>
    <w:rsid w:val="00E84ED0"/>
    <w:rsid w:val="00E84FCA"/>
    <w:rsid w:val="00E84FD9"/>
    <w:rsid w:val="00E85F8B"/>
    <w:rsid w:val="00E85FDF"/>
    <w:rsid w:val="00E87864"/>
    <w:rsid w:val="00E903CD"/>
    <w:rsid w:val="00E90CB3"/>
    <w:rsid w:val="00E90EF8"/>
    <w:rsid w:val="00E92208"/>
    <w:rsid w:val="00E927DC"/>
    <w:rsid w:val="00E92F15"/>
    <w:rsid w:val="00E93059"/>
    <w:rsid w:val="00E930D0"/>
    <w:rsid w:val="00E93350"/>
    <w:rsid w:val="00E93BAA"/>
    <w:rsid w:val="00E94163"/>
    <w:rsid w:val="00E941CC"/>
    <w:rsid w:val="00E9571E"/>
    <w:rsid w:val="00E96757"/>
    <w:rsid w:val="00EA0E83"/>
    <w:rsid w:val="00EA203F"/>
    <w:rsid w:val="00EA2DD5"/>
    <w:rsid w:val="00EA2EC1"/>
    <w:rsid w:val="00EA2FD7"/>
    <w:rsid w:val="00EA317A"/>
    <w:rsid w:val="00EA3E1B"/>
    <w:rsid w:val="00EA616A"/>
    <w:rsid w:val="00EA6BB5"/>
    <w:rsid w:val="00EA7608"/>
    <w:rsid w:val="00EA780B"/>
    <w:rsid w:val="00EB0B79"/>
    <w:rsid w:val="00EB0CA4"/>
    <w:rsid w:val="00EB1C41"/>
    <w:rsid w:val="00EB2015"/>
    <w:rsid w:val="00EB20E9"/>
    <w:rsid w:val="00EB263D"/>
    <w:rsid w:val="00EB2BFA"/>
    <w:rsid w:val="00EB393C"/>
    <w:rsid w:val="00EB4375"/>
    <w:rsid w:val="00EB5204"/>
    <w:rsid w:val="00EB5583"/>
    <w:rsid w:val="00EB5A9F"/>
    <w:rsid w:val="00EB6169"/>
    <w:rsid w:val="00EB647C"/>
    <w:rsid w:val="00EB7319"/>
    <w:rsid w:val="00EB742A"/>
    <w:rsid w:val="00EB7E63"/>
    <w:rsid w:val="00EC05D8"/>
    <w:rsid w:val="00EC0834"/>
    <w:rsid w:val="00EC0A82"/>
    <w:rsid w:val="00EC132E"/>
    <w:rsid w:val="00EC1651"/>
    <w:rsid w:val="00EC23D0"/>
    <w:rsid w:val="00EC256A"/>
    <w:rsid w:val="00EC25EF"/>
    <w:rsid w:val="00EC2866"/>
    <w:rsid w:val="00EC3387"/>
    <w:rsid w:val="00EC342C"/>
    <w:rsid w:val="00EC34FC"/>
    <w:rsid w:val="00EC3CFF"/>
    <w:rsid w:val="00EC4E72"/>
    <w:rsid w:val="00EC599B"/>
    <w:rsid w:val="00EC60E6"/>
    <w:rsid w:val="00EC61AB"/>
    <w:rsid w:val="00EC6BF6"/>
    <w:rsid w:val="00EC7860"/>
    <w:rsid w:val="00ED093A"/>
    <w:rsid w:val="00ED1481"/>
    <w:rsid w:val="00ED193A"/>
    <w:rsid w:val="00ED26D3"/>
    <w:rsid w:val="00ED3209"/>
    <w:rsid w:val="00ED33C2"/>
    <w:rsid w:val="00ED3DBF"/>
    <w:rsid w:val="00ED470C"/>
    <w:rsid w:val="00ED55B7"/>
    <w:rsid w:val="00ED6377"/>
    <w:rsid w:val="00ED702E"/>
    <w:rsid w:val="00ED7B16"/>
    <w:rsid w:val="00EE06B8"/>
    <w:rsid w:val="00EE0776"/>
    <w:rsid w:val="00EE0D4F"/>
    <w:rsid w:val="00EE2967"/>
    <w:rsid w:val="00EE485F"/>
    <w:rsid w:val="00EE49AE"/>
    <w:rsid w:val="00EE5864"/>
    <w:rsid w:val="00EE6D89"/>
    <w:rsid w:val="00EE708F"/>
    <w:rsid w:val="00EE7B2D"/>
    <w:rsid w:val="00EF079D"/>
    <w:rsid w:val="00EF1248"/>
    <w:rsid w:val="00EF18E6"/>
    <w:rsid w:val="00EF1B47"/>
    <w:rsid w:val="00EF1E5F"/>
    <w:rsid w:val="00EF1F89"/>
    <w:rsid w:val="00EF2686"/>
    <w:rsid w:val="00EF2EC8"/>
    <w:rsid w:val="00EF3BB6"/>
    <w:rsid w:val="00EF504E"/>
    <w:rsid w:val="00EF5162"/>
    <w:rsid w:val="00EF5506"/>
    <w:rsid w:val="00EF6516"/>
    <w:rsid w:val="00EF702A"/>
    <w:rsid w:val="00F00213"/>
    <w:rsid w:val="00F00D1C"/>
    <w:rsid w:val="00F01EDA"/>
    <w:rsid w:val="00F022D7"/>
    <w:rsid w:val="00F026A9"/>
    <w:rsid w:val="00F02C1A"/>
    <w:rsid w:val="00F02DCC"/>
    <w:rsid w:val="00F03099"/>
    <w:rsid w:val="00F0339C"/>
    <w:rsid w:val="00F038A4"/>
    <w:rsid w:val="00F041AA"/>
    <w:rsid w:val="00F04227"/>
    <w:rsid w:val="00F04356"/>
    <w:rsid w:val="00F04C38"/>
    <w:rsid w:val="00F0590D"/>
    <w:rsid w:val="00F05B48"/>
    <w:rsid w:val="00F07928"/>
    <w:rsid w:val="00F07EFF"/>
    <w:rsid w:val="00F1089E"/>
    <w:rsid w:val="00F11292"/>
    <w:rsid w:val="00F115F8"/>
    <w:rsid w:val="00F11C33"/>
    <w:rsid w:val="00F13356"/>
    <w:rsid w:val="00F1616C"/>
    <w:rsid w:val="00F1641E"/>
    <w:rsid w:val="00F16F8E"/>
    <w:rsid w:val="00F20066"/>
    <w:rsid w:val="00F20BB9"/>
    <w:rsid w:val="00F2171E"/>
    <w:rsid w:val="00F21845"/>
    <w:rsid w:val="00F22365"/>
    <w:rsid w:val="00F23C18"/>
    <w:rsid w:val="00F23F2A"/>
    <w:rsid w:val="00F24A04"/>
    <w:rsid w:val="00F25698"/>
    <w:rsid w:val="00F25A65"/>
    <w:rsid w:val="00F25D9B"/>
    <w:rsid w:val="00F2617F"/>
    <w:rsid w:val="00F265F2"/>
    <w:rsid w:val="00F26C9F"/>
    <w:rsid w:val="00F273E1"/>
    <w:rsid w:val="00F276B0"/>
    <w:rsid w:val="00F27ED1"/>
    <w:rsid w:val="00F3019F"/>
    <w:rsid w:val="00F32924"/>
    <w:rsid w:val="00F3310F"/>
    <w:rsid w:val="00F33F2B"/>
    <w:rsid w:val="00F34246"/>
    <w:rsid w:val="00F363A5"/>
    <w:rsid w:val="00F37969"/>
    <w:rsid w:val="00F4065C"/>
    <w:rsid w:val="00F40683"/>
    <w:rsid w:val="00F4092B"/>
    <w:rsid w:val="00F41BFC"/>
    <w:rsid w:val="00F41F24"/>
    <w:rsid w:val="00F42BD1"/>
    <w:rsid w:val="00F44558"/>
    <w:rsid w:val="00F45AF3"/>
    <w:rsid w:val="00F463B3"/>
    <w:rsid w:val="00F46A5B"/>
    <w:rsid w:val="00F46F5F"/>
    <w:rsid w:val="00F471AB"/>
    <w:rsid w:val="00F47731"/>
    <w:rsid w:val="00F4773C"/>
    <w:rsid w:val="00F47F2E"/>
    <w:rsid w:val="00F50075"/>
    <w:rsid w:val="00F50408"/>
    <w:rsid w:val="00F52F8B"/>
    <w:rsid w:val="00F53251"/>
    <w:rsid w:val="00F53D60"/>
    <w:rsid w:val="00F54183"/>
    <w:rsid w:val="00F544BE"/>
    <w:rsid w:val="00F54585"/>
    <w:rsid w:val="00F54B6C"/>
    <w:rsid w:val="00F556C9"/>
    <w:rsid w:val="00F564FA"/>
    <w:rsid w:val="00F56F29"/>
    <w:rsid w:val="00F578AD"/>
    <w:rsid w:val="00F601D2"/>
    <w:rsid w:val="00F602B3"/>
    <w:rsid w:val="00F60741"/>
    <w:rsid w:val="00F60E89"/>
    <w:rsid w:val="00F61C05"/>
    <w:rsid w:val="00F61DBF"/>
    <w:rsid w:val="00F62637"/>
    <w:rsid w:val="00F62E85"/>
    <w:rsid w:val="00F633BE"/>
    <w:rsid w:val="00F63CB7"/>
    <w:rsid w:val="00F64525"/>
    <w:rsid w:val="00F6568C"/>
    <w:rsid w:val="00F65F59"/>
    <w:rsid w:val="00F6668A"/>
    <w:rsid w:val="00F667FD"/>
    <w:rsid w:val="00F67446"/>
    <w:rsid w:val="00F678E2"/>
    <w:rsid w:val="00F71D01"/>
    <w:rsid w:val="00F7211B"/>
    <w:rsid w:val="00F72154"/>
    <w:rsid w:val="00F74014"/>
    <w:rsid w:val="00F75455"/>
    <w:rsid w:val="00F755E1"/>
    <w:rsid w:val="00F75862"/>
    <w:rsid w:val="00F75887"/>
    <w:rsid w:val="00F75EA1"/>
    <w:rsid w:val="00F774ED"/>
    <w:rsid w:val="00F77EBF"/>
    <w:rsid w:val="00F80275"/>
    <w:rsid w:val="00F80F0F"/>
    <w:rsid w:val="00F81786"/>
    <w:rsid w:val="00F81C41"/>
    <w:rsid w:val="00F82A7D"/>
    <w:rsid w:val="00F82DE1"/>
    <w:rsid w:val="00F8341F"/>
    <w:rsid w:val="00F83E13"/>
    <w:rsid w:val="00F84E17"/>
    <w:rsid w:val="00F86239"/>
    <w:rsid w:val="00F86462"/>
    <w:rsid w:val="00F867EE"/>
    <w:rsid w:val="00F86C8E"/>
    <w:rsid w:val="00F86F3A"/>
    <w:rsid w:val="00F8701B"/>
    <w:rsid w:val="00F877C2"/>
    <w:rsid w:val="00F8793B"/>
    <w:rsid w:val="00F87FC2"/>
    <w:rsid w:val="00F90CFB"/>
    <w:rsid w:val="00F92740"/>
    <w:rsid w:val="00F92B33"/>
    <w:rsid w:val="00F92C34"/>
    <w:rsid w:val="00F92E33"/>
    <w:rsid w:val="00F932CC"/>
    <w:rsid w:val="00F933E3"/>
    <w:rsid w:val="00F93615"/>
    <w:rsid w:val="00F93DB1"/>
    <w:rsid w:val="00F94547"/>
    <w:rsid w:val="00F94976"/>
    <w:rsid w:val="00F94DC8"/>
    <w:rsid w:val="00F95133"/>
    <w:rsid w:val="00F953D8"/>
    <w:rsid w:val="00F95849"/>
    <w:rsid w:val="00F96946"/>
    <w:rsid w:val="00F96D88"/>
    <w:rsid w:val="00F96DCB"/>
    <w:rsid w:val="00F97301"/>
    <w:rsid w:val="00F97DF4"/>
    <w:rsid w:val="00F97E3B"/>
    <w:rsid w:val="00F97F60"/>
    <w:rsid w:val="00FA059C"/>
    <w:rsid w:val="00FA08D6"/>
    <w:rsid w:val="00FA17F4"/>
    <w:rsid w:val="00FA18A3"/>
    <w:rsid w:val="00FA28EC"/>
    <w:rsid w:val="00FA3463"/>
    <w:rsid w:val="00FA407E"/>
    <w:rsid w:val="00FA74C3"/>
    <w:rsid w:val="00FA7B66"/>
    <w:rsid w:val="00FB012D"/>
    <w:rsid w:val="00FB0206"/>
    <w:rsid w:val="00FB220D"/>
    <w:rsid w:val="00FB257C"/>
    <w:rsid w:val="00FB35C1"/>
    <w:rsid w:val="00FB3F35"/>
    <w:rsid w:val="00FB4090"/>
    <w:rsid w:val="00FB45E1"/>
    <w:rsid w:val="00FB490E"/>
    <w:rsid w:val="00FB4DCF"/>
    <w:rsid w:val="00FB5122"/>
    <w:rsid w:val="00FB5F90"/>
    <w:rsid w:val="00FB6468"/>
    <w:rsid w:val="00FB72D7"/>
    <w:rsid w:val="00FB751D"/>
    <w:rsid w:val="00FB7BF7"/>
    <w:rsid w:val="00FC0353"/>
    <w:rsid w:val="00FC0EDA"/>
    <w:rsid w:val="00FC111A"/>
    <w:rsid w:val="00FC1302"/>
    <w:rsid w:val="00FC1818"/>
    <w:rsid w:val="00FC1F0C"/>
    <w:rsid w:val="00FC247B"/>
    <w:rsid w:val="00FC34E6"/>
    <w:rsid w:val="00FC356B"/>
    <w:rsid w:val="00FC3A45"/>
    <w:rsid w:val="00FC42C6"/>
    <w:rsid w:val="00FC45E8"/>
    <w:rsid w:val="00FC4B69"/>
    <w:rsid w:val="00FC66E5"/>
    <w:rsid w:val="00FC79F1"/>
    <w:rsid w:val="00FD00F4"/>
    <w:rsid w:val="00FD013B"/>
    <w:rsid w:val="00FD0342"/>
    <w:rsid w:val="00FD08A3"/>
    <w:rsid w:val="00FD0A44"/>
    <w:rsid w:val="00FD0DB6"/>
    <w:rsid w:val="00FD0DC9"/>
    <w:rsid w:val="00FD1856"/>
    <w:rsid w:val="00FD1A25"/>
    <w:rsid w:val="00FD28A8"/>
    <w:rsid w:val="00FD2D9D"/>
    <w:rsid w:val="00FD3550"/>
    <w:rsid w:val="00FD5553"/>
    <w:rsid w:val="00FE0022"/>
    <w:rsid w:val="00FE0182"/>
    <w:rsid w:val="00FE06EA"/>
    <w:rsid w:val="00FE0AE4"/>
    <w:rsid w:val="00FE1454"/>
    <w:rsid w:val="00FE1557"/>
    <w:rsid w:val="00FE218B"/>
    <w:rsid w:val="00FE2F34"/>
    <w:rsid w:val="00FE30FA"/>
    <w:rsid w:val="00FE3794"/>
    <w:rsid w:val="00FE51B1"/>
    <w:rsid w:val="00FE54E6"/>
    <w:rsid w:val="00FE67D1"/>
    <w:rsid w:val="00FE718E"/>
    <w:rsid w:val="00FE7A08"/>
    <w:rsid w:val="00FE7E43"/>
    <w:rsid w:val="00FF03DD"/>
    <w:rsid w:val="00FF1D3D"/>
    <w:rsid w:val="00FF214B"/>
    <w:rsid w:val="00FF4D23"/>
    <w:rsid w:val="00FF66A3"/>
    <w:rsid w:val="00FF6D17"/>
    <w:rsid w:val="00FF73CC"/>
    <w:rsid w:val="00FF7424"/>
    <w:rsid w:val="00FF7748"/>
    <w:rsid w:val="00FF7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CAE61"/>
  <w15:docId w15:val="{F4CCAF7B-221C-490D-BB0E-28A8E2BFA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A9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DC0369"/>
    <w:pPr>
      <w:autoSpaceDE w:val="0"/>
      <w:autoSpaceDN w:val="0"/>
      <w:adjustRightInd w:val="0"/>
    </w:pPr>
    <w:rPr>
      <w:lang w:val="en-US"/>
    </w:rPr>
  </w:style>
  <w:style w:type="character" w:styleId="Hyperlink">
    <w:name w:val="Hyperlink"/>
    <w:semiHidden/>
    <w:rsid w:val="00DC0369"/>
    <w:rPr>
      <w:color w:val="0000FF"/>
      <w:u w:val="single"/>
    </w:rPr>
  </w:style>
  <w:style w:type="character" w:customStyle="1" w:styleId="Heading1Char">
    <w:name w:val="Heading 1 Char"/>
    <w:rsid w:val="00DC0369"/>
    <w:rPr>
      <w:rFonts w:ascii="Cambria" w:hAnsi="Cambria"/>
      <w:b/>
      <w:bCs/>
      <w:kern w:val="32"/>
      <w:sz w:val="32"/>
      <w:szCs w:val="32"/>
      <w:lang w:val="en-GB"/>
    </w:rPr>
  </w:style>
  <w:style w:type="paragraph" w:styleId="NoSpacing">
    <w:name w:val="No Spacing"/>
    <w:uiPriority w:val="1"/>
    <w:qFormat/>
    <w:rsid w:val="0095787D"/>
    <w:rPr>
      <w:rFonts w:ascii="Calibri" w:eastAsia="Calibri" w:hAnsi="Calibri"/>
      <w:sz w:val="22"/>
      <w:szCs w:val="22"/>
      <w:lang w:eastAsia="en-US"/>
    </w:rPr>
  </w:style>
  <w:style w:type="character" w:styleId="Strong">
    <w:name w:val="Strong"/>
    <w:basedOn w:val="DefaultParagraphFont"/>
    <w:uiPriority w:val="22"/>
    <w:qFormat/>
    <w:rsid w:val="004553BC"/>
    <w:rPr>
      <w:b/>
      <w:bCs/>
    </w:rPr>
  </w:style>
  <w:style w:type="character" w:styleId="CommentReference">
    <w:name w:val="annotation reference"/>
    <w:basedOn w:val="DefaultParagraphFont"/>
    <w:uiPriority w:val="99"/>
    <w:semiHidden/>
    <w:unhideWhenUsed/>
    <w:rsid w:val="00E1129D"/>
    <w:rPr>
      <w:sz w:val="16"/>
      <w:szCs w:val="16"/>
    </w:rPr>
  </w:style>
  <w:style w:type="paragraph" w:styleId="CommentText">
    <w:name w:val="annotation text"/>
    <w:basedOn w:val="Normal"/>
    <w:link w:val="CommentTextChar"/>
    <w:uiPriority w:val="99"/>
    <w:semiHidden/>
    <w:unhideWhenUsed/>
    <w:rsid w:val="00E1129D"/>
    <w:rPr>
      <w:sz w:val="20"/>
      <w:szCs w:val="20"/>
    </w:rPr>
  </w:style>
  <w:style w:type="character" w:customStyle="1" w:styleId="CommentTextChar">
    <w:name w:val="Comment Text Char"/>
    <w:basedOn w:val="DefaultParagraphFont"/>
    <w:link w:val="CommentText"/>
    <w:uiPriority w:val="99"/>
    <w:semiHidden/>
    <w:rsid w:val="00E1129D"/>
    <w:rPr>
      <w:lang w:eastAsia="en-US"/>
    </w:rPr>
  </w:style>
  <w:style w:type="paragraph" w:styleId="CommentSubject">
    <w:name w:val="annotation subject"/>
    <w:basedOn w:val="CommentText"/>
    <w:next w:val="CommentText"/>
    <w:link w:val="CommentSubjectChar"/>
    <w:uiPriority w:val="99"/>
    <w:semiHidden/>
    <w:unhideWhenUsed/>
    <w:rsid w:val="00E1129D"/>
    <w:rPr>
      <w:b/>
      <w:bCs/>
    </w:rPr>
  </w:style>
  <w:style w:type="character" w:customStyle="1" w:styleId="CommentSubjectChar">
    <w:name w:val="Comment Subject Char"/>
    <w:basedOn w:val="CommentTextChar"/>
    <w:link w:val="CommentSubject"/>
    <w:uiPriority w:val="99"/>
    <w:semiHidden/>
    <w:rsid w:val="00E1129D"/>
    <w:rPr>
      <w:b/>
      <w:bCs/>
      <w:lang w:eastAsia="en-US"/>
    </w:rPr>
  </w:style>
  <w:style w:type="paragraph" w:styleId="BalloonText">
    <w:name w:val="Balloon Text"/>
    <w:basedOn w:val="Normal"/>
    <w:link w:val="BalloonTextChar"/>
    <w:uiPriority w:val="99"/>
    <w:semiHidden/>
    <w:unhideWhenUsed/>
    <w:rsid w:val="00E1129D"/>
    <w:rPr>
      <w:rFonts w:ascii="Tahoma" w:hAnsi="Tahoma" w:cs="Tahoma"/>
      <w:sz w:val="16"/>
      <w:szCs w:val="16"/>
    </w:rPr>
  </w:style>
  <w:style w:type="character" w:customStyle="1" w:styleId="BalloonTextChar">
    <w:name w:val="Balloon Text Char"/>
    <w:basedOn w:val="DefaultParagraphFont"/>
    <w:link w:val="BalloonText"/>
    <w:uiPriority w:val="99"/>
    <w:semiHidden/>
    <w:rsid w:val="00E1129D"/>
    <w:rPr>
      <w:rFonts w:ascii="Tahoma" w:hAnsi="Tahoma" w:cs="Tahoma"/>
      <w:sz w:val="16"/>
      <w:szCs w:val="16"/>
      <w:lang w:eastAsia="en-US"/>
    </w:rPr>
  </w:style>
  <w:style w:type="paragraph" w:styleId="Header">
    <w:name w:val="header"/>
    <w:basedOn w:val="Normal"/>
    <w:link w:val="HeaderChar"/>
    <w:uiPriority w:val="99"/>
    <w:unhideWhenUsed/>
    <w:rsid w:val="00007A9E"/>
    <w:pPr>
      <w:tabs>
        <w:tab w:val="center" w:pos="4513"/>
        <w:tab w:val="right" w:pos="9026"/>
      </w:tabs>
    </w:pPr>
  </w:style>
  <w:style w:type="character" w:customStyle="1" w:styleId="HeaderChar">
    <w:name w:val="Header Char"/>
    <w:basedOn w:val="DefaultParagraphFont"/>
    <w:link w:val="Header"/>
    <w:uiPriority w:val="99"/>
    <w:rsid w:val="00007A9E"/>
    <w:rPr>
      <w:sz w:val="24"/>
      <w:szCs w:val="24"/>
      <w:lang w:eastAsia="en-US"/>
    </w:rPr>
  </w:style>
  <w:style w:type="paragraph" w:styleId="Footer">
    <w:name w:val="footer"/>
    <w:basedOn w:val="Normal"/>
    <w:link w:val="FooterChar"/>
    <w:uiPriority w:val="99"/>
    <w:unhideWhenUsed/>
    <w:rsid w:val="00007A9E"/>
    <w:pPr>
      <w:tabs>
        <w:tab w:val="center" w:pos="4513"/>
        <w:tab w:val="right" w:pos="9026"/>
      </w:tabs>
    </w:pPr>
  </w:style>
  <w:style w:type="character" w:customStyle="1" w:styleId="FooterChar">
    <w:name w:val="Footer Char"/>
    <w:basedOn w:val="DefaultParagraphFont"/>
    <w:link w:val="Footer"/>
    <w:uiPriority w:val="99"/>
    <w:rsid w:val="00007A9E"/>
    <w:rPr>
      <w:sz w:val="24"/>
      <w:szCs w:val="24"/>
      <w:lang w:eastAsia="en-US"/>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link w:val="ListParagraphChar"/>
    <w:uiPriority w:val="34"/>
    <w:qFormat/>
    <w:rsid w:val="00BB71EF"/>
    <w:pPr>
      <w:ind w:left="720"/>
      <w:contextualSpacing/>
    </w:pPr>
  </w:style>
  <w:style w:type="paragraph" w:styleId="Title">
    <w:name w:val="Title"/>
    <w:basedOn w:val="Normal"/>
    <w:link w:val="TitleChar"/>
    <w:qFormat/>
    <w:rsid w:val="00DB75FF"/>
    <w:pPr>
      <w:widowControl w:val="0"/>
      <w:autoSpaceDE w:val="0"/>
      <w:autoSpaceDN w:val="0"/>
      <w:adjustRightInd w:val="0"/>
      <w:jc w:val="center"/>
    </w:pPr>
    <w:rPr>
      <w:b/>
      <w:bCs/>
      <w:sz w:val="48"/>
      <w:szCs w:val="48"/>
      <w:lang w:val="en-US"/>
    </w:rPr>
  </w:style>
  <w:style w:type="character" w:customStyle="1" w:styleId="TitleChar">
    <w:name w:val="Title Char"/>
    <w:basedOn w:val="DefaultParagraphFont"/>
    <w:link w:val="Title"/>
    <w:rsid w:val="00DB75FF"/>
    <w:rPr>
      <w:b/>
      <w:bCs/>
      <w:sz w:val="48"/>
      <w:szCs w:val="48"/>
      <w:lang w:val="en-US" w:eastAsia="en-US"/>
    </w:rPr>
  </w:style>
  <w:style w:type="character" w:customStyle="1" w:styleId="divider">
    <w:name w:val="divider"/>
    <w:basedOn w:val="DefaultParagraphFont"/>
    <w:rsid w:val="00F25A65"/>
  </w:style>
  <w:style w:type="character" w:customStyle="1" w:styleId="ListParagraphChar">
    <w:name w:val="List Paragraph Char"/>
    <w:aliases w:val="Dot pt Char,Colorful List - Accent 11 Char,No Spacing1 Char,List Paragraph Char Char Char Char,Indicator Text Char,Numbered Para 1 Char,Bullet 1 Char,F5 List Paragraph Char,List Paragraph1 Char,Bullet Points Char,MAIN CONTENT Char"/>
    <w:link w:val="ListParagraph"/>
    <w:uiPriority w:val="34"/>
    <w:qFormat/>
    <w:locked/>
    <w:rsid w:val="00FA08D6"/>
    <w:rPr>
      <w:sz w:val="24"/>
      <w:szCs w:val="24"/>
      <w:lang w:eastAsia="en-US"/>
    </w:rPr>
  </w:style>
  <w:style w:type="character" w:customStyle="1" w:styleId="casenumber">
    <w:name w:val="casenumber"/>
    <w:basedOn w:val="DefaultParagraphFont"/>
    <w:rsid w:val="00C56089"/>
  </w:style>
  <w:style w:type="character" w:customStyle="1" w:styleId="description">
    <w:name w:val="description"/>
    <w:basedOn w:val="DefaultParagraphFont"/>
    <w:rsid w:val="00C56089"/>
  </w:style>
  <w:style w:type="character" w:customStyle="1" w:styleId="address">
    <w:name w:val="address"/>
    <w:basedOn w:val="DefaultParagraphFont"/>
    <w:rsid w:val="00C56089"/>
  </w:style>
  <w:style w:type="paragraph" w:styleId="NormalWeb">
    <w:name w:val="Normal (Web)"/>
    <w:basedOn w:val="Normal"/>
    <w:uiPriority w:val="99"/>
    <w:semiHidden/>
    <w:unhideWhenUsed/>
    <w:rsid w:val="004C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1236">
      <w:bodyDiv w:val="1"/>
      <w:marLeft w:val="0"/>
      <w:marRight w:val="0"/>
      <w:marTop w:val="0"/>
      <w:marBottom w:val="0"/>
      <w:divBdr>
        <w:top w:val="none" w:sz="0" w:space="0" w:color="auto"/>
        <w:left w:val="none" w:sz="0" w:space="0" w:color="auto"/>
        <w:bottom w:val="none" w:sz="0" w:space="0" w:color="auto"/>
        <w:right w:val="none" w:sz="0" w:space="0" w:color="auto"/>
      </w:divBdr>
    </w:div>
    <w:div w:id="31422737">
      <w:bodyDiv w:val="1"/>
      <w:marLeft w:val="0"/>
      <w:marRight w:val="0"/>
      <w:marTop w:val="0"/>
      <w:marBottom w:val="0"/>
      <w:divBdr>
        <w:top w:val="none" w:sz="0" w:space="0" w:color="auto"/>
        <w:left w:val="none" w:sz="0" w:space="0" w:color="auto"/>
        <w:bottom w:val="none" w:sz="0" w:space="0" w:color="auto"/>
        <w:right w:val="none" w:sz="0" w:space="0" w:color="auto"/>
      </w:divBdr>
    </w:div>
    <w:div w:id="71707691">
      <w:bodyDiv w:val="1"/>
      <w:marLeft w:val="0"/>
      <w:marRight w:val="0"/>
      <w:marTop w:val="0"/>
      <w:marBottom w:val="0"/>
      <w:divBdr>
        <w:top w:val="none" w:sz="0" w:space="0" w:color="auto"/>
        <w:left w:val="none" w:sz="0" w:space="0" w:color="auto"/>
        <w:bottom w:val="none" w:sz="0" w:space="0" w:color="auto"/>
        <w:right w:val="none" w:sz="0" w:space="0" w:color="auto"/>
      </w:divBdr>
    </w:div>
    <w:div w:id="86006014">
      <w:bodyDiv w:val="1"/>
      <w:marLeft w:val="0"/>
      <w:marRight w:val="0"/>
      <w:marTop w:val="0"/>
      <w:marBottom w:val="0"/>
      <w:divBdr>
        <w:top w:val="none" w:sz="0" w:space="0" w:color="auto"/>
        <w:left w:val="none" w:sz="0" w:space="0" w:color="auto"/>
        <w:bottom w:val="none" w:sz="0" w:space="0" w:color="auto"/>
        <w:right w:val="none" w:sz="0" w:space="0" w:color="auto"/>
      </w:divBdr>
    </w:div>
    <w:div w:id="124468167">
      <w:bodyDiv w:val="1"/>
      <w:marLeft w:val="0"/>
      <w:marRight w:val="0"/>
      <w:marTop w:val="0"/>
      <w:marBottom w:val="0"/>
      <w:divBdr>
        <w:top w:val="none" w:sz="0" w:space="0" w:color="auto"/>
        <w:left w:val="none" w:sz="0" w:space="0" w:color="auto"/>
        <w:bottom w:val="none" w:sz="0" w:space="0" w:color="auto"/>
        <w:right w:val="none" w:sz="0" w:space="0" w:color="auto"/>
      </w:divBdr>
      <w:divsChild>
        <w:div w:id="878129659">
          <w:marLeft w:val="0"/>
          <w:marRight w:val="0"/>
          <w:marTop w:val="0"/>
          <w:marBottom w:val="0"/>
          <w:divBdr>
            <w:top w:val="none" w:sz="0" w:space="0" w:color="auto"/>
            <w:left w:val="none" w:sz="0" w:space="0" w:color="auto"/>
            <w:bottom w:val="none" w:sz="0" w:space="0" w:color="auto"/>
            <w:right w:val="none" w:sz="0" w:space="0" w:color="auto"/>
          </w:divBdr>
          <w:divsChild>
            <w:div w:id="1834376700">
              <w:marLeft w:val="0"/>
              <w:marRight w:val="0"/>
              <w:marTop w:val="0"/>
              <w:marBottom w:val="0"/>
              <w:divBdr>
                <w:top w:val="none" w:sz="0" w:space="0" w:color="auto"/>
                <w:left w:val="none" w:sz="0" w:space="0" w:color="auto"/>
                <w:bottom w:val="none" w:sz="0" w:space="0" w:color="auto"/>
                <w:right w:val="none" w:sz="0" w:space="0" w:color="auto"/>
              </w:divBdr>
              <w:divsChild>
                <w:div w:id="237833630">
                  <w:marLeft w:val="0"/>
                  <w:marRight w:val="0"/>
                  <w:marTop w:val="0"/>
                  <w:marBottom w:val="0"/>
                  <w:divBdr>
                    <w:top w:val="none" w:sz="0" w:space="0" w:color="auto"/>
                    <w:left w:val="none" w:sz="0" w:space="0" w:color="auto"/>
                    <w:bottom w:val="none" w:sz="0" w:space="0" w:color="auto"/>
                    <w:right w:val="none" w:sz="0" w:space="0" w:color="auto"/>
                  </w:divBdr>
                  <w:divsChild>
                    <w:div w:id="55157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29274">
      <w:bodyDiv w:val="1"/>
      <w:marLeft w:val="0"/>
      <w:marRight w:val="0"/>
      <w:marTop w:val="0"/>
      <w:marBottom w:val="0"/>
      <w:divBdr>
        <w:top w:val="none" w:sz="0" w:space="0" w:color="auto"/>
        <w:left w:val="none" w:sz="0" w:space="0" w:color="auto"/>
        <w:bottom w:val="none" w:sz="0" w:space="0" w:color="auto"/>
        <w:right w:val="none" w:sz="0" w:space="0" w:color="auto"/>
      </w:divBdr>
    </w:div>
    <w:div w:id="201986893">
      <w:bodyDiv w:val="1"/>
      <w:marLeft w:val="0"/>
      <w:marRight w:val="0"/>
      <w:marTop w:val="0"/>
      <w:marBottom w:val="0"/>
      <w:divBdr>
        <w:top w:val="none" w:sz="0" w:space="0" w:color="auto"/>
        <w:left w:val="none" w:sz="0" w:space="0" w:color="auto"/>
        <w:bottom w:val="none" w:sz="0" w:space="0" w:color="auto"/>
        <w:right w:val="none" w:sz="0" w:space="0" w:color="auto"/>
      </w:divBdr>
    </w:div>
    <w:div w:id="210967611">
      <w:bodyDiv w:val="1"/>
      <w:marLeft w:val="0"/>
      <w:marRight w:val="0"/>
      <w:marTop w:val="0"/>
      <w:marBottom w:val="0"/>
      <w:divBdr>
        <w:top w:val="none" w:sz="0" w:space="0" w:color="auto"/>
        <w:left w:val="none" w:sz="0" w:space="0" w:color="auto"/>
        <w:bottom w:val="none" w:sz="0" w:space="0" w:color="auto"/>
        <w:right w:val="none" w:sz="0" w:space="0" w:color="auto"/>
      </w:divBdr>
    </w:div>
    <w:div w:id="242496911">
      <w:bodyDiv w:val="1"/>
      <w:marLeft w:val="0"/>
      <w:marRight w:val="0"/>
      <w:marTop w:val="0"/>
      <w:marBottom w:val="0"/>
      <w:divBdr>
        <w:top w:val="none" w:sz="0" w:space="0" w:color="auto"/>
        <w:left w:val="none" w:sz="0" w:space="0" w:color="auto"/>
        <w:bottom w:val="none" w:sz="0" w:space="0" w:color="auto"/>
        <w:right w:val="none" w:sz="0" w:space="0" w:color="auto"/>
      </w:divBdr>
    </w:div>
    <w:div w:id="249508129">
      <w:bodyDiv w:val="1"/>
      <w:marLeft w:val="0"/>
      <w:marRight w:val="0"/>
      <w:marTop w:val="0"/>
      <w:marBottom w:val="0"/>
      <w:divBdr>
        <w:top w:val="none" w:sz="0" w:space="0" w:color="auto"/>
        <w:left w:val="none" w:sz="0" w:space="0" w:color="auto"/>
        <w:bottom w:val="none" w:sz="0" w:space="0" w:color="auto"/>
        <w:right w:val="none" w:sz="0" w:space="0" w:color="auto"/>
      </w:divBdr>
    </w:div>
    <w:div w:id="254556837">
      <w:bodyDiv w:val="1"/>
      <w:marLeft w:val="0"/>
      <w:marRight w:val="0"/>
      <w:marTop w:val="0"/>
      <w:marBottom w:val="0"/>
      <w:divBdr>
        <w:top w:val="none" w:sz="0" w:space="0" w:color="auto"/>
        <w:left w:val="none" w:sz="0" w:space="0" w:color="auto"/>
        <w:bottom w:val="none" w:sz="0" w:space="0" w:color="auto"/>
        <w:right w:val="none" w:sz="0" w:space="0" w:color="auto"/>
      </w:divBdr>
    </w:div>
    <w:div w:id="255675737">
      <w:bodyDiv w:val="1"/>
      <w:marLeft w:val="0"/>
      <w:marRight w:val="0"/>
      <w:marTop w:val="0"/>
      <w:marBottom w:val="0"/>
      <w:divBdr>
        <w:top w:val="none" w:sz="0" w:space="0" w:color="auto"/>
        <w:left w:val="none" w:sz="0" w:space="0" w:color="auto"/>
        <w:bottom w:val="none" w:sz="0" w:space="0" w:color="auto"/>
        <w:right w:val="none" w:sz="0" w:space="0" w:color="auto"/>
      </w:divBdr>
    </w:div>
    <w:div w:id="286281076">
      <w:bodyDiv w:val="1"/>
      <w:marLeft w:val="0"/>
      <w:marRight w:val="0"/>
      <w:marTop w:val="0"/>
      <w:marBottom w:val="0"/>
      <w:divBdr>
        <w:top w:val="none" w:sz="0" w:space="0" w:color="auto"/>
        <w:left w:val="none" w:sz="0" w:space="0" w:color="auto"/>
        <w:bottom w:val="none" w:sz="0" w:space="0" w:color="auto"/>
        <w:right w:val="none" w:sz="0" w:space="0" w:color="auto"/>
      </w:divBdr>
    </w:div>
    <w:div w:id="297952520">
      <w:bodyDiv w:val="1"/>
      <w:marLeft w:val="0"/>
      <w:marRight w:val="0"/>
      <w:marTop w:val="0"/>
      <w:marBottom w:val="0"/>
      <w:divBdr>
        <w:top w:val="none" w:sz="0" w:space="0" w:color="auto"/>
        <w:left w:val="none" w:sz="0" w:space="0" w:color="auto"/>
        <w:bottom w:val="none" w:sz="0" w:space="0" w:color="auto"/>
        <w:right w:val="none" w:sz="0" w:space="0" w:color="auto"/>
      </w:divBdr>
    </w:div>
    <w:div w:id="302778691">
      <w:bodyDiv w:val="1"/>
      <w:marLeft w:val="0"/>
      <w:marRight w:val="0"/>
      <w:marTop w:val="0"/>
      <w:marBottom w:val="0"/>
      <w:divBdr>
        <w:top w:val="none" w:sz="0" w:space="0" w:color="auto"/>
        <w:left w:val="none" w:sz="0" w:space="0" w:color="auto"/>
        <w:bottom w:val="none" w:sz="0" w:space="0" w:color="auto"/>
        <w:right w:val="none" w:sz="0" w:space="0" w:color="auto"/>
      </w:divBdr>
    </w:div>
    <w:div w:id="362484049">
      <w:bodyDiv w:val="1"/>
      <w:marLeft w:val="0"/>
      <w:marRight w:val="0"/>
      <w:marTop w:val="0"/>
      <w:marBottom w:val="0"/>
      <w:divBdr>
        <w:top w:val="none" w:sz="0" w:space="0" w:color="auto"/>
        <w:left w:val="none" w:sz="0" w:space="0" w:color="auto"/>
        <w:bottom w:val="none" w:sz="0" w:space="0" w:color="auto"/>
        <w:right w:val="none" w:sz="0" w:space="0" w:color="auto"/>
      </w:divBdr>
    </w:div>
    <w:div w:id="382758906">
      <w:bodyDiv w:val="1"/>
      <w:marLeft w:val="0"/>
      <w:marRight w:val="0"/>
      <w:marTop w:val="0"/>
      <w:marBottom w:val="0"/>
      <w:divBdr>
        <w:top w:val="none" w:sz="0" w:space="0" w:color="auto"/>
        <w:left w:val="none" w:sz="0" w:space="0" w:color="auto"/>
        <w:bottom w:val="none" w:sz="0" w:space="0" w:color="auto"/>
        <w:right w:val="none" w:sz="0" w:space="0" w:color="auto"/>
      </w:divBdr>
    </w:div>
    <w:div w:id="407460244">
      <w:bodyDiv w:val="1"/>
      <w:marLeft w:val="0"/>
      <w:marRight w:val="0"/>
      <w:marTop w:val="0"/>
      <w:marBottom w:val="0"/>
      <w:divBdr>
        <w:top w:val="none" w:sz="0" w:space="0" w:color="auto"/>
        <w:left w:val="none" w:sz="0" w:space="0" w:color="auto"/>
        <w:bottom w:val="none" w:sz="0" w:space="0" w:color="auto"/>
        <w:right w:val="none" w:sz="0" w:space="0" w:color="auto"/>
      </w:divBdr>
    </w:div>
    <w:div w:id="425930573">
      <w:bodyDiv w:val="1"/>
      <w:marLeft w:val="0"/>
      <w:marRight w:val="0"/>
      <w:marTop w:val="0"/>
      <w:marBottom w:val="0"/>
      <w:divBdr>
        <w:top w:val="none" w:sz="0" w:space="0" w:color="auto"/>
        <w:left w:val="none" w:sz="0" w:space="0" w:color="auto"/>
        <w:bottom w:val="none" w:sz="0" w:space="0" w:color="auto"/>
        <w:right w:val="none" w:sz="0" w:space="0" w:color="auto"/>
      </w:divBdr>
    </w:div>
    <w:div w:id="437139201">
      <w:bodyDiv w:val="1"/>
      <w:marLeft w:val="0"/>
      <w:marRight w:val="0"/>
      <w:marTop w:val="0"/>
      <w:marBottom w:val="0"/>
      <w:divBdr>
        <w:top w:val="none" w:sz="0" w:space="0" w:color="auto"/>
        <w:left w:val="none" w:sz="0" w:space="0" w:color="auto"/>
        <w:bottom w:val="none" w:sz="0" w:space="0" w:color="auto"/>
        <w:right w:val="none" w:sz="0" w:space="0" w:color="auto"/>
      </w:divBdr>
    </w:div>
    <w:div w:id="454831092">
      <w:bodyDiv w:val="1"/>
      <w:marLeft w:val="0"/>
      <w:marRight w:val="0"/>
      <w:marTop w:val="0"/>
      <w:marBottom w:val="0"/>
      <w:divBdr>
        <w:top w:val="none" w:sz="0" w:space="0" w:color="auto"/>
        <w:left w:val="none" w:sz="0" w:space="0" w:color="auto"/>
        <w:bottom w:val="none" w:sz="0" w:space="0" w:color="auto"/>
        <w:right w:val="none" w:sz="0" w:space="0" w:color="auto"/>
      </w:divBdr>
    </w:div>
    <w:div w:id="473958783">
      <w:bodyDiv w:val="1"/>
      <w:marLeft w:val="0"/>
      <w:marRight w:val="0"/>
      <w:marTop w:val="0"/>
      <w:marBottom w:val="0"/>
      <w:divBdr>
        <w:top w:val="none" w:sz="0" w:space="0" w:color="auto"/>
        <w:left w:val="none" w:sz="0" w:space="0" w:color="auto"/>
        <w:bottom w:val="none" w:sz="0" w:space="0" w:color="auto"/>
        <w:right w:val="none" w:sz="0" w:space="0" w:color="auto"/>
      </w:divBdr>
    </w:div>
    <w:div w:id="490682291">
      <w:bodyDiv w:val="1"/>
      <w:marLeft w:val="0"/>
      <w:marRight w:val="0"/>
      <w:marTop w:val="0"/>
      <w:marBottom w:val="0"/>
      <w:divBdr>
        <w:top w:val="none" w:sz="0" w:space="0" w:color="auto"/>
        <w:left w:val="none" w:sz="0" w:space="0" w:color="auto"/>
        <w:bottom w:val="none" w:sz="0" w:space="0" w:color="auto"/>
        <w:right w:val="none" w:sz="0" w:space="0" w:color="auto"/>
      </w:divBdr>
    </w:div>
    <w:div w:id="528448721">
      <w:bodyDiv w:val="1"/>
      <w:marLeft w:val="0"/>
      <w:marRight w:val="0"/>
      <w:marTop w:val="0"/>
      <w:marBottom w:val="0"/>
      <w:divBdr>
        <w:top w:val="none" w:sz="0" w:space="0" w:color="auto"/>
        <w:left w:val="none" w:sz="0" w:space="0" w:color="auto"/>
        <w:bottom w:val="none" w:sz="0" w:space="0" w:color="auto"/>
        <w:right w:val="none" w:sz="0" w:space="0" w:color="auto"/>
      </w:divBdr>
    </w:div>
    <w:div w:id="535973224">
      <w:bodyDiv w:val="1"/>
      <w:marLeft w:val="0"/>
      <w:marRight w:val="0"/>
      <w:marTop w:val="0"/>
      <w:marBottom w:val="0"/>
      <w:divBdr>
        <w:top w:val="none" w:sz="0" w:space="0" w:color="auto"/>
        <w:left w:val="none" w:sz="0" w:space="0" w:color="auto"/>
        <w:bottom w:val="none" w:sz="0" w:space="0" w:color="auto"/>
        <w:right w:val="none" w:sz="0" w:space="0" w:color="auto"/>
      </w:divBdr>
    </w:div>
    <w:div w:id="588545906">
      <w:bodyDiv w:val="1"/>
      <w:marLeft w:val="0"/>
      <w:marRight w:val="0"/>
      <w:marTop w:val="0"/>
      <w:marBottom w:val="0"/>
      <w:divBdr>
        <w:top w:val="none" w:sz="0" w:space="0" w:color="auto"/>
        <w:left w:val="none" w:sz="0" w:space="0" w:color="auto"/>
        <w:bottom w:val="none" w:sz="0" w:space="0" w:color="auto"/>
        <w:right w:val="none" w:sz="0" w:space="0" w:color="auto"/>
      </w:divBdr>
    </w:div>
    <w:div w:id="615991581">
      <w:bodyDiv w:val="1"/>
      <w:marLeft w:val="0"/>
      <w:marRight w:val="0"/>
      <w:marTop w:val="0"/>
      <w:marBottom w:val="0"/>
      <w:divBdr>
        <w:top w:val="none" w:sz="0" w:space="0" w:color="auto"/>
        <w:left w:val="none" w:sz="0" w:space="0" w:color="auto"/>
        <w:bottom w:val="none" w:sz="0" w:space="0" w:color="auto"/>
        <w:right w:val="none" w:sz="0" w:space="0" w:color="auto"/>
      </w:divBdr>
    </w:div>
    <w:div w:id="630210975">
      <w:bodyDiv w:val="1"/>
      <w:marLeft w:val="0"/>
      <w:marRight w:val="0"/>
      <w:marTop w:val="0"/>
      <w:marBottom w:val="0"/>
      <w:divBdr>
        <w:top w:val="none" w:sz="0" w:space="0" w:color="auto"/>
        <w:left w:val="none" w:sz="0" w:space="0" w:color="auto"/>
        <w:bottom w:val="none" w:sz="0" w:space="0" w:color="auto"/>
        <w:right w:val="none" w:sz="0" w:space="0" w:color="auto"/>
      </w:divBdr>
    </w:div>
    <w:div w:id="785082802">
      <w:bodyDiv w:val="1"/>
      <w:marLeft w:val="0"/>
      <w:marRight w:val="0"/>
      <w:marTop w:val="0"/>
      <w:marBottom w:val="0"/>
      <w:divBdr>
        <w:top w:val="none" w:sz="0" w:space="0" w:color="auto"/>
        <w:left w:val="none" w:sz="0" w:space="0" w:color="auto"/>
        <w:bottom w:val="none" w:sz="0" w:space="0" w:color="auto"/>
        <w:right w:val="none" w:sz="0" w:space="0" w:color="auto"/>
      </w:divBdr>
    </w:div>
    <w:div w:id="821388411">
      <w:bodyDiv w:val="1"/>
      <w:marLeft w:val="0"/>
      <w:marRight w:val="0"/>
      <w:marTop w:val="0"/>
      <w:marBottom w:val="0"/>
      <w:divBdr>
        <w:top w:val="none" w:sz="0" w:space="0" w:color="auto"/>
        <w:left w:val="none" w:sz="0" w:space="0" w:color="auto"/>
        <w:bottom w:val="none" w:sz="0" w:space="0" w:color="auto"/>
        <w:right w:val="none" w:sz="0" w:space="0" w:color="auto"/>
      </w:divBdr>
    </w:div>
    <w:div w:id="837428396">
      <w:bodyDiv w:val="1"/>
      <w:marLeft w:val="0"/>
      <w:marRight w:val="0"/>
      <w:marTop w:val="0"/>
      <w:marBottom w:val="0"/>
      <w:divBdr>
        <w:top w:val="none" w:sz="0" w:space="0" w:color="auto"/>
        <w:left w:val="none" w:sz="0" w:space="0" w:color="auto"/>
        <w:bottom w:val="none" w:sz="0" w:space="0" w:color="auto"/>
        <w:right w:val="none" w:sz="0" w:space="0" w:color="auto"/>
      </w:divBdr>
    </w:div>
    <w:div w:id="909534765">
      <w:bodyDiv w:val="1"/>
      <w:marLeft w:val="0"/>
      <w:marRight w:val="0"/>
      <w:marTop w:val="0"/>
      <w:marBottom w:val="0"/>
      <w:divBdr>
        <w:top w:val="none" w:sz="0" w:space="0" w:color="auto"/>
        <w:left w:val="none" w:sz="0" w:space="0" w:color="auto"/>
        <w:bottom w:val="none" w:sz="0" w:space="0" w:color="auto"/>
        <w:right w:val="none" w:sz="0" w:space="0" w:color="auto"/>
      </w:divBdr>
    </w:div>
    <w:div w:id="922683055">
      <w:bodyDiv w:val="1"/>
      <w:marLeft w:val="0"/>
      <w:marRight w:val="0"/>
      <w:marTop w:val="0"/>
      <w:marBottom w:val="0"/>
      <w:divBdr>
        <w:top w:val="none" w:sz="0" w:space="0" w:color="auto"/>
        <w:left w:val="none" w:sz="0" w:space="0" w:color="auto"/>
        <w:bottom w:val="none" w:sz="0" w:space="0" w:color="auto"/>
        <w:right w:val="none" w:sz="0" w:space="0" w:color="auto"/>
      </w:divBdr>
    </w:div>
    <w:div w:id="934167585">
      <w:bodyDiv w:val="1"/>
      <w:marLeft w:val="0"/>
      <w:marRight w:val="0"/>
      <w:marTop w:val="0"/>
      <w:marBottom w:val="0"/>
      <w:divBdr>
        <w:top w:val="none" w:sz="0" w:space="0" w:color="auto"/>
        <w:left w:val="none" w:sz="0" w:space="0" w:color="auto"/>
        <w:bottom w:val="none" w:sz="0" w:space="0" w:color="auto"/>
        <w:right w:val="none" w:sz="0" w:space="0" w:color="auto"/>
      </w:divBdr>
      <w:divsChild>
        <w:div w:id="41180698">
          <w:marLeft w:val="0"/>
          <w:marRight w:val="0"/>
          <w:marTop w:val="0"/>
          <w:marBottom w:val="0"/>
          <w:divBdr>
            <w:top w:val="none" w:sz="0" w:space="0" w:color="auto"/>
            <w:left w:val="none" w:sz="0" w:space="0" w:color="auto"/>
            <w:bottom w:val="none" w:sz="0" w:space="0" w:color="auto"/>
            <w:right w:val="none" w:sz="0" w:space="0" w:color="auto"/>
          </w:divBdr>
          <w:divsChild>
            <w:div w:id="7070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136533">
      <w:bodyDiv w:val="1"/>
      <w:marLeft w:val="0"/>
      <w:marRight w:val="0"/>
      <w:marTop w:val="0"/>
      <w:marBottom w:val="0"/>
      <w:divBdr>
        <w:top w:val="none" w:sz="0" w:space="0" w:color="auto"/>
        <w:left w:val="none" w:sz="0" w:space="0" w:color="auto"/>
        <w:bottom w:val="none" w:sz="0" w:space="0" w:color="auto"/>
        <w:right w:val="none" w:sz="0" w:space="0" w:color="auto"/>
      </w:divBdr>
    </w:div>
    <w:div w:id="958494715">
      <w:bodyDiv w:val="1"/>
      <w:marLeft w:val="0"/>
      <w:marRight w:val="0"/>
      <w:marTop w:val="0"/>
      <w:marBottom w:val="0"/>
      <w:divBdr>
        <w:top w:val="none" w:sz="0" w:space="0" w:color="auto"/>
        <w:left w:val="none" w:sz="0" w:space="0" w:color="auto"/>
        <w:bottom w:val="none" w:sz="0" w:space="0" w:color="auto"/>
        <w:right w:val="none" w:sz="0" w:space="0" w:color="auto"/>
      </w:divBdr>
    </w:div>
    <w:div w:id="1022783966">
      <w:bodyDiv w:val="1"/>
      <w:marLeft w:val="0"/>
      <w:marRight w:val="0"/>
      <w:marTop w:val="0"/>
      <w:marBottom w:val="0"/>
      <w:divBdr>
        <w:top w:val="none" w:sz="0" w:space="0" w:color="auto"/>
        <w:left w:val="none" w:sz="0" w:space="0" w:color="auto"/>
        <w:bottom w:val="none" w:sz="0" w:space="0" w:color="auto"/>
        <w:right w:val="none" w:sz="0" w:space="0" w:color="auto"/>
      </w:divBdr>
      <w:divsChild>
        <w:div w:id="236088379">
          <w:marLeft w:val="0"/>
          <w:marRight w:val="0"/>
          <w:marTop w:val="0"/>
          <w:marBottom w:val="0"/>
          <w:divBdr>
            <w:top w:val="none" w:sz="0" w:space="0" w:color="auto"/>
            <w:left w:val="none" w:sz="0" w:space="0" w:color="auto"/>
            <w:bottom w:val="none" w:sz="0" w:space="0" w:color="auto"/>
            <w:right w:val="none" w:sz="0" w:space="0" w:color="auto"/>
          </w:divBdr>
          <w:divsChild>
            <w:div w:id="1909798829">
              <w:marLeft w:val="0"/>
              <w:marRight w:val="0"/>
              <w:marTop w:val="0"/>
              <w:marBottom w:val="0"/>
              <w:divBdr>
                <w:top w:val="none" w:sz="0" w:space="0" w:color="auto"/>
                <w:left w:val="none" w:sz="0" w:space="0" w:color="auto"/>
                <w:bottom w:val="none" w:sz="0" w:space="0" w:color="auto"/>
                <w:right w:val="none" w:sz="0" w:space="0" w:color="auto"/>
              </w:divBdr>
              <w:divsChild>
                <w:div w:id="2031493382">
                  <w:marLeft w:val="0"/>
                  <w:marRight w:val="0"/>
                  <w:marTop w:val="0"/>
                  <w:marBottom w:val="0"/>
                  <w:divBdr>
                    <w:top w:val="none" w:sz="0" w:space="0" w:color="auto"/>
                    <w:left w:val="none" w:sz="0" w:space="0" w:color="auto"/>
                    <w:bottom w:val="none" w:sz="0" w:space="0" w:color="auto"/>
                    <w:right w:val="none" w:sz="0" w:space="0" w:color="auto"/>
                  </w:divBdr>
                  <w:divsChild>
                    <w:div w:id="1839540430">
                      <w:marLeft w:val="0"/>
                      <w:marRight w:val="0"/>
                      <w:marTop w:val="0"/>
                      <w:marBottom w:val="0"/>
                      <w:divBdr>
                        <w:top w:val="none" w:sz="0" w:space="0" w:color="auto"/>
                        <w:left w:val="none" w:sz="0" w:space="0" w:color="auto"/>
                        <w:bottom w:val="none" w:sz="0" w:space="0" w:color="auto"/>
                        <w:right w:val="none" w:sz="0" w:space="0" w:color="auto"/>
                      </w:divBdr>
                      <w:divsChild>
                        <w:div w:id="1969041554">
                          <w:marLeft w:val="0"/>
                          <w:marRight w:val="0"/>
                          <w:marTop w:val="0"/>
                          <w:marBottom w:val="0"/>
                          <w:divBdr>
                            <w:top w:val="none" w:sz="0" w:space="0" w:color="auto"/>
                            <w:left w:val="none" w:sz="0" w:space="0" w:color="auto"/>
                            <w:bottom w:val="none" w:sz="0" w:space="0" w:color="auto"/>
                            <w:right w:val="none" w:sz="0" w:space="0" w:color="auto"/>
                          </w:divBdr>
                          <w:divsChild>
                            <w:div w:id="1167478719">
                              <w:marLeft w:val="0"/>
                              <w:marRight w:val="0"/>
                              <w:marTop w:val="0"/>
                              <w:marBottom w:val="0"/>
                              <w:divBdr>
                                <w:top w:val="none" w:sz="0" w:space="0" w:color="auto"/>
                                <w:left w:val="none" w:sz="0" w:space="0" w:color="auto"/>
                                <w:bottom w:val="none" w:sz="0" w:space="0" w:color="auto"/>
                                <w:right w:val="none" w:sz="0" w:space="0" w:color="auto"/>
                              </w:divBdr>
                              <w:divsChild>
                                <w:div w:id="1384216192">
                                  <w:marLeft w:val="0"/>
                                  <w:marRight w:val="0"/>
                                  <w:marTop w:val="0"/>
                                  <w:marBottom w:val="0"/>
                                  <w:divBdr>
                                    <w:top w:val="none" w:sz="0" w:space="0" w:color="auto"/>
                                    <w:left w:val="none" w:sz="0" w:space="0" w:color="auto"/>
                                    <w:bottom w:val="none" w:sz="0" w:space="0" w:color="auto"/>
                                    <w:right w:val="none" w:sz="0" w:space="0" w:color="auto"/>
                                  </w:divBdr>
                                  <w:divsChild>
                                    <w:div w:id="1597133175">
                                      <w:marLeft w:val="0"/>
                                      <w:marRight w:val="0"/>
                                      <w:marTop w:val="0"/>
                                      <w:marBottom w:val="0"/>
                                      <w:divBdr>
                                        <w:top w:val="none" w:sz="0" w:space="0" w:color="auto"/>
                                        <w:left w:val="none" w:sz="0" w:space="0" w:color="auto"/>
                                        <w:bottom w:val="none" w:sz="0" w:space="0" w:color="auto"/>
                                        <w:right w:val="none" w:sz="0" w:space="0" w:color="auto"/>
                                      </w:divBdr>
                                      <w:divsChild>
                                        <w:div w:id="1187669735">
                                          <w:marLeft w:val="0"/>
                                          <w:marRight w:val="0"/>
                                          <w:marTop w:val="0"/>
                                          <w:marBottom w:val="0"/>
                                          <w:divBdr>
                                            <w:top w:val="none" w:sz="0" w:space="0" w:color="auto"/>
                                            <w:left w:val="none" w:sz="0" w:space="0" w:color="auto"/>
                                            <w:bottom w:val="none" w:sz="0" w:space="0" w:color="auto"/>
                                            <w:right w:val="none" w:sz="0" w:space="0" w:color="auto"/>
                                          </w:divBdr>
                                          <w:divsChild>
                                            <w:div w:id="1260069425">
                                              <w:marLeft w:val="0"/>
                                              <w:marRight w:val="0"/>
                                              <w:marTop w:val="0"/>
                                              <w:marBottom w:val="0"/>
                                              <w:divBdr>
                                                <w:top w:val="none" w:sz="0" w:space="0" w:color="auto"/>
                                                <w:left w:val="none" w:sz="0" w:space="0" w:color="auto"/>
                                                <w:bottom w:val="none" w:sz="0" w:space="0" w:color="auto"/>
                                                <w:right w:val="none" w:sz="0" w:space="0" w:color="auto"/>
                                              </w:divBdr>
                                              <w:divsChild>
                                                <w:div w:id="1279530584">
                                                  <w:marLeft w:val="0"/>
                                                  <w:marRight w:val="0"/>
                                                  <w:marTop w:val="15"/>
                                                  <w:marBottom w:val="0"/>
                                                  <w:divBdr>
                                                    <w:top w:val="none" w:sz="0" w:space="0" w:color="auto"/>
                                                    <w:left w:val="none" w:sz="0" w:space="0" w:color="auto"/>
                                                    <w:bottom w:val="none" w:sz="0" w:space="0" w:color="auto"/>
                                                    <w:right w:val="none" w:sz="0" w:space="0" w:color="auto"/>
                                                  </w:divBdr>
                                                  <w:divsChild>
                                                    <w:div w:id="1770614313">
                                                      <w:marLeft w:val="0"/>
                                                      <w:marRight w:val="0"/>
                                                      <w:marTop w:val="0"/>
                                                      <w:marBottom w:val="0"/>
                                                      <w:divBdr>
                                                        <w:top w:val="none" w:sz="0" w:space="0" w:color="auto"/>
                                                        <w:left w:val="none" w:sz="0" w:space="0" w:color="auto"/>
                                                        <w:bottom w:val="none" w:sz="0" w:space="0" w:color="auto"/>
                                                        <w:right w:val="none" w:sz="0" w:space="0" w:color="auto"/>
                                                      </w:divBdr>
                                                      <w:divsChild>
                                                        <w:div w:id="1606957643">
                                                          <w:marLeft w:val="0"/>
                                                          <w:marRight w:val="0"/>
                                                          <w:marTop w:val="0"/>
                                                          <w:marBottom w:val="0"/>
                                                          <w:divBdr>
                                                            <w:top w:val="none" w:sz="0" w:space="0" w:color="auto"/>
                                                            <w:left w:val="none" w:sz="0" w:space="0" w:color="auto"/>
                                                            <w:bottom w:val="none" w:sz="0" w:space="0" w:color="auto"/>
                                                            <w:right w:val="none" w:sz="0" w:space="0" w:color="auto"/>
                                                          </w:divBdr>
                                                          <w:divsChild>
                                                            <w:div w:id="290327011">
                                                              <w:marLeft w:val="0"/>
                                                              <w:marRight w:val="0"/>
                                                              <w:marTop w:val="0"/>
                                                              <w:marBottom w:val="0"/>
                                                              <w:divBdr>
                                                                <w:top w:val="none" w:sz="0" w:space="0" w:color="auto"/>
                                                                <w:left w:val="none" w:sz="0" w:space="0" w:color="auto"/>
                                                                <w:bottom w:val="none" w:sz="0" w:space="0" w:color="auto"/>
                                                                <w:right w:val="none" w:sz="0" w:space="0" w:color="auto"/>
                                                              </w:divBdr>
                                                            </w:div>
                                                            <w:div w:id="728649328">
                                                              <w:marLeft w:val="0"/>
                                                              <w:marRight w:val="0"/>
                                                              <w:marTop w:val="0"/>
                                                              <w:marBottom w:val="0"/>
                                                              <w:divBdr>
                                                                <w:top w:val="none" w:sz="0" w:space="0" w:color="auto"/>
                                                                <w:left w:val="none" w:sz="0" w:space="0" w:color="auto"/>
                                                                <w:bottom w:val="none" w:sz="0" w:space="0" w:color="auto"/>
                                                                <w:right w:val="none" w:sz="0" w:space="0" w:color="auto"/>
                                                              </w:divBdr>
                                                            </w:div>
                                                            <w:div w:id="1350060738">
                                                              <w:marLeft w:val="0"/>
                                                              <w:marRight w:val="0"/>
                                                              <w:marTop w:val="0"/>
                                                              <w:marBottom w:val="0"/>
                                                              <w:divBdr>
                                                                <w:top w:val="none" w:sz="0" w:space="0" w:color="auto"/>
                                                                <w:left w:val="none" w:sz="0" w:space="0" w:color="auto"/>
                                                                <w:bottom w:val="none" w:sz="0" w:space="0" w:color="auto"/>
                                                                <w:right w:val="none" w:sz="0" w:space="0" w:color="auto"/>
                                                              </w:divBdr>
                                                            </w:div>
                                                            <w:div w:id="1604411405">
                                                              <w:marLeft w:val="0"/>
                                                              <w:marRight w:val="0"/>
                                                              <w:marTop w:val="0"/>
                                                              <w:marBottom w:val="0"/>
                                                              <w:divBdr>
                                                                <w:top w:val="none" w:sz="0" w:space="0" w:color="auto"/>
                                                                <w:left w:val="none" w:sz="0" w:space="0" w:color="auto"/>
                                                                <w:bottom w:val="none" w:sz="0" w:space="0" w:color="auto"/>
                                                                <w:right w:val="none" w:sz="0" w:space="0" w:color="auto"/>
                                                              </w:divBdr>
                                                            </w:div>
                                                            <w:div w:id="213136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9129560">
      <w:bodyDiv w:val="1"/>
      <w:marLeft w:val="0"/>
      <w:marRight w:val="0"/>
      <w:marTop w:val="0"/>
      <w:marBottom w:val="0"/>
      <w:divBdr>
        <w:top w:val="none" w:sz="0" w:space="0" w:color="auto"/>
        <w:left w:val="none" w:sz="0" w:space="0" w:color="auto"/>
        <w:bottom w:val="none" w:sz="0" w:space="0" w:color="auto"/>
        <w:right w:val="none" w:sz="0" w:space="0" w:color="auto"/>
      </w:divBdr>
    </w:div>
    <w:div w:id="1161001135">
      <w:bodyDiv w:val="1"/>
      <w:marLeft w:val="0"/>
      <w:marRight w:val="0"/>
      <w:marTop w:val="0"/>
      <w:marBottom w:val="0"/>
      <w:divBdr>
        <w:top w:val="none" w:sz="0" w:space="0" w:color="auto"/>
        <w:left w:val="none" w:sz="0" w:space="0" w:color="auto"/>
        <w:bottom w:val="none" w:sz="0" w:space="0" w:color="auto"/>
        <w:right w:val="none" w:sz="0" w:space="0" w:color="auto"/>
      </w:divBdr>
    </w:div>
    <w:div w:id="1184245607">
      <w:bodyDiv w:val="1"/>
      <w:marLeft w:val="0"/>
      <w:marRight w:val="0"/>
      <w:marTop w:val="0"/>
      <w:marBottom w:val="0"/>
      <w:divBdr>
        <w:top w:val="none" w:sz="0" w:space="0" w:color="auto"/>
        <w:left w:val="none" w:sz="0" w:space="0" w:color="auto"/>
        <w:bottom w:val="none" w:sz="0" w:space="0" w:color="auto"/>
        <w:right w:val="none" w:sz="0" w:space="0" w:color="auto"/>
      </w:divBdr>
    </w:div>
    <w:div w:id="1256786758">
      <w:bodyDiv w:val="1"/>
      <w:marLeft w:val="0"/>
      <w:marRight w:val="0"/>
      <w:marTop w:val="0"/>
      <w:marBottom w:val="0"/>
      <w:divBdr>
        <w:top w:val="none" w:sz="0" w:space="0" w:color="auto"/>
        <w:left w:val="none" w:sz="0" w:space="0" w:color="auto"/>
        <w:bottom w:val="none" w:sz="0" w:space="0" w:color="auto"/>
        <w:right w:val="none" w:sz="0" w:space="0" w:color="auto"/>
      </w:divBdr>
    </w:div>
    <w:div w:id="1270428704">
      <w:bodyDiv w:val="1"/>
      <w:marLeft w:val="0"/>
      <w:marRight w:val="0"/>
      <w:marTop w:val="0"/>
      <w:marBottom w:val="0"/>
      <w:divBdr>
        <w:top w:val="none" w:sz="0" w:space="0" w:color="auto"/>
        <w:left w:val="none" w:sz="0" w:space="0" w:color="auto"/>
        <w:bottom w:val="none" w:sz="0" w:space="0" w:color="auto"/>
        <w:right w:val="none" w:sz="0" w:space="0" w:color="auto"/>
      </w:divBdr>
    </w:div>
    <w:div w:id="1360087022">
      <w:bodyDiv w:val="1"/>
      <w:marLeft w:val="0"/>
      <w:marRight w:val="0"/>
      <w:marTop w:val="0"/>
      <w:marBottom w:val="0"/>
      <w:divBdr>
        <w:top w:val="none" w:sz="0" w:space="0" w:color="auto"/>
        <w:left w:val="none" w:sz="0" w:space="0" w:color="auto"/>
        <w:bottom w:val="none" w:sz="0" w:space="0" w:color="auto"/>
        <w:right w:val="none" w:sz="0" w:space="0" w:color="auto"/>
      </w:divBdr>
    </w:div>
    <w:div w:id="1364088557">
      <w:bodyDiv w:val="1"/>
      <w:marLeft w:val="0"/>
      <w:marRight w:val="0"/>
      <w:marTop w:val="0"/>
      <w:marBottom w:val="0"/>
      <w:divBdr>
        <w:top w:val="none" w:sz="0" w:space="0" w:color="auto"/>
        <w:left w:val="none" w:sz="0" w:space="0" w:color="auto"/>
        <w:bottom w:val="none" w:sz="0" w:space="0" w:color="auto"/>
        <w:right w:val="none" w:sz="0" w:space="0" w:color="auto"/>
      </w:divBdr>
    </w:div>
    <w:div w:id="1398820084">
      <w:bodyDiv w:val="1"/>
      <w:marLeft w:val="0"/>
      <w:marRight w:val="0"/>
      <w:marTop w:val="0"/>
      <w:marBottom w:val="0"/>
      <w:divBdr>
        <w:top w:val="none" w:sz="0" w:space="0" w:color="auto"/>
        <w:left w:val="none" w:sz="0" w:space="0" w:color="auto"/>
        <w:bottom w:val="none" w:sz="0" w:space="0" w:color="auto"/>
        <w:right w:val="none" w:sz="0" w:space="0" w:color="auto"/>
      </w:divBdr>
    </w:div>
    <w:div w:id="1418092232">
      <w:bodyDiv w:val="1"/>
      <w:marLeft w:val="0"/>
      <w:marRight w:val="0"/>
      <w:marTop w:val="0"/>
      <w:marBottom w:val="0"/>
      <w:divBdr>
        <w:top w:val="none" w:sz="0" w:space="0" w:color="auto"/>
        <w:left w:val="none" w:sz="0" w:space="0" w:color="auto"/>
        <w:bottom w:val="none" w:sz="0" w:space="0" w:color="auto"/>
        <w:right w:val="none" w:sz="0" w:space="0" w:color="auto"/>
      </w:divBdr>
    </w:div>
    <w:div w:id="1425763430">
      <w:bodyDiv w:val="1"/>
      <w:marLeft w:val="0"/>
      <w:marRight w:val="0"/>
      <w:marTop w:val="0"/>
      <w:marBottom w:val="0"/>
      <w:divBdr>
        <w:top w:val="none" w:sz="0" w:space="0" w:color="auto"/>
        <w:left w:val="none" w:sz="0" w:space="0" w:color="auto"/>
        <w:bottom w:val="none" w:sz="0" w:space="0" w:color="auto"/>
        <w:right w:val="none" w:sz="0" w:space="0" w:color="auto"/>
      </w:divBdr>
    </w:div>
    <w:div w:id="1433430330">
      <w:bodyDiv w:val="1"/>
      <w:marLeft w:val="0"/>
      <w:marRight w:val="0"/>
      <w:marTop w:val="0"/>
      <w:marBottom w:val="0"/>
      <w:divBdr>
        <w:top w:val="none" w:sz="0" w:space="0" w:color="auto"/>
        <w:left w:val="none" w:sz="0" w:space="0" w:color="auto"/>
        <w:bottom w:val="none" w:sz="0" w:space="0" w:color="auto"/>
        <w:right w:val="none" w:sz="0" w:space="0" w:color="auto"/>
      </w:divBdr>
    </w:div>
    <w:div w:id="1434982529">
      <w:bodyDiv w:val="1"/>
      <w:marLeft w:val="0"/>
      <w:marRight w:val="0"/>
      <w:marTop w:val="0"/>
      <w:marBottom w:val="0"/>
      <w:divBdr>
        <w:top w:val="none" w:sz="0" w:space="0" w:color="auto"/>
        <w:left w:val="none" w:sz="0" w:space="0" w:color="auto"/>
        <w:bottom w:val="none" w:sz="0" w:space="0" w:color="auto"/>
        <w:right w:val="none" w:sz="0" w:space="0" w:color="auto"/>
      </w:divBdr>
    </w:div>
    <w:div w:id="1435860488">
      <w:bodyDiv w:val="1"/>
      <w:marLeft w:val="0"/>
      <w:marRight w:val="0"/>
      <w:marTop w:val="0"/>
      <w:marBottom w:val="0"/>
      <w:divBdr>
        <w:top w:val="none" w:sz="0" w:space="0" w:color="auto"/>
        <w:left w:val="none" w:sz="0" w:space="0" w:color="auto"/>
        <w:bottom w:val="none" w:sz="0" w:space="0" w:color="auto"/>
        <w:right w:val="none" w:sz="0" w:space="0" w:color="auto"/>
      </w:divBdr>
    </w:div>
    <w:div w:id="1441878948">
      <w:bodyDiv w:val="1"/>
      <w:marLeft w:val="0"/>
      <w:marRight w:val="0"/>
      <w:marTop w:val="0"/>
      <w:marBottom w:val="0"/>
      <w:divBdr>
        <w:top w:val="none" w:sz="0" w:space="0" w:color="auto"/>
        <w:left w:val="none" w:sz="0" w:space="0" w:color="auto"/>
        <w:bottom w:val="none" w:sz="0" w:space="0" w:color="auto"/>
        <w:right w:val="none" w:sz="0" w:space="0" w:color="auto"/>
      </w:divBdr>
    </w:div>
    <w:div w:id="1476606357">
      <w:bodyDiv w:val="1"/>
      <w:marLeft w:val="0"/>
      <w:marRight w:val="0"/>
      <w:marTop w:val="0"/>
      <w:marBottom w:val="0"/>
      <w:divBdr>
        <w:top w:val="none" w:sz="0" w:space="0" w:color="auto"/>
        <w:left w:val="none" w:sz="0" w:space="0" w:color="auto"/>
        <w:bottom w:val="none" w:sz="0" w:space="0" w:color="auto"/>
        <w:right w:val="none" w:sz="0" w:space="0" w:color="auto"/>
      </w:divBdr>
    </w:div>
    <w:div w:id="1511524744">
      <w:bodyDiv w:val="1"/>
      <w:marLeft w:val="0"/>
      <w:marRight w:val="0"/>
      <w:marTop w:val="0"/>
      <w:marBottom w:val="0"/>
      <w:divBdr>
        <w:top w:val="none" w:sz="0" w:space="0" w:color="auto"/>
        <w:left w:val="none" w:sz="0" w:space="0" w:color="auto"/>
        <w:bottom w:val="none" w:sz="0" w:space="0" w:color="auto"/>
        <w:right w:val="none" w:sz="0" w:space="0" w:color="auto"/>
      </w:divBdr>
    </w:div>
    <w:div w:id="1550415914">
      <w:bodyDiv w:val="1"/>
      <w:marLeft w:val="0"/>
      <w:marRight w:val="0"/>
      <w:marTop w:val="0"/>
      <w:marBottom w:val="0"/>
      <w:divBdr>
        <w:top w:val="none" w:sz="0" w:space="0" w:color="auto"/>
        <w:left w:val="none" w:sz="0" w:space="0" w:color="auto"/>
        <w:bottom w:val="none" w:sz="0" w:space="0" w:color="auto"/>
        <w:right w:val="none" w:sz="0" w:space="0" w:color="auto"/>
      </w:divBdr>
    </w:div>
    <w:div w:id="1633318187">
      <w:bodyDiv w:val="1"/>
      <w:marLeft w:val="0"/>
      <w:marRight w:val="0"/>
      <w:marTop w:val="0"/>
      <w:marBottom w:val="0"/>
      <w:divBdr>
        <w:top w:val="none" w:sz="0" w:space="0" w:color="auto"/>
        <w:left w:val="none" w:sz="0" w:space="0" w:color="auto"/>
        <w:bottom w:val="none" w:sz="0" w:space="0" w:color="auto"/>
        <w:right w:val="none" w:sz="0" w:space="0" w:color="auto"/>
      </w:divBdr>
    </w:div>
    <w:div w:id="1643729005">
      <w:bodyDiv w:val="1"/>
      <w:marLeft w:val="0"/>
      <w:marRight w:val="0"/>
      <w:marTop w:val="0"/>
      <w:marBottom w:val="0"/>
      <w:divBdr>
        <w:top w:val="none" w:sz="0" w:space="0" w:color="auto"/>
        <w:left w:val="none" w:sz="0" w:space="0" w:color="auto"/>
        <w:bottom w:val="none" w:sz="0" w:space="0" w:color="auto"/>
        <w:right w:val="none" w:sz="0" w:space="0" w:color="auto"/>
      </w:divBdr>
    </w:div>
    <w:div w:id="1818762823">
      <w:bodyDiv w:val="1"/>
      <w:marLeft w:val="0"/>
      <w:marRight w:val="0"/>
      <w:marTop w:val="0"/>
      <w:marBottom w:val="0"/>
      <w:divBdr>
        <w:top w:val="none" w:sz="0" w:space="0" w:color="auto"/>
        <w:left w:val="none" w:sz="0" w:space="0" w:color="auto"/>
        <w:bottom w:val="none" w:sz="0" w:space="0" w:color="auto"/>
        <w:right w:val="none" w:sz="0" w:space="0" w:color="auto"/>
      </w:divBdr>
    </w:div>
    <w:div w:id="1835491998">
      <w:bodyDiv w:val="1"/>
      <w:marLeft w:val="0"/>
      <w:marRight w:val="0"/>
      <w:marTop w:val="0"/>
      <w:marBottom w:val="0"/>
      <w:divBdr>
        <w:top w:val="none" w:sz="0" w:space="0" w:color="auto"/>
        <w:left w:val="none" w:sz="0" w:space="0" w:color="auto"/>
        <w:bottom w:val="none" w:sz="0" w:space="0" w:color="auto"/>
        <w:right w:val="none" w:sz="0" w:space="0" w:color="auto"/>
      </w:divBdr>
    </w:div>
    <w:div w:id="1855613309">
      <w:bodyDiv w:val="1"/>
      <w:marLeft w:val="0"/>
      <w:marRight w:val="0"/>
      <w:marTop w:val="0"/>
      <w:marBottom w:val="0"/>
      <w:divBdr>
        <w:top w:val="none" w:sz="0" w:space="0" w:color="auto"/>
        <w:left w:val="none" w:sz="0" w:space="0" w:color="auto"/>
        <w:bottom w:val="none" w:sz="0" w:space="0" w:color="auto"/>
        <w:right w:val="none" w:sz="0" w:space="0" w:color="auto"/>
      </w:divBdr>
    </w:div>
    <w:div w:id="1904826458">
      <w:bodyDiv w:val="1"/>
      <w:marLeft w:val="0"/>
      <w:marRight w:val="0"/>
      <w:marTop w:val="0"/>
      <w:marBottom w:val="0"/>
      <w:divBdr>
        <w:top w:val="none" w:sz="0" w:space="0" w:color="auto"/>
        <w:left w:val="none" w:sz="0" w:space="0" w:color="auto"/>
        <w:bottom w:val="none" w:sz="0" w:space="0" w:color="auto"/>
        <w:right w:val="none" w:sz="0" w:space="0" w:color="auto"/>
      </w:divBdr>
    </w:div>
    <w:div w:id="1918245340">
      <w:bodyDiv w:val="1"/>
      <w:marLeft w:val="0"/>
      <w:marRight w:val="0"/>
      <w:marTop w:val="0"/>
      <w:marBottom w:val="0"/>
      <w:divBdr>
        <w:top w:val="none" w:sz="0" w:space="0" w:color="auto"/>
        <w:left w:val="none" w:sz="0" w:space="0" w:color="auto"/>
        <w:bottom w:val="none" w:sz="0" w:space="0" w:color="auto"/>
        <w:right w:val="none" w:sz="0" w:space="0" w:color="auto"/>
      </w:divBdr>
    </w:div>
    <w:div w:id="1921016176">
      <w:bodyDiv w:val="1"/>
      <w:marLeft w:val="0"/>
      <w:marRight w:val="0"/>
      <w:marTop w:val="0"/>
      <w:marBottom w:val="0"/>
      <w:divBdr>
        <w:top w:val="none" w:sz="0" w:space="0" w:color="auto"/>
        <w:left w:val="none" w:sz="0" w:space="0" w:color="auto"/>
        <w:bottom w:val="none" w:sz="0" w:space="0" w:color="auto"/>
        <w:right w:val="none" w:sz="0" w:space="0" w:color="auto"/>
      </w:divBdr>
    </w:div>
    <w:div w:id="1926961235">
      <w:bodyDiv w:val="1"/>
      <w:marLeft w:val="0"/>
      <w:marRight w:val="0"/>
      <w:marTop w:val="0"/>
      <w:marBottom w:val="0"/>
      <w:divBdr>
        <w:top w:val="none" w:sz="0" w:space="0" w:color="auto"/>
        <w:left w:val="none" w:sz="0" w:space="0" w:color="auto"/>
        <w:bottom w:val="none" w:sz="0" w:space="0" w:color="auto"/>
        <w:right w:val="none" w:sz="0" w:space="0" w:color="auto"/>
      </w:divBdr>
    </w:div>
    <w:div w:id="1948387852">
      <w:bodyDiv w:val="1"/>
      <w:marLeft w:val="0"/>
      <w:marRight w:val="0"/>
      <w:marTop w:val="0"/>
      <w:marBottom w:val="0"/>
      <w:divBdr>
        <w:top w:val="none" w:sz="0" w:space="0" w:color="auto"/>
        <w:left w:val="none" w:sz="0" w:space="0" w:color="auto"/>
        <w:bottom w:val="none" w:sz="0" w:space="0" w:color="auto"/>
        <w:right w:val="none" w:sz="0" w:space="0" w:color="auto"/>
      </w:divBdr>
    </w:div>
    <w:div w:id="1977756538">
      <w:bodyDiv w:val="1"/>
      <w:marLeft w:val="0"/>
      <w:marRight w:val="0"/>
      <w:marTop w:val="0"/>
      <w:marBottom w:val="0"/>
      <w:divBdr>
        <w:top w:val="none" w:sz="0" w:space="0" w:color="auto"/>
        <w:left w:val="none" w:sz="0" w:space="0" w:color="auto"/>
        <w:bottom w:val="none" w:sz="0" w:space="0" w:color="auto"/>
        <w:right w:val="none" w:sz="0" w:space="0" w:color="auto"/>
      </w:divBdr>
    </w:div>
    <w:div w:id="2031373797">
      <w:bodyDiv w:val="1"/>
      <w:marLeft w:val="0"/>
      <w:marRight w:val="0"/>
      <w:marTop w:val="0"/>
      <w:marBottom w:val="0"/>
      <w:divBdr>
        <w:top w:val="none" w:sz="0" w:space="0" w:color="auto"/>
        <w:left w:val="none" w:sz="0" w:space="0" w:color="auto"/>
        <w:bottom w:val="none" w:sz="0" w:space="0" w:color="auto"/>
        <w:right w:val="none" w:sz="0" w:space="0" w:color="auto"/>
      </w:divBdr>
    </w:div>
    <w:div w:id="2036685874">
      <w:bodyDiv w:val="1"/>
      <w:marLeft w:val="0"/>
      <w:marRight w:val="0"/>
      <w:marTop w:val="0"/>
      <w:marBottom w:val="0"/>
      <w:divBdr>
        <w:top w:val="none" w:sz="0" w:space="0" w:color="auto"/>
        <w:left w:val="none" w:sz="0" w:space="0" w:color="auto"/>
        <w:bottom w:val="none" w:sz="0" w:space="0" w:color="auto"/>
        <w:right w:val="none" w:sz="0" w:space="0" w:color="auto"/>
      </w:divBdr>
    </w:div>
    <w:div w:id="2119061961">
      <w:bodyDiv w:val="1"/>
      <w:marLeft w:val="0"/>
      <w:marRight w:val="0"/>
      <w:marTop w:val="0"/>
      <w:marBottom w:val="0"/>
      <w:divBdr>
        <w:top w:val="none" w:sz="0" w:space="0" w:color="auto"/>
        <w:left w:val="none" w:sz="0" w:space="0" w:color="auto"/>
        <w:bottom w:val="none" w:sz="0" w:space="0" w:color="auto"/>
        <w:right w:val="none" w:sz="0" w:space="0" w:color="auto"/>
      </w:divBdr>
    </w:div>
    <w:div w:id="214276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7DF31-128D-40C3-87C5-04193092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1704</Words>
  <Characters>9997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MISTERTON PARISH COUNCIL</vt:lpstr>
    </vt:vector>
  </TitlesOfParts>
  <Company>Hewlett-Packard</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MISTERTON PARISH COUNCIL</dc:title>
  <dc:creator>IAN</dc:creator>
  <cp:lastModifiedBy>Angela Harrison</cp:lastModifiedBy>
  <cp:revision>30</cp:revision>
  <cp:lastPrinted>2024-02-13T15:22:00Z</cp:lastPrinted>
  <dcterms:created xsi:type="dcterms:W3CDTF">2025-01-15T12:03:00Z</dcterms:created>
  <dcterms:modified xsi:type="dcterms:W3CDTF">2025-01-21T13:49:00Z</dcterms:modified>
</cp:coreProperties>
</file>